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239B" w14:textId="77777777" w:rsidR="00CA0D37" w:rsidRPr="00FC33BD" w:rsidRDefault="008B66AC" w:rsidP="00EB0A29">
      <w:pPr>
        <w:pStyle w:val="Bezmezer"/>
        <w:shd w:val="pct25" w:color="auto" w:fill="auto"/>
        <w:jc w:val="center"/>
        <w:rPr>
          <w:rFonts w:cs="Arial"/>
          <w:b/>
          <w:sz w:val="28"/>
          <w:szCs w:val="20"/>
        </w:rPr>
      </w:pPr>
      <w:r w:rsidRPr="00FC33BD">
        <w:rPr>
          <w:rFonts w:cs="Arial"/>
          <w:b/>
          <w:sz w:val="28"/>
          <w:szCs w:val="20"/>
        </w:rPr>
        <w:t xml:space="preserve">ZÁSADY OCHRANY OSOBNÍCH ÚDAJŮ </w:t>
      </w:r>
      <w:r w:rsidR="00783FF6" w:rsidRPr="00FC33BD">
        <w:rPr>
          <w:rFonts w:cs="Arial"/>
          <w:b/>
          <w:sz w:val="28"/>
          <w:szCs w:val="20"/>
        </w:rPr>
        <w:t>OBCE</w:t>
      </w:r>
    </w:p>
    <w:p w14:paraId="57A9AE4D" w14:textId="77777777" w:rsidR="008B66AC" w:rsidRPr="00BB3FD2" w:rsidRDefault="008B66AC" w:rsidP="00B822E7">
      <w:pPr>
        <w:pStyle w:val="Bezmezer"/>
        <w:rPr>
          <w:rFonts w:eastAsiaTheme="minorHAnsi"/>
          <w:sz w:val="10"/>
          <w:szCs w:val="10"/>
        </w:rPr>
      </w:pPr>
    </w:p>
    <w:p w14:paraId="4A5DADE9" w14:textId="77777777" w:rsidR="00D73741" w:rsidRPr="00D73741" w:rsidRDefault="00D73741" w:rsidP="00B822E7">
      <w:pPr>
        <w:spacing w:after="0" w:line="240" w:lineRule="auto"/>
        <w:jc w:val="both"/>
        <w:rPr>
          <w:sz w:val="20"/>
          <w:szCs w:val="20"/>
        </w:rPr>
      </w:pPr>
      <w:r w:rsidRPr="00D73741">
        <w:rPr>
          <w:sz w:val="20"/>
          <w:szCs w:val="20"/>
        </w:rPr>
        <w:t xml:space="preserve">Vážení občané. </w:t>
      </w:r>
    </w:p>
    <w:p w14:paraId="3319613C" w14:textId="77777777" w:rsidR="00D73741" w:rsidRPr="00D73741" w:rsidRDefault="00D73741" w:rsidP="00B822E7">
      <w:pPr>
        <w:spacing w:after="0" w:line="240" w:lineRule="auto"/>
        <w:jc w:val="both"/>
        <w:rPr>
          <w:sz w:val="20"/>
          <w:szCs w:val="20"/>
        </w:rPr>
      </w:pPr>
    </w:p>
    <w:p w14:paraId="6A4945BB" w14:textId="61204174" w:rsidR="00D73741" w:rsidRPr="00D73741" w:rsidRDefault="00D73741" w:rsidP="00B822E7">
      <w:pPr>
        <w:spacing w:after="0" w:line="240" w:lineRule="auto"/>
        <w:jc w:val="both"/>
        <w:rPr>
          <w:sz w:val="20"/>
          <w:szCs w:val="20"/>
        </w:rPr>
      </w:pPr>
      <w:r w:rsidRPr="00D73741">
        <w:rPr>
          <w:sz w:val="20"/>
          <w:szCs w:val="20"/>
        </w:rPr>
        <w:t xml:space="preserve">Obec </w:t>
      </w:r>
      <w:r w:rsidR="00CB262C">
        <w:rPr>
          <w:sz w:val="20"/>
          <w:szCs w:val="20"/>
        </w:rPr>
        <w:t>Sobíňov</w:t>
      </w:r>
      <w:r w:rsidRPr="00D73741">
        <w:rPr>
          <w:sz w:val="20"/>
          <w:szCs w:val="20"/>
        </w:rPr>
        <w:t xml:space="preserve">, se stará o vaše osobní údaje. Vaše soukromí nám není lhostejné, a proto byly přijaty následující Zásady ochrany osobních údajů. </w:t>
      </w:r>
    </w:p>
    <w:p w14:paraId="129B1653" w14:textId="77777777" w:rsidR="00D73741" w:rsidRPr="00D73741" w:rsidRDefault="00D73741" w:rsidP="00B822E7">
      <w:pPr>
        <w:spacing w:after="0" w:line="240" w:lineRule="auto"/>
        <w:jc w:val="both"/>
        <w:rPr>
          <w:sz w:val="20"/>
          <w:szCs w:val="20"/>
        </w:rPr>
      </w:pPr>
    </w:p>
    <w:p w14:paraId="373B03F7" w14:textId="77777777" w:rsidR="00D73741" w:rsidRPr="00D73741" w:rsidRDefault="00D73741" w:rsidP="00B822E7">
      <w:pPr>
        <w:spacing w:after="0" w:line="240" w:lineRule="auto"/>
        <w:jc w:val="both"/>
        <w:rPr>
          <w:sz w:val="20"/>
          <w:szCs w:val="20"/>
        </w:rPr>
      </w:pPr>
      <w:r w:rsidRPr="00D73741">
        <w:rPr>
          <w:sz w:val="20"/>
          <w:szCs w:val="20"/>
        </w:rPr>
        <w:t xml:space="preserve">Zásady ochrany osobních údajů obsahují informace ohledně toho, jak zpracováváme vaše osobní údaje, a to nejen při výkonu veřejné moci, kdy vystupujeme jako obecní úřad, ale rovněž v soukromoprávních vztazích. </w:t>
      </w:r>
    </w:p>
    <w:p w14:paraId="0F3B4F79" w14:textId="77777777" w:rsidR="00D73741" w:rsidRPr="00D73741" w:rsidRDefault="00D73741" w:rsidP="00B822E7">
      <w:pPr>
        <w:spacing w:after="0" w:line="240" w:lineRule="auto"/>
        <w:jc w:val="both"/>
        <w:rPr>
          <w:sz w:val="20"/>
          <w:szCs w:val="20"/>
        </w:rPr>
      </w:pPr>
    </w:p>
    <w:p w14:paraId="38B05D8C" w14:textId="77777777" w:rsidR="00D73741" w:rsidRPr="00D73741" w:rsidRDefault="00D73741" w:rsidP="00B822E7">
      <w:pPr>
        <w:spacing w:after="0" w:line="240" w:lineRule="auto"/>
        <w:jc w:val="both"/>
        <w:rPr>
          <w:sz w:val="20"/>
          <w:szCs w:val="20"/>
        </w:rPr>
      </w:pPr>
      <w:r w:rsidRPr="00D73741">
        <w:rPr>
          <w:sz w:val="20"/>
          <w:szCs w:val="20"/>
        </w:rPr>
        <w:t xml:space="preserve">Vážíme si toho, že s námi své osobní údaje sdílíte a jsme odhodláni udělat maximum pro jejich ochranu. Rovněž se snažíme být ve vztahu k vám co nejvíce transparentní, zejména ohledně toho, jak vaše osobní údaje zpracováváme. </w:t>
      </w:r>
    </w:p>
    <w:p w14:paraId="17A99B14" w14:textId="77777777" w:rsidR="00D73741" w:rsidRPr="00D73741" w:rsidRDefault="00D73741" w:rsidP="00B822E7">
      <w:pPr>
        <w:spacing w:after="0" w:line="240" w:lineRule="auto"/>
        <w:jc w:val="both"/>
        <w:rPr>
          <w:sz w:val="20"/>
          <w:szCs w:val="20"/>
        </w:rPr>
      </w:pPr>
    </w:p>
    <w:p w14:paraId="37DF454C" w14:textId="77777777" w:rsidR="00D73741" w:rsidRPr="00D73741" w:rsidRDefault="00D73741" w:rsidP="00B822E7">
      <w:pPr>
        <w:spacing w:after="0" w:line="240" w:lineRule="auto"/>
        <w:jc w:val="both"/>
        <w:rPr>
          <w:sz w:val="20"/>
          <w:szCs w:val="20"/>
        </w:rPr>
      </w:pPr>
      <w:r w:rsidRPr="00D73741">
        <w:rPr>
          <w:sz w:val="20"/>
          <w:szCs w:val="20"/>
        </w:rPr>
        <w:t xml:space="preserve">V souladu s účinností nařízení Evropského parlamentu a Rady (EU) 2016/679 ze dne 27. dubna 2016 o ochraně fyzických osob v souvislosti se zpracováním osobních údajů a o volném pohybu těchto údajů a o zrušení směrnice 95/46/ES (dále jen „GDPR“ nebo „obecné nařízení o ochraně osobních údajů“) byly přijaty tyto </w:t>
      </w:r>
      <w:r w:rsidRPr="00CB262C">
        <w:rPr>
          <w:b/>
          <w:bCs/>
          <w:sz w:val="20"/>
          <w:szCs w:val="20"/>
        </w:rPr>
        <w:t>Zásady ochrany osobních údajů</w:t>
      </w:r>
      <w:r w:rsidRPr="00D73741">
        <w:rPr>
          <w:sz w:val="20"/>
          <w:szCs w:val="20"/>
        </w:rPr>
        <w:t xml:space="preserve">. Tyto zásady jsou účinné ke dni 25. 5. 2018. </w:t>
      </w:r>
    </w:p>
    <w:p w14:paraId="37DA0A3F" w14:textId="77777777" w:rsidR="00D73741" w:rsidRPr="00D73741" w:rsidRDefault="00D73741" w:rsidP="00B822E7">
      <w:pPr>
        <w:spacing w:after="0" w:line="240" w:lineRule="auto"/>
        <w:jc w:val="both"/>
        <w:rPr>
          <w:sz w:val="20"/>
          <w:szCs w:val="20"/>
        </w:rPr>
      </w:pPr>
    </w:p>
    <w:p w14:paraId="0C0D9F05" w14:textId="45A01E76" w:rsidR="00D73741" w:rsidRPr="00D73741" w:rsidRDefault="00D73741" w:rsidP="00B822E7">
      <w:pPr>
        <w:spacing w:after="0" w:line="240" w:lineRule="auto"/>
        <w:jc w:val="both"/>
        <w:rPr>
          <w:sz w:val="20"/>
          <w:szCs w:val="20"/>
        </w:rPr>
      </w:pPr>
      <w:r w:rsidRPr="00D73741">
        <w:rPr>
          <w:sz w:val="20"/>
          <w:szCs w:val="20"/>
        </w:rPr>
        <w:t xml:space="preserve">Cílem těchto zásad je seznámit subjekty osobní údajů, se zpracováním osobních údajů obecním úřadem v </w:t>
      </w:r>
      <w:r w:rsidR="00B04CEF">
        <w:rPr>
          <w:sz w:val="20"/>
          <w:szCs w:val="20"/>
        </w:rPr>
        <w:t>Sobíňově</w:t>
      </w:r>
      <w:r w:rsidRPr="00D73741">
        <w:rPr>
          <w:sz w:val="20"/>
          <w:szCs w:val="20"/>
        </w:rPr>
        <w:t xml:space="preserve"> a informovat o právech, které mohou subjekty osobních údajů uplatnit. </w:t>
      </w:r>
    </w:p>
    <w:p w14:paraId="151EA18A" w14:textId="77777777" w:rsidR="00D73741" w:rsidRPr="00D73741" w:rsidRDefault="00D73741" w:rsidP="00B822E7">
      <w:pPr>
        <w:spacing w:after="0" w:line="240" w:lineRule="auto"/>
        <w:jc w:val="both"/>
        <w:rPr>
          <w:sz w:val="20"/>
          <w:szCs w:val="20"/>
        </w:rPr>
      </w:pPr>
    </w:p>
    <w:p w14:paraId="4289090D" w14:textId="001FBDAB" w:rsidR="00EB0A29" w:rsidRPr="00D73741" w:rsidRDefault="00D73741" w:rsidP="00B822E7">
      <w:pPr>
        <w:spacing w:after="0" w:line="240" w:lineRule="auto"/>
        <w:jc w:val="both"/>
        <w:rPr>
          <w:sz w:val="20"/>
          <w:szCs w:val="20"/>
        </w:rPr>
      </w:pPr>
      <w:r w:rsidRPr="00D73741">
        <w:rPr>
          <w:sz w:val="20"/>
          <w:szCs w:val="20"/>
        </w:rPr>
        <w:t xml:space="preserve">Písemné znění těchto zásad je dostupné z webových stránek obce </w:t>
      </w:r>
      <w:r w:rsidRPr="00D73741">
        <w:rPr>
          <w:b/>
          <w:bCs/>
          <w:sz w:val="20"/>
          <w:szCs w:val="20"/>
        </w:rPr>
        <w:t>www.</w:t>
      </w:r>
      <w:r w:rsidR="00CB262C">
        <w:rPr>
          <w:b/>
          <w:bCs/>
          <w:sz w:val="20"/>
          <w:szCs w:val="20"/>
        </w:rPr>
        <w:t>obecsobinov</w:t>
      </w:r>
      <w:r w:rsidRPr="00D73741">
        <w:rPr>
          <w:b/>
          <w:bCs/>
          <w:sz w:val="20"/>
          <w:szCs w:val="20"/>
        </w:rPr>
        <w:t>.cz</w:t>
      </w:r>
      <w:r w:rsidRPr="00D73741">
        <w:rPr>
          <w:sz w:val="20"/>
          <w:szCs w:val="20"/>
        </w:rPr>
        <w:t xml:space="preserve"> a dále jsou k dispozici k nahlédnutí na OÚ. Zásady ochrany osobních údajů jsou průběžně aktualizovány a doplňovány v souladu s aktuálním účelem zpracování a aktuální právní úpravou.</w:t>
      </w:r>
    </w:p>
    <w:p w14:paraId="49037392" w14:textId="77777777" w:rsidR="00D73741" w:rsidRDefault="00D73741" w:rsidP="00B822E7">
      <w:pPr>
        <w:spacing w:after="0" w:line="240" w:lineRule="auto"/>
        <w:jc w:val="both"/>
        <w:rPr>
          <w:sz w:val="20"/>
          <w:szCs w:val="20"/>
        </w:rPr>
      </w:pPr>
    </w:p>
    <w:p w14:paraId="1E2D22DF" w14:textId="77777777" w:rsidR="00DD155B" w:rsidRPr="00FC33BD" w:rsidRDefault="00A82AA8" w:rsidP="00A82AA8">
      <w:pPr>
        <w:shd w:val="pct20" w:color="auto" w:fill="auto"/>
        <w:tabs>
          <w:tab w:val="left" w:pos="284"/>
        </w:tabs>
        <w:spacing w:after="0" w:line="240" w:lineRule="auto"/>
        <w:rPr>
          <w:rFonts w:cs="Arial"/>
          <w:b/>
          <w:sz w:val="24"/>
          <w:szCs w:val="20"/>
        </w:rPr>
      </w:pPr>
      <w:r w:rsidRPr="00FC33BD">
        <w:rPr>
          <w:rFonts w:cs="Arial"/>
          <w:b/>
          <w:sz w:val="24"/>
          <w:szCs w:val="20"/>
        </w:rPr>
        <w:t xml:space="preserve">1. </w:t>
      </w:r>
      <w:r w:rsidR="00EB0A29" w:rsidRPr="00FC33BD">
        <w:rPr>
          <w:rFonts w:cs="Arial"/>
          <w:b/>
          <w:sz w:val="24"/>
          <w:szCs w:val="20"/>
        </w:rPr>
        <w:t>CO JE TO NAŘÍZENÍ GDPR?</w:t>
      </w:r>
    </w:p>
    <w:p w14:paraId="449F951C" w14:textId="77777777" w:rsidR="00CC0730" w:rsidRPr="00BB3FD2" w:rsidRDefault="00CC0730" w:rsidP="00B822E7">
      <w:pPr>
        <w:spacing w:after="0" w:line="240" w:lineRule="auto"/>
        <w:jc w:val="both"/>
        <w:rPr>
          <w:sz w:val="10"/>
          <w:szCs w:val="10"/>
        </w:rPr>
      </w:pPr>
    </w:p>
    <w:p w14:paraId="392833AE" w14:textId="77777777" w:rsidR="00346421" w:rsidRPr="001F7606" w:rsidRDefault="005B5426" w:rsidP="00346421">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 xml:space="preserve">ím, </w:t>
      </w:r>
      <w:r w:rsidR="00EB0A29" w:rsidRPr="001F7606">
        <w:rPr>
          <w:sz w:val="20"/>
          <w:szCs w:val="20"/>
        </w:rPr>
        <w:t xml:space="preserve">co se s jejich daty děje. GDPR se dotkne každého, kdo shromažďuje nebo zpracovává osobní údaje občanů EU. GDPR začalo v celé EU platit jednotně od 25. května 2018. </w:t>
      </w:r>
      <w:r w:rsidR="00346421" w:rsidRPr="001F7606">
        <w:rPr>
          <w:sz w:val="20"/>
          <w:szCs w:val="20"/>
        </w:rPr>
        <w:t>Počínaje dnem 24. 4. 2019 vešel v platnost zákon č. 110/2019 Sb., o zpracování osobních údajů („Zákon o zpracování osobních údajů“), který v České republice zpřesňuje a dále upravuje podmínky zpracování osobních údajů v souladu s evropskou směrnicí o ochraně osobních údajů GDPR („GDPR“).</w:t>
      </w:r>
    </w:p>
    <w:p w14:paraId="56537240" w14:textId="77777777" w:rsidR="00EB0A29" w:rsidRPr="00EB0A29" w:rsidRDefault="00EB0A29" w:rsidP="00EB0A29">
      <w:pPr>
        <w:spacing w:after="0" w:line="240" w:lineRule="auto"/>
        <w:jc w:val="both"/>
        <w:rPr>
          <w:sz w:val="20"/>
          <w:szCs w:val="20"/>
        </w:rPr>
      </w:pPr>
    </w:p>
    <w:p w14:paraId="5A52EB7F" w14:textId="77777777" w:rsidR="005B5426" w:rsidRPr="001F7606" w:rsidRDefault="00EB0A29" w:rsidP="00EB0A29">
      <w:pPr>
        <w:spacing w:after="0" w:line="240" w:lineRule="auto"/>
        <w:jc w:val="both"/>
        <w:rPr>
          <w:sz w:val="20"/>
          <w:szCs w:val="20"/>
        </w:rPr>
      </w:pPr>
      <w:r w:rsidRPr="001F7606">
        <w:rPr>
          <w:sz w:val="20"/>
          <w:szCs w:val="20"/>
        </w:rPr>
        <w:t>Dalšími právními normami zabývajícími se ochranou osobnosti a osobních údajů jsou</w:t>
      </w:r>
      <w:r w:rsidR="005B5426" w:rsidRPr="001F7606">
        <w:rPr>
          <w:sz w:val="20"/>
          <w:szCs w:val="20"/>
        </w:rPr>
        <w:t>:</w:t>
      </w:r>
    </w:p>
    <w:p w14:paraId="3A2156B5" w14:textId="77777777" w:rsidR="005B5426" w:rsidRPr="001F7606" w:rsidRDefault="005B5426" w:rsidP="00EB0A29">
      <w:pPr>
        <w:spacing w:after="0" w:line="240" w:lineRule="auto"/>
        <w:jc w:val="both"/>
        <w:rPr>
          <w:sz w:val="10"/>
          <w:szCs w:val="10"/>
        </w:rPr>
      </w:pPr>
    </w:p>
    <w:p w14:paraId="2C0822FD" w14:textId="77777777" w:rsidR="005B5426" w:rsidRPr="001F7606" w:rsidRDefault="00EB0A29" w:rsidP="005B5426">
      <w:pPr>
        <w:pStyle w:val="Odstavecseseznamem"/>
        <w:numPr>
          <w:ilvl w:val="0"/>
          <w:numId w:val="8"/>
        </w:numPr>
        <w:spacing w:after="0" w:line="240" w:lineRule="auto"/>
        <w:ind w:left="284" w:hanging="284"/>
        <w:jc w:val="both"/>
        <w:rPr>
          <w:sz w:val="20"/>
          <w:szCs w:val="20"/>
        </w:rPr>
      </w:pPr>
      <w:r w:rsidRPr="001F7606">
        <w:rPr>
          <w:b/>
          <w:sz w:val="20"/>
          <w:szCs w:val="20"/>
        </w:rPr>
        <w:t>zákon č. 89/2012 Sb., občanský zákoník</w:t>
      </w:r>
      <w:r w:rsidRPr="001F7606">
        <w:rPr>
          <w:sz w:val="20"/>
          <w:szCs w:val="20"/>
        </w:rPr>
        <w:t xml:space="preserve">, </w:t>
      </w:r>
      <w:r w:rsidR="005B5426" w:rsidRPr="001F7606">
        <w:rPr>
          <w:sz w:val="20"/>
          <w:szCs w:val="20"/>
        </w:rPr>
        <w:t>ve znění pozdějších předpisů, který řeší zejména otázky ochrany osobnosti, např. pořizování a zveřejňování fotografií</w:t>
      </w:r>
      <w:r w:rsidR="00F70AED" w:rsidRPr="001F7606">
        <w:rPr>
          <w:sz w:val="20"/>
          <w:szCs w:val="20"/>
        </w:rPr>
        <w:t xml:space="preserve"> a audiovizuálních záznamů,</w:t>
      </w:r>
    </w:p>
    <w:p w14:paraId="4F331774" w14:textId="77777777" w:rsidR="00632030" w:rsidRPr="001F7606" w:rsidRDefault="00EB0A29" w:rsidP="00632030">
      <w:pPr>
        <w:pStyle w:val="Odstavecseseznamem"/>
        <w:numPr>
          <w:ilvl w:val="0"/>
          <w:numId w:val="8"/>
        </w:numPr>
        <w:spacing w:after="0" w:line="240" w:lineRule="auto"/>
        <w:ind w:left="284" w:hanging="284"/>
        <w:jc w:val="both"/>
        <w:rPr>
          <w:sz w:val="20"/>
          <w:szCs w:val="20"/>
        </w:rPr>
      </w:pPr>
      <w:r w:rsidRPr="001F7606">
        <w:rPr>
          <w:b/>
          <w:sz w:val="20"/>
          <w:szCs w:val="20"/>
        </w:rPr>
        <w:t xml:space="preserve">zákon č. 499/2004 Sb., </w:t>
      </w:r>
      <w:r w:rsidR="005B5426" w:rsidRPr="001F7606">
        <w:rPr>
          <w:b/>
          <w:sz w:val="20"/>
          <w:szCs w:val="20"/>
        </w:rPr>
        <w:t>o archivnictví a spisové službě a o změně některých zákonů</w:t>
      </w:r>
      <w:r w:rsidRPr="001F7606">
        <w:rPr>
          <w:sz w:val="20"/>
          <w:szCs w:val="20"/>
        </w:rPr>
        <w:t xml:space="preserve">, </w:t>
      </w:r>
      <w:r w:rsidR="005B5426" w:rsidRPr="001F7606">
        <w:rPr>
          <w:sz w:val="20"/>
          <w:szCs w:val="20"/>
        </w:rPr>
        <w:t>ve znění pozdějších předpisů, který řeší otázky archivace dokumentů a významně tak souvisí s právem na výmaz osobních údajů (tzv. právem být zapomenut), neboť po dobu zákonné archivační doby není možné osobní údaje vymazat,</w:t>
      </w:r>
    </w:p>
    <w:p w14:paraId="7617AB48" w14:textId="77777777" w:rsidR="00240A84" w:rsidRPr="001F7606" w:rsidRDefault="005B5426" w:rsidP="00240A84">
      <w:pPr>
        <w:pStyle w:val="Odstavecseseznamem"/>
        <w:numPr>
          <w:ilvl w:val="0"/>
          <w:numId w:val="8"/>
        </w:numPr>
        <w:spacing w:after="0" w:line="240" w:lineRule="auto"/>
        <w:ind w:left="284" w:hanging="284"/>
        <w:jc w:val="both"/>
        <w:rPr>
          <w:sz w:val="20"/>
          <w:szCs w:val="20"/>
        </w:rPr>
      </w:pPr>
      <w:r w:rsidRPr="001F7606">
        <w:rPr>
          <w:b/>
          <w:sz w:val="20"/>
          <w:szCs w:val="20"/>
        </w:rPr>
        <w:t xml:space="preserve">zákon </w:t>
      </w:r>
      <w:r w:rsidR="00F70AED" w:rsidRPr="001F7606">
        <w:rPr>
          <w:b/>
          <w:sz w:val="20"/>
          <w:szCs w:val="20"/>
        </w:rPr>
        <w:t>o obcích</w:t>
      </w:r>
      <w:r w:rsidRPr="001F7606">
        <w:rPr>
          <w:sz w:val="20"/>
          <w:szCs w:val="20"/>
        </w:rPr>
        <w:t xml:space="preserve">, který stanoví pro </w:t>
      </w:r>
      <w:r w:rsidR="00F70AED" w:rsidRPr="001F7606">
        <w:rPr>
          <w:sz w:val="20"/>
          <w:szCs w:val="20"/>
        </w:rPr>
        <w:t>obce</w:t>
      </w:r>
      <w:r w:rsidRPr="001F7606">
        <w:rPr>
          <w:sz w:val="20"/>
          <w:szCs w:val="20"/>
        </w:rPr>
        <w:t xml:space="preserve"> určité kategorie zpracování, které musí </w:t>
      </w:r>
      <w:r w:rsidR="00F70AED" w:rsidRPr="001F7606">
        <w:rPr>
          <w:sz w:val="20"/>
          <w:szCs w:val="20"/>
        </w:rPr>
        <w:t>obec</w:t>
      </w:r>
      <w:r w:rsidRPr="001F7606">
        <w:rPr>
          <w:sz w:val="20"/>
          <w:szCs w:val="20"/>
        </w:rPr>
        <w:t xml:space="preserve"> provádět ze zákona</w:t>
      </w:r>
      <w:r w:rsidR="00F70AED" w:rsidRPr="001F7606">
        <w:rPr>
          <w:sz w:val="20"/>
          <w:szCs w:val="20"/>
        </w:rPr>
        <w:t xml:space="preserve"> při výkonu samostat</w:t>
      </w:r>
      <w:r w:rsidR="00FC33BD" w:rsidRPr="001F7606">
        <w:rPr>
          <w:sz w:val="20"/>
          <w:szCs w:val="20"/>
        </w:rPr>
        <w:t>n</w:t>
      </w:r>
      <w:r w:rsidR="00F70AED" w:rsidRPr="001F7606">
        <w:rPr>
          <w:sz w:val="20"/>
          <w:szCs w:val="20"/>
        </w:rPr>
        <w:t>é nebo přenesené působnosti,</w:t>
      </w:r>
    </w:p>
    <w:p w14:paraId="0512E9D0" w14:textId="77777777" w:rsidR="005B5426" w:rsidRPr="001F7606" w:rsidRDefault="00F70AED" w:rsidP="0082497F">
      <w:pPr>
        <w:pStyle w:val="Odstavecseseznamem"/>
        <w:numPr>
          <w:ilvl w:val="0"/>
          <w:numId w:val="8"/>
        </w:numPr>
        <w:spacing w:after="0" w:line="240" w:lineRule="auto"/>
        <w:ind w:left="284" w:hanging="284"/>
        <w:jc w:val="both"/>
        <w:rPr>
          <w:sz w:val="20"/>
          <w:szCs w:val="20"/>
        </w:rPr>
      </w:pPr>
      <w:r w:rsidRPr="001F7606">
        <w:rPr>
          <w:b/>
          <w:sz w:val="20"/>
          <w:szCs w:val="20"/>
        </w:rPr>
        <w:t>jednotlivé zvláštní právní předpisy</w:t>
      </w:r>
      <w:r w:rsidRPr="001F7606">
        <w:rPr>
          <w:sz w:val="20"/>
          <w:szCs w:val="20"/>
        </w:rPr>
        <w:t xml:space="preserve">, např. </w:t>
      </w:r>
      <w:r w:rsidR="00632030" w:rsidRPr="001F7606">
        <w:rPr>
          <w:sz w:val="20"/>
          <w:szCs w:val="20"/>
        </w:rPr>
        <w:t xml:space="preserve">zákon č. 500/2004 Sb., správní řád, ve znění pozdějších předpisů (dále jen „správní řád“) </w:t>
      </w:r>
      <w:r w:rsidR="00F00355" w:rsidRPr="001F7606">
        <w:rPr>
          <w:sz w:val="20"/>
          <w:szCs w:val="20"/>
        </w:rPr>
        <w:t>či</w:t>
      </w:r>
      <w:r w:rsidR="00632030" w:rsidRPr="001F7606">
        <w:rPr>
          <w:sz w:val="20"/>
          <w:szCs w:val="20"/>
        </w:rPr>
        <w:t xml:space="preserve"> </w:t>
      </w:r>
      <w:r w:rsidR="00240A84" w:rsidRPr="001F7606">
        <w:rPr>
          <w:sz w:val="20"/>
          <w:szCs w:val="20"/>
        </w:rPr>
        <w:t>zákon č. 250/2016 Sb., o odpovědnosti za přestupky a řízení o nich, ve znění pozdějších předpisů</w:t>
      </w:r>
      <w:r w:rsidR="00F00355" w:rsidRPr="001F7606">
        <w:rPr>
          <w:sz w:val="20"/>
          <w:szCs w:val="20"/>
        </w:rPr>
        <w:t>; tyto zvláštní předpisy</w:t>
      </w:r>
      <w:r w:rsidR="006F2FBF" w:rsidRPr="001F7606">
        <w:rPr>
          <w:sz w:val="20"/>
          <w:szCs w:val="20"/>
        </w:rPr>
        <w:t xml:space="preserve"> </w:t>
      </w:r>
      <w:r w:rsidRPr="001F7606">
        <w:rPr>
          <w:sz w:val="20"/>
          <w:szCs w:val="20"/>
        </w:rPr>
        <w:t xml:space="preserve">stanoví pro obce určité </w:t>
      </w:r>
      <w:r w:rsidR="00F00355" w:rsidRPr="001F7606">
        <w:rPr>
          <w:sz w:val="20"/>
          <w:szCs w:val="20"/>
        </w:rPr>
        <w:t xml:space="preserve">povinnosti a z nich vyplývající </w:t>
      </w:r>
      <w:r w:rsidRPr="001F7606">
        <w:rPr>
          <w:sz w:val="20"/>
          <w:szCs w:val="20"/>
        </w:rPr>
        <w:t xml:space="preserve">kategorie zpracování, které musí obec provádět ze zákona </w:t>
      </w:r>
      <w:r w:rsidR="00F00355" w:rsidRPr="001F7606">
        <w:rPr>
          <w:sz w:val="20"/>
          <w:szCs w:val="20"/>
        </w:rPr>
        <w:t xml:space="preserve">zpravidla  </w:t>
      </w:r>
      <w:r w:rsidRPr="001F7606">
        <w:rPr>
          <w:sz w:val="20"/>
          <w:szCs w:val="20"/>
        </w:rPr>
        <w:t>při výkonu přenesené působnosti</w:t>
      </w:r>
      <w:r w:rsidR="006F2FBF" w:rsidRPr="001F7606">
        <w:rPr>
          <w:sz w:val="20"/>
          <w:szCs w:val="20"/>
        </w:rPr>
        <w:t xml:space="preserve">; jedná se o činnosti související s dopravou, kulturou, krizovým řízením, podnikáním, regionálním rozvojem, územním plánováním, sociální politikou, školstvím, zdravotnictvím, spravedlností, zemědělstvím </w:t>
      </w:r>
      <w:r w:rsidR="00F00355" w:rsidRPr="001F7606">
        <w:rPr>
          <w:sz w:val="20"/>
          <w:szCs w:val="20"/>
        </w:rPr>
        <w:t>či</w:t>
      </w:r>
      <w:r w:rsidR="006F2FBF" w:rsidRPr="001F7606">
        <w:rPr>
          <w:sz w:val="20"/>
          <w:szCs w:val="20"/>
        </w:rPr>
        <w:t xml:space="preserve"> životním prostředím; o způsobu zpracování v jednotlivých oblastech působnosti obce se dočtete </w:t>
      </w:r>
      <w:r w:rsidR="00E8322E" w:rsidRPr="001F7606">
        <w:rPr>
          <w:rFonts w:cs="Arial"/>
          <w:iCs/>
          <w:sz w:val="20"/>
          <w:szCs w:val="20"/>
        </w:rPr>
        <w:t xml:space="preserve">v odpovědi na </w:t>
      </w:r>
      <w:r w:rsidR="00E8322E" w:rsidRPr="001F7606">
        <w:rPr>
          <w:rFonts w:cs="Arial"/>
          <w:iCs/>
          <w:sz w:val="20"/>
          <w:szCs w:val="20"/>
          <w:u w:val="single"/>
        </w:rPr>
        <w:t>otázku č. 7</w:t>
      </w:r>
      <w:r w:rsidR="00E8322E" w:rsidRPr="001F7606">
        <w:rPr>
          <w:rFonts w:cs="Arial"/>
          <w:iCs/>
          <w:sz w:val="20"/>
          <w:szCs w:val="20"/>
        </w:rPr>
        <w:t>.</w:t>
      </w:r>
    </w:p>
    <w:p w14:paraId="41A07F65" w14:textId="77777777" w:rsidR="00E8322E" w:rsidRPr="001F7606" w:rsidRDefault="00E8322E" w:rsidP="00E8322E">
      <w:pPr>
        <w:spacing w:after="0" w:line="240" w:lineRule="auto"/>
        <w:jc w:val="both"/>
        <w:rPr>
          <w:sz w:val="20"/>
          <w:szCs w:val="20"/>
        </w:rPr>
      </w:pPr>
    </w:p>
    <w:p w14:paraId="45440D53" w14:textId="77777777" w:rsidR="00EF5AA7" w:rsidRPr="001F7606" w:rsidRDefault="00EB0A29" w:rsidP="00EB0A29">
      <w:pPr>
        <w:spacing w:after="0" w:line="240" w:lineRule="auto"/>
        <w:jc w:val="both"/>
        <w:rPr>
          <w:sz w:val="20"/>
          <w:szCs w:val="20"/>
        </w:rPr>
      </w:pPr>
      <w:r w:rsidRPr="001F7606">
        <w:rPr>
          <w:sz w:val="20"/>
          <w:szCs w:val="20"/>
        </w:rPr>
        <w:t xml:space="preserve">GDPR je založeno na </w:t>
      </w:r>
      <w:r w:rsidRPr="001F7606">
        <w:rPr>
          <w:b/>
          <w:sz w:val="20"/>
          <w:szCs w:val="20"/>
        </w:rPr>
        <w:t xml:space="preserve">principu odpovědnosti správce </w:t>
      </w:r>
      <w:r w:rsidR="00EF5AA7" w:rsidRPr="001F7606">
        <w:rPr>
          <w:b/>
          <w:sz w:val="20"/>
          <w:szCs w:val="20"/>
        </w:rPr>
        <w:t>(</w:t>
      </w:r>
      <w:r w:rsidR="006F2FBF" w:rsidRPr="001F7606">
        <w:rPr>
          <w:b/>
          <w:sz w:val="20"/>
          <w:szCs w:val="20"/>
        </w:rPr>
        <w:t>obce</w:t>
      </w:r>
      <w:r w:rsidR="00EF5AA7" w:rsidRPr="001F7606">
        <w:rPr>
          <w:b/>
          <w:sz w:val="20"/>
          <w:szCs w:val="20"/>
        </w:rPr>
        <w:t>)</w:t>
      </w:r>
      <w:r w:rsidR="00EF5AA7" w:rsidRPr="001F7606">
        <w:rPr>
          <w:sz w:val="20"/>
          <w:szCs w:val="20"/>
        </w:rPr>
        <w:t xml:space="preserve"> </w:t>
      </w:r>
      <w:r w:rsidRPr="001F7606">
        <w:rPr>
          <w:sz w:val="20"/>
          <w:szCs w:val="20"/>
        </w:rPr>
        <w:t xml:space="preserve">a </w:t>
      </w:r>
      <w:r w:rsidRPr="001F7606">
        <w:rPr>
          <w:b/>
          <w:sz w:val="20"/>
          <w:szCs w:val="20"/>
        </w:rPr>
        <w:t>přístupu založeném na riziku</w:t>
      </w:r>
      <w:r w:rsidR="00EF5AA7" w:rsidRPr="001F7606">
        <w:rPr>
          <w:sz w:val="20"/>
          <w:szCs w:val="20"/>
        </w:rPr>
        <w:t>:</w:t>
      </w:r>
    </w:p>
    <w:p w14:paraId="5EBFF581" w14:textId="77777777" w:rsidR="00EF5AA7" w:rsidRPr="001F7606" w:rsidRDefault="00EF5AA7" w:rsidP="00EB0A29">
      <w:pPr>
        <w:spacing w:after="0" w:line="240" w:lineRule="auto"/>
        <w:jc w:val="both"/>
        <w:rPr>
          <w:sz w:val="10"/>
          <w:szCs w:val="10"/>
        </w:rPr>
      </w:pPr>
    </w:p>
    <w:p w14:paraId="053A333A" w14:textId="77777777" w:rsidR="00EF5AA7" w:rsidRPr="001F7606" w:rsidRDefault="00EF5AA7" w:rsidP="00EF5AA7">
      <w:pPr>
        <w:pStyle w:val="Odstavecseseznamem"/>
        <w:numPr>
          <w:ilvl w:val="0"/>
          <w:numId w:val="9"/>
        </w:numPr>
        <w:spacing w:after="0" w:line="240" w:lineRule="auto"/>
        <w:ind w:left="284" w:hanging="284"/>
        <w:jc w:val="both"/>
        <w:rPr>
          <w:sz w:val="20"/>
          <w:szCs w:val="20"/>
        </w:rPr>
      </w:pPr>
      <w:r w:rsidRPr="001F7606">
        <w:rPr>
          <w:b/>
          <w:sz w:val="20"/>
          <w:szCs w:val="20"/>
        </w:rPr>
        <w:t>p</w:t>
      </w:r>
      <w:r w:rsidR="00EB0A29" w:rsidRPr="001F7606">
        <w:rPr>
          <w:b/>
          <w:sz w:val="20"/>
          <w:szCs w:val="20"/>
        </w:rPr>
        <w:t>rincip odpovědnosti</w:t>
      </w:r>
      <w:r w:rsidR="00EB0A29" w:rsidRPr="001F7606">
        <w:rPr>
          <w:sz w:val="20"/>
          <w:szCs w:val="20"/>
        </w:rPr>
        <w:t xml:space="preserve"> znamená odpovědnost </w:t>
      </w:r>
      <w:r w:rsidR="006F2FBF" w:rsidRPr="001F7606">
        <w:rPr>
          <w:sz w:val="20"/>
          <w:szCs w:val="20"/>
        </w:rPr>
        <w:t>obce</w:t>
      </w:r>
      <w:r w:rsidR="00EB0A29" w:rsidRPr="001F7606">
        <w:rPr>
          <w:sz w:val="20"/>
          <w:szCs w:val="20"/>
        </w:rPr>
        <w:t xml:space="preserve"> za dodržení zásad zpracování, které jsou uvedeny v</w:t>
      </w:r>
      <w:r w:rsidRPr="001F7606">
        <w:rPr>
          <w:sz w:val="20"/>
          <w:szCs w:val="20"/>
        </w:rPr>
        <w:t> </w:t>
      </w:r>
      <w:r w:rsidR="00EB0A29" w:rsidRPr="001F7606">
        <w:rPr>
          <w:sz w:val="20"/>
          <w:szCs w:val="20"/>
        </w:rPr>
        <w:t>čl</w:t>
      </w:r>
      <w:r w:rsidRPr="001F7606">
        <w:rPr>
          <w:sz w:val="20"/>
          <w:szCs w:val="20"/>
        </w:rPr>
        <w:t>.</w:t>
      </w:r>
      <w:r w:rsidR="00EB0A29" w:rsidRPr="001F7606">
        <w:rPr>
          <w:sz w:val="20"/>
          <w:szCs w:val="20"/>
        </w:rPr>
        <w:t xml:space="preserve"> 5 odst. 1 GDPR</w:t>
      </w:r>
      <w:r w:rsidR="006F2FBF" w:rsidRPr="001F7606">
        <w:rPr>
          <w:sz w:val="20"/>
          <w:szCs w:val="20"/>
        </w:rPr>
        <w:t>,</w:t>
      </w:r>
      <w:r w:rsidR="00EB0A29" w:rsidRPr="001F7606">
        <w:rPr>
          <w:sz w:val="20"/>
          <w:szCs w:val="20"/>
        </w:rPr>
        <w:t xml:space="preserve"> </w:t>
      </w:r>
      <w:r w:rsidR="006F2FBF" w:rsidRPr="001F7606">
        <w:rPr>
          <w:sz w:val="20"/>
          <w:szCs w:val="20"/>
        </w:rPr>
        <w:t xml:space="preserve">s tím, že obec </w:t>
      </w:r>
      <w:r w:rsidR="00EB0A29" w:rsidRPr="001F7606">
        <w:rPr>
          <w:sz w:val="20"/>
          <w:szCs w:val="20"/>
        </w:rPr>
        <w:t>musí být schopn</w:t>
      </w:r>
      <w:r w:rsidR="006F2FBF" w:rsidRPr="001F7606">
        <w:rPr>
          <w:sz w:val="20"/>
          <w:szCs w:val="20"/>
        </w:rPr>
        <w:t>a</w:t>
      </w:r>
      <w:r w:rsidR="00EB0A29" w:rsidRPr="001F7606">
        <w:rPr>
          <w:sz w:val="20"/>
          <w:szCs w:val="20"/>
        </w:rPr>
        <w:t xml:space="preserve"> tento soulad doložit</w:t>
      </w:r>
      <w:r w:rsidRPr="001F7606">
        <w:rPr>
          <w:sz w:val="20"/>
          <w:szCs w:val="20"/>
        </w:rPr>
        <w:t xml:space="preserve"> (čl. 5 odst. 2 GDPR);</w:t>
      </w:r>
    </w:p>
    <w:p w14:paraId="24CBF7FC" w14:textId="77777777" w:rsidR="00EB0A29" w:rsidRPr="001F7606" w:rsidRDefault="00EF5AA7" w:rsidP="00EF5AA7">
      <w:pPr>
        <w:pStyle w:val="Odstavecseseznamem"/>
        <w:numPr>
          <w:ilvl w:val="0"/>
          <w:numId w:val="9"/>
        </w:numPr>
        <w:spacing w:after="0" w:line="240" w:lineRule="auto"/>
        <w:ind w:left="284" w:hanging="284"/>
        <w:jc w:val="both"/>
        <w:rPr>
          <w:sz w:val="20"/>
          <w:szCs w:val="20"/>
        </w:rPr>
      </w:pPr>
      <w:r w:rsidRPr="001F7606">
        <w:rPr>
          <w:b/>
          <w:sz w:val="20"/>
          <w:szCs w:val="20"/>
        </w:rPr>
        <w:t>p</w:t>
      </w:r>
      <w:r w:rsidR="00EB0A29" w:rsidRPr="001F7606">
        <w:rPr>
          <w:b/>
          <w:sz w:val="20"/>
          <w:szCs w:val="20"/>
        </w:rPr>
        <w:t>řístup založený na riziku</w:t>
      </w:r>
      <w:r w:rsidR="00EB0A29" w:rsidRPr="001F7606">
        <w:rPr>
          <w:sz w:val="20"/>
          <w:szCs w:val="20"/>
        </w:rPr>
        <w:t xml:space="preserve"> znamená, že </w:t>
      </w:r>
      <w:r w:rsidR="006F2FBF" w:rsidRPr="001F7606">
        <w:rPr>
          <w:sz w:val="20"/>
          <w:szCs w:val="20"/>
        </w:rPr>
        <w:t>obec</w:t>
      </w:r>
      <w:r w:rsidR="00EB0A29" w:rsidRPr="001F7606">
        <w:rPr>
          <w:sz w:val="20"/>
          <w:szCs w:val="20"/>
        </w:rPr>
        <w:t xml:space="preserve"> musí přihlížet k pravděpodobným rizikům pro práva a svobody fyzických osob</w:t>
      </w:r>
      <w:r w:rsidRPr="001F7606">
        <w:rPr>
          <w:sz w:val="20"/>
          <w:szCs w:val="20"/>
        </w:rPr>
        <w:t xml:space="preserve">, zejména </w:t>
      </w:r>
      <w:r w:rsidR="006F2FBF" w:rsidRPr="001F7606">
        <w:rPr>
          <w:sz w:val="20"/>
          <w:szCs w:val="20"/>
        </w:rPr>
        <w:t>občanů obce</w:t>
      </w:r>
      <w:r w:rsidRPr="001F7606">
        <w:rPr>
          <w:sz w:val="20"/>
          <w:szCs w:val="20"/>
        </w:rPr>
        <w:t>,</w:t>
      </w:r>
      <w:r w:rsidR="00EB0A29" w:rsidRPr="001F7606">
        <w:rPr>
          <w:sz w:val="20"/>
          <w:szCs w:val="20"/>
        </w:rPr>
        <w:t xml:space="preserve"> a tomu musí přizpůsobit i zabezpečení osobních údajů</w:t>
      </w:r>
      <w:r w:rsidRPr="001F7606">
        <w:rPr>
          <w:sz w:val="20"/>
          <w:szCs w:val="20"/>
        </w:rPr>
        <w:t>, tj. zavést vhodná technická a organizační zabezpečení.</w:t>
      </w:r>
    </w:p>
    <w:p w14:paraId="3FF55610" w14:textId="77777777" w:rsidR="00FA113E" w:rsidRPr="00EF5AA7" w:rsidRDefault="00FA113E" w:rsidP="00B822E7">
      <w:pPr>
        <w:spacing w:after="0" w:line="240" w:lineRule="auto"/>
        <w:jc w:val="both"/>
        <w:rPr>
          <w:sz w:val="20"/>
          <w:szCs w:val="20"/>
        </w:rPr>
      </w:pPr>
    </w:p>
    <w:p w14:paraId="41F383A5" w14:textId="77777777" w:rsidR="00EF5AA7" w:rsidRPr="00EF5AA7" w:rsidRDefault="00EF5AA7" w:rsidP="00A82AA8">
      <w:pPr>
        <w:pStyle w:val="Bezmezer"/>
        <w:shd w:val="pct10" w:color="auto" w:fill="auto"/>
        <w:rPr>
          <w:b/>
          <w:i/>
          <w:szCs w:val="20"/>
          <w:u w:val="single"/>
        </w:rPr>
      </w:pPr>
      <w:r w:rsidRPr="00EF5AA7">
        <w:rPr>
          <w:b/>
          <w:i/>
          <w:szCs w:val="20"/>
          <w:u w:val="single"/>
        </w:rPr>
        <w:t>Důležité pojmy</w:t>
      </w:r>
    </w:p>
    <w:p w14:paraId="360E36FF" w14:textId="77777777" w:rsidR="00EF5AA7" w:rsidRPr="00BB3FD2" w:rsidRDefault="00EF5AA7" w:rsidP="00EF5AA7">
      <w:pPr>
        <w:pStyle w:val="Bezmezer"/>
        <w:rPr>
          <w:sz w:val="10"/>
          <w:szCs w:val="10"/>
        </w:rPr>
      </w:pPr>
    </w:p>
    <w:p w14:paraId="5A60973F" w14:textId="77777777" w:rsidR="00EF5AA7" w:rsidRPr="00EF5AA7" w:rsidRDefault="00EF5AA7" w:rsidP="00A82AA8">
      <w:pPr>
        <w:pStyle w:val="Bezmezer"/>
        <w:rPr>
          <w:szCs w:val="20"/>
        </w:rPr>
      </w:pPr>
      <w:r w:rsidRPr="00EF5AA7">
        <w:rPr>
          <w:b/>
          <w:szCs w:val="20"/>
        </w:rPr>
        <w:t>Zpracování osobních údajů</w:t>
      </w:r>
      <w:r w:rsidRPr="00EF5AA7">
        <w:rPr>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14:paraId="46973815" w14:textId="77777777" w:rsidR="00EF5AA7" w:rsidRPr="00214641" w:rsidRDefault="00EF5AA7" w:rsidP="00A82AA8">
      <w:pPr>
        <w:pStyle w:val="Bezmezer"/>
        <w:rPr>
          <w:sz w:val="10"/>
          <w:szCs w:val="10"/>
        </w:rPr>
      </w:pPr>
    </w:p>
    <w:p w14:paraId="324F628F" w14:textId="77777777" w:rsidR="00EF5AA7" w:rsidRPr="00EF5AA7" w:rsidRDefault="00EF5AA7" w:rsidP="00A82AA8">
      <w:pPr>
        <w:pStyle w:val="Bezmezer"/>
        <w:rPr>
          <w:szCs w:val="20"/>
        </w:rPr>
      </w:pPr>
      <w:r w:rsidRPr="00EF5AA7">
        <w:rPr>
          <w:b/>
          <w:szCs w:val="20"/>
        </w:rPr>
        <w:lastRenderedPageBreak/>
        <w:t>Osobní údaje</w:t>
      </w:r>
      <w:r w:rsidRPr="00EF5AA7">
        <w:rPr>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14:paraId="2A84D521" w14:textId="77777777" w:rsidR="00EF5AA7" w:rsidRPr="00214641" w:rsidRDefault="00EF5AA7" w:rsidP="00A82AA8">
      <w:pPr>
        <w:pStyle w:val="Bezmezer"/>
        <w:rPr>
          <w:sz w:val="10"/>
          <w:szCs w:val="10"/>
        </w:rPr>
      </w:pPr>
    </w:p>
    <w:p w14:paraId="44F109E9" w14:textId="77777777" w:rsidR="00EF5AA7" w:rsidRPr="00EF5AA7" w:rsidRDefault="00EF5AA7" w:rsidP="00A82AA8">
      <w:pPr>
        <w:pStyle w:val="Bezmezer"/>
        <w:rPr>
          <w:rFonts w:cs="Arial"/>
          <w:szCs w:val="20"/>
        </w:rPr>
      </w:pPr>
      <w:r w:rsidRPr="00EF5AA7">
        <w:rPr>
          <w:rFonts w:cs="Arial"/>
          <w:b/>
          <w:szCs w:val="20"/>
        </w:rPr>
        <w:t>Subjekt údajů</w:t>
      </w:r>
      <w:r w:rsidRPr="00EF5AA7">
        <w:rPr>
          <w:rFonts w:cs="Arial"/>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E160EF3" w14:textId="77777777" w:rsidR="00CA27D1" w:rsidRPr="00A82AA8" w:rsidRDefault="00CA27D1" w:rsidP="00B822E7">
      <w:pPr>
        <w:spacing w:after="0" w:line="240" w:lineRule="auto"/>
        <w:jc w:val="both"/>
        <w:rPr>
          <w:sz w:val="20"/>
          <w:szCs w:val="20"/>
        </w:rPr>
      </w:pPr>
    </w:p>
    <w:p w14:paraId="5F488247" w14:textId="77777777" w:rsidR="00EB0A29" w:rsidRPr="00FC33BD" w:rsidRDefault="00EB0A29" w:rsidP="00A82AA8">
      <w:pPr>
        <w:pStyle w:val="Bezmezer"/>
        <w:shd w:val="pct20" w:color="auto" w:fill="auto"/>
        <w:rPr>
          <w:b/>
          <w:sz w:val="24"/>
          <w:szCs w:val="20"/>
        </w:rPr>
      </w:pPr>
      <w:r w:rsidRPr="00FC33BD">
        <w:rPr>
          <w:b/>
          <w:sz w:val="24"/>
          <w:szCs w:val="20"/>
        </w:rPr>
        <w:t>2. KDO JE SPRÁVCEM OSOBNÍCH ÚDAJŮ?</w:t>
      </w:r>
    </w:p>
    <w:p w14:paraId="7BBABD53" w14:textId="77777777" w:rsidR="00EB0A29" w:rsidRPr="00BB3FD2" w:rsidRDefault="00EB0A29" w:rsidP="00EB0A29">
      <w:pPr>
        <w:pStyle w:val="Bezmezer"/>
        <w:ind w:left="284" w:hanging="284"/>
        <w:rPr>
          <w:sz w:val="10"/>
          <w:szCs w:val="10"/>
        </w:rPr>
      </w:pPr>
    </w:p>
    <w:p w14:paraId="45FE09B2" w14:textId="60915348" w:rsidR="00DE58F0" w:rsidRPr="001F7606" w:rsidRDefault="00EB0A29" w:rsidP="00DE58F0">
      <w:pPr>
        <w:pStyle w:val="Bezmezer"/>
      </w:pPr>
      <w:r w:rsidRPr="001F7606">
        <w:rPr>
          <w:szCs w:val="20"/>
        </w:rPr>
        <w:t xml:space="preserve">Správce je osoba, která určuje účely a rozhoduje o tom, jakým způsobem budou osobní údaje zpracovány. </w:t>
      </w:r>
      <w:r w:rsidR="00DE58F0" w:rsidRPr="001F7606">
        <w:rPr>
          <w:szCs w:val="20"/>
        </w:rPr>
        <w:t xml:space="preserve">V daném případě jde o obec </w:t>
      </w:r>
      <w:r w:rsidR="00CB262C" w:rsidRPr="001F7606">
        <w:rPr>
          <w:bCs/>
        </w:rPr>
        <w:t>Sobíňov</w:t>
      </w:r>
      <w:r w:rsidR="00DE58F0" w:rsidRPr="001F7606">
        <w:rPr>
          <w:szCs w:val="20"/>
        </w:rPr>
        <w:t>, se sídlem obecního úřadu</w:t>
      </w:r>
      <w:r w:rsidR="00DE58F0" w:rsidRPr="001F7606">
        <w:t xml:space="preserve"> </w:t>
      </w:r>
      <w:r w:rsidR="00CB262C" w:rsidRPr="001F7606">
        <w:t>Sobíňov</w:t>
      </w:r>
      <w:r w:rsidR="00A95525" w:rsidRPr="001F7606">
        <w:t xml:space="preserve"> 2</w:t>
      </w:r>
      <w:r w:rsidR="00CB262C" w:rsidRPr="001F7606">
        <w:t>00</w:t>
      </w:r>
      <w:r w:rsidR="00DE58F0" w:rsidRPr="001F7606">
        <w:t>, 58</w:t>
      </w:r>
      <w:r w:rsidR="00CB262C" w:rsidRPr="001F7606">
        <w:t>2 62 Sobíňov</w:t>
      </w:r>
      <w:r w:rsidR="00DE58F0" w:rsidRPr="001F7606">
        <w:rPr>
          <w:szCs w:val="20"/>
        </w:rPr>
        <w:t>.</w:t>
      </w:r>
    </w:p>
    <w:p w14:paraId="3DC6C4E9" w14:textId="77777777" w:rsidR="00EB0A29" w:rsidRPr="00BB3FD2" w:rsidRDefault="00EB0A29" w:rsidP="00DE58F0">
      <w:pPr>
        <w:pStyle w:val="Bezmezer"/>
        <w:rPr>
          <w:szCs w:val="20"/>
        </w:rPr>
      </w:pPr>
    </w:p>
    <w:p w14:paraId="0D7CF0EB" w14:textId="77777777" w:rsidR="00EB0A29" w:rsidRPr="00BB3FD2" w:rsidRDefault="00EB0A29" w:rsidP="00EB0A29">
      <w:pPr>
        <w:pStyle w:val="Bezmezer"/>
        <w:ind w:left="284" w:hanging="284"/>
        <w:rPr>
          <w:b/>
          <w:szCs w:val="20"/>
        </w:rPr>
      </w:pPr>
      <w:r w:rsidRPr="00BB3FD2">
        <w:rPr>
          <w:b/>
          <w:szCs w:val="20"/>
        </w:rPr>
        <w:t>Kontaktní údaje na správce</w:t>
      </w:r>
      <w:r w:rsidR="00EF5AA7" w:rsidRPr="00BB3FD2">
        <w:rPr>
          <w:b/>
          <w:szCs w:val="20"/>
        </w:rPr>
        <w:t xml:space="preserve"> (</w:t>
      </w:r>
      <w:r w:rsidR="00F70AED">
        <w:rPr>
          <w:b/>
          <w:szCs w:val="20"/>
        </w:rPr>
        <w:t>obec</w:t>
      </w:r>
      <w:r w:rsidR="00EF5AA7" w:rsidRPr="00BB3FD2">
        <w:rPr>
          <w:b/>
          <w:szCs w:val="20"/>
        </w:rPr>
        <w:t>)</w:t>
      </w:r>
      <w:r w:rsidRPr="00BB3FD2">
        <w:rPr>
          <w:b/>
          <w:szCs w:val="20"/>
        </w:rPr>
        <w:t>:</w:t>
      </w:r>
    </w:p>
    <w:p w14:paraId="0D332BC9" w14:textId="77777777" w:rsidR="00EB0A29" w:rsidRPr="00BB3FD2" w:rsidRDefault="00EB0A29" w:rsidP="00EB0A29">
      <w:pPr>
        <w:pStyle w:val="Bezmezer"/>
        <w:ind w:left="284" w:hanging="284"/>
        <w:rPr>
          <w:b/>
          <w:sz w:val="10"/>
          <w:szCs w:val="10"/>
        </w:rPr>
      </w:pPr>
    </w:p>
    <w:p w14:paraId="7F236B46" w14:textId="53DD4FD5" w:rsidR="00DE58F0" w:rsidRPr="001F7606" w:rsidRDefault="00DE58F0" w:rsidP="00DE58F0">
      <w:pPr>
        <w:pStyle w:val="Bezmezer"/>
        <w:ind w:left="284" w:hanging="284"/>
      </w:pPr>
      <w:bookmarkStart w:id="0" w:name="_Hlk21345604"/>
      <w:r w:rsidRPr="001F7606">
        <w:t xml:space="preserve">Obecní úřad </w:t>
      </w:r>
      <w:r w:rsidR="00CB262C" w:rsidRPr="001F7606">
        <w:t>Sobíňov</w:t>
      </w:r>
      <w:r w:rsidRPr="001F7606">
        <w:t>,</w:t>
      </w:r>
      <w:r w:rsidR="00A95525" w:rsidRPr="001F7606">
        <w:t xml:space="preserve"> </w:t>
      </w:r>
      <w:r w:rsidR="00CB262C" w:rsidRPr="001F7606">
        <w:t>Sobíňov</w:t>
      </w:r>
      <w:r w:rsidR="00A95525" w:rsidRPr="001F7606">
        <w:t>,</w:t>
      </w:r>
      <w:r w:rsidRPr="001F7606">
        <w:t xml:space="preserve"> </w:t>
      </w:r>
      <w:r w:rsidR="00CB262C" w:rsidRPr="001F7606">
        <w:t>582 62 Sobíňov</w:t>
      </w:r>
    </w:p>
    <w:p w14:paraId="0CD7518C" w14:textId="3E416F51" w:rsidR="00DE58F0" w:rsidRPr="001F7606" w:rsidRDefault="00DE58F0" w:rsidP="00DE58F0">
      <w:pPr>
        <w:pStyle w:val="Bezmezer"/>
        <w:ind w:left="284" w:hanging="284"/>
        <w:rPr>
          <w:szCs w:val="20"/>
        </w:rPr>
      </w:pPr>
      <w:r w:rsidRPr="001F7606">
        <w:rPr>
          <w:szCs w:val="20"/>
        </w:rPr>
        <w:t xml:space="preserve">tel.: </w:t>
      </w:r>
      <w:r w:rsidR="00CB262C" w:rsidRPr="001F7606">
        <w:rPr>
          <w:szCs w:val="20"/>
        </w:rPr>
        <w:t>569 694 534</w:t>
      </w:r>
    </w:p>
    <w:p w14:paraId="3B6017BD" w14:textId="671E0A30" w:rsidR="00DE58F0" w:rsidRPr="001F7606" w:rsidRDefault="00DE58F0" w:rsidP="00DE58F0">
      <w:pPr>
        <w:pStyle w:val="Bezmezer"/>
        <w:ind w:left="284" w:hanging="284"/>
        <w:rPr>
          <w:szCs w:val="20"/>
        </w:rPr>
      </w:pPr>
      <w:r w:rsidRPr="001F7606">
        <w:rPr>
          <w:szCs w:val="20"/>
        </w:rPr>
        <w:t xml:space="preserve">e-mail: </w:t>
      </w:r>
      <w:hyperlink r:id="rId8" w:history="1">
        <w:r w:rsidR="00CB262C" w:rsidRPr="001F7606">
          <w:rPr>
            <w:rStyle w:val="Hypertextovodkaz"/>
            <w:color w:val="auto"/>
            <w:szCs w:val="20"/>
          </w:rPr>
          <w:t>ou@obecsobinov.cz</w:t>
        </w:r>
      </w:hyperlink>
      <w:r w:rsidR="00CB262C" w:rsidRPr="001F7606">
        <w:rPr>
          <w:szCs w:val="20"/>
        </w:rPr>
        <w:t xml:space="preserve"> </w:t>
      </w:r>
    </w:p>
    <w:p w14:paraId="707B8A1E" w14:textId="63CFFB96" w:rsidR="00DE58F0" w:rsidRPr="001F7606" w:rsidRDefault="00DE58F0" w:rsidP="00DE58F0">
      <w:pPr>
        <w:pStyle w:val="Bezmezer"/>
        <w:ind w:left="284" w:hanging="284"/>
        <w:rPr>
          <w:szCs w:val="20"/>
        </w:rPr>
      </w:pPr>
      <w:r w:rsidRPr="001F7606">
        <w:rPr>
          <w:szCs w:val="20"/>
        </w:rPr>
        <w:t xml:space="preserve">ID datové schránky: </w:t>
      </w:r>
      <w:r w:rsidR="00CB262C" w:rsidRPr="001F7606">
        <w:rPr>
          <w:szCs w:val="20"/>
        </w:rPr>
        <w:t>2cuax98</w:t>
      </w:r>
    </w:p>
    <w:bookmarkEnd w:id="0"/>
    <w:p w14:paraId="4E6EA6A5" w14:textId="77777777" w:rsidR="00EF5AA7" w:rsidRPr="00A82AA8" w:rsidRDefault="00EF5AA7" w:rsidP="00EF5AA7">
      <w:pPr>
        <w:spacing w:after="0" w:line="240" w:lineRule="auto"/>
        <w:jc w:val="both"/>
        <w:rPr>
          <w:sz w:val="20"/>
          <w:szCs w:val="20"/>
        </w:rPr>
      </w:pPr>
    </w:p>
    <w:p w14:paraId="05FBEAA0" w14:textId="77777777" w:rsidR="00EF5AA7" w:rsidRPr="00FC33BD" w:rsidRDefault="00A82AA8" w:rsidP="00A82AA8">
      <w:pPr>
        <w:pStyle w:val="Bezmezer"/>
        <w:shd w:val="pct20" w:color="auto" w:fill="auto"/>
        <w:rPr>
          <w:b/>
          <w:sz w:val="24"/>
          <w:szCs w:val="20"/>
        </w:rPr>
      </w:pPr>
      <w:r w:rsidRPr="00FC33BD">
        <w:rPr>
          <w:b/>
          <w:sz w:val="24"/>
          <w:szCs w:val="20"/>
        </w:rPr>
        <w:t>3</w:t>
      </w:r>
      <w:r w:rsidR="00EF5AA7" w:rsidRPr="00FC33BD">
        <w:rPr>
          <w:b/>
          <w:sz w:val="24"/>
          <w:szCs w:val="20"/>
        </w:rPr>
        <w:t>. KDO JE POVĚŘENCEM PRO OCHRANU OSOBNÍCH ÚDAJŮ?</w:t>
      </w:r>
    </w:p>
    <w:p w14:paraId="2C64B812" w14:textId="77777777" w:rsidR="00EB0A29" w:rsidRPr="002578D1" w:rsidRDefault="00EB0A29" w:rsidP="00B822E7">
      <w:pPr>
        <w:spacing w:after="0" w:line="240" w:lineRule="auto"/>
        <w:jc w:val="both"/>
        <w:rPr>
          <w:sz w:val="10"/>
          <w:szCs w:val="10"/>
        </w:rPr>
      </w:pPr>
    </w:p>
    <w:p w14:paraId="2EF64A01" w14:textId="77777777"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14:paraId="3981DC6F" w14:textId="77777777" w:rsidR="00DB4050" w:rsidRPr="00214641" w:rsidRDefault="00DB4050" w:rsidP="00EF5AA7">
      <w:pPr>
        <w:spacing w:after="0" w:line="240" w:lineRule="auto"/>
        <w:jc w:val="both"/>
        <w:rPr>
          <w:b/>
          <w:sz w:val="18"/>
          <w:szCs w:val="18"/>
        </w:rPr>
      </w:pPr>
    </w:p>
    <w:p w14:paraId="45F26085" w14:textId="77777777" w:rsidR="00EF5AA7" w:rsidRPr="00BB3FD2" w:rsidRDefault="00EF5AA7" w:rsidP="00EF5AA7">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byl jmenován</w:t>
      </w:r>
      <w:r w:rsidR="003B0482">
        <w:rPr>
          <w:sz w:val="20"/>
          <w:szCs w:val="20"/>
        </w:rPr>
        <w:t xml:space="preserve">: </w:t>
      </w:r>
      <w:r w:rsidR="00346421">
        <w:rPr>
          <w:sz w:val="20"/>
        </w:rPr>
        <w:t xml:space="preserve">Soňa Zvolánková, DiS. </w:t>
      </w:r>
    </w:p>
    <w:p w14:paraId="7E6DB21E" w14:textId="77777777" w:rsidR="00EF5AA7" w:rsidRPr="00BB3FD2" w:rsidRDefault="00EF5AA7" w:rsidP="00B822E7">
      <w:pPr>
        <w:spacing w:after="0" w:line="240" w:lineRule="auto"/>
        <w:jc w:val="both"/>
        <w:rPr>
          <w:sz w:val="20"/>
          <w:szCs w:val="20"/>
        </w:rPr>
      </w:pPr>
    </w:p>
    <w:p w14:paraId="51572701" w14:textId="77777777" w:rsidR="00EF5AA7" w:rsidRPr="00BB3FD2" w:rsidRDefault="00EF5AA7" w:rsidP="00EF5AA7">
      <w:pPr>
        <w:pStyle w:val="Bezmezer"/>
        <w:ind w:left="284" w:hanging="284"/>
        <w:rPr>
          <w:b/>
          <w:szCs w:val="20"/>
        </w:rPr>
      </w:pPr>
      <w:r w:rsidRPr="00BB3FD2">
        <w:rPr>
          <w:b/>
          <w:szCs w:val="20"/>
        </w:rPr>
        <w:t>Kontaktní údaje na pověřence pro ochranu osobních údajů:</w:t>
      </w:r>
    </w:p>
    <w:p w14:paraId="17801FD1" w14:textId="77777777" w:rsidR="00EF5AA7" w:rsidRPr="00DB4050" w:rsidRDefault="00EF5AA7" w:rsidP="00EF5AA7">
      <w:pPr>
        <w:pStyle w:val="Bezmezer"/>
        <w:ind w:left="284" w:hanging="284"/>
        <w:rPr>
          <w:b/>
          <w:sz w:val="10"/>
          <w:szCs w:val="10"/>
        </w:rPr>
      </w:pPr>
    </w:p>
    <w:p w14:paraId="29514F39" w14:textId="77777777" w:rsidR="003B0482" w:rsidRPr="002146F1" w:rsidRDefault="00346421" w:rsidP="002146F1">
      <w:pPr>
        <w:pStyle w:val="Bezmezer"/>
        <w:ind w:left="284" w:hanging="284"/>
      </w:pPr>
      <w:r>
        <w:t xml:space="preserve">Soňa Zvolánková, DiS. </w:t>
      </w:r>
    </w:p>
    <w:p w14:paraId="2F58FD53" w14:textId="77777777" w:rsidR="003B0482" w:rsidRDefault="003B0482" w:rsidP="003B0482">
      <w:pPr>
        <w:spacing w:after="0" w:line="240" w:lineRule="auto"/>
        <w:jc w:val="both"/>
        <w:rPr>
          <w:rFonts w:eastAsia="Times New Roman" w:cs="Times New Roman"/>
          <w:sz w:val="20"/>
          <w:szCs w:val="20"/>
        </w:rPr>
      </w:pPr>
      <w:r>
        <w:rPr>
          <w:rFonts w:eastAsia="Times New Roman" w:cs="Times New Roman"/>
          <w:sz w:val="20"/>
          <w:szCs w:val="20"/>
        </w:rPr>
        <w:t>Tel</w:t>
      </w:r>
      <w:r w:rsidR="00346421">
        <w:rPr>
          <w:rFonts w:eastAsia="Times New Roman" w:cs="Times New Roman"/>
          <w:sz w:val="20"/>
          <w:szCs w:val="20"/>
        </w:rPr>
        <w:t>:</w:t>
      </w:r>
      <w:r>
        <w:rPr>
          <w:rFonts w:eastAsia="Times New Roman" w:cs="Times New Roman"/>
          <w:sz w:val="20"/>
          <w:szCs w:val="20"/>
        </w:rPr>
        <w:t xml:space="preserve"> 777 042 421</w:t>
      </w:r>
    </w:p>
    <w:p w14:paraId="03FB14CD" w14:textId="77777777" w:rsidR="003B0482" w:rsidRDefault="003B0482" w:rsidP="003B0482">
      <w:pPr>
        <w:spacing w:after="0" w:line="240" w:lineRule="auto"/>
        <w:jc w:val="both"/>
        <w:rPr>
          <w:rStyle w:val="Hypertextovodkaz"/>
        </w:rPr>
      </w:pPr>
      <w:r>
        <w:rPr>
          <w:rFonts w:eastAsia="Times New Roman" w:cs="Times New Roman"/>
          <w:sz w:val="20"/>
          <w:szCs w:val="20"/>
        </w:rPr>
        <w:t xml:space="preserve">Email: </w:t>
      </w:r>
      <w:hyperlink r:id="rId9" w:history="1">
        <w:r>
          <w:rPr>
            <w:rStyle w:val="Hypertextovodkaz"/>
            <w:rFonts w:eastAsia="Times New Roman" w:cs="Times New Roman"/>
            <w:sz w:val="20"/>
            <w:szCs w:val="20"/>
          </w:rPr>
          <w:t>gdpr@podoubravi.cz</w:t>
        </w:r>
      </w:hyperlink>
    </w:p>
    <w:p w14:paraId="5259A010" w14:textId="77777777" w:rsidR="00EF5AA7" w:rsidRPr="00DB4050" w:rsidRDefault="00EF5AA7" w:rsidP="00B822E7">
      <w:pPr>
        <w:spacing w:after="0" w:line="240" w:lineRule="auto"/>
        <w:jc w:val="both"/>
        <w:rPr>
          <w:sz w:val="20"/>
          <w:szCs w:val="20"/>
        </w:rPr>
      </w:pPr>
    </w:p>
    <w:p w14:paraId="535E6A5E" w14:textId="77777777" w:rsidR="00DB4050" w:rsidRPr="00FC33BD" w:rsidRDefault="00A82AA8" w:rsidP="00DE6D99">
      <w:pPr>
        <w:pStyle w:val="Bezmezer"/>
        <w:shd w:val="pct20" w:color="auto" w:fill="auto"/>
        <w:rPr>
          <w:b/>
          <w:sz w:val="24"/>
        </w:rPr>
      </w:pPr>
      <w:r w:rsidRPr="00FC33BD">
        <w:rPr>
          <w:b/>
          <w:sz w:val="24"/>
        </w:rPr>
        <w:t>4</w:t>
      </w:r>
      <w:r w:rsidR="00DB4050" w:rsidRPr="00FC33BD">
        <w:rPr>
          <w:b/>
          <w:sz w:val="24"/>
        </w:rPr>
        <w:t>. ZA JAKÝM ÚČELEM ZPRACOVÁVÁME VAŠE OSOBNÍ ÚDAJE?</w:t>
      </w:r>
    </w:p>
    <w:p w14:paraId="682368D8" w14:textId="77777777" w:rsidR="00DB4050" w:rsidRPr="00DB4050" w:rsidRDefault="00DB4050" w:rsidP="00DB4050">
      <w:pPr>
        <w:pStyle w:val="Bezmezer"/>
        <w:ind w:left="284" w:hanging="284"/>
        <w:rPr>
          <w:sz w:val="10"/>
          <w:szCs w:val="10"/>
        </w:rPr>
      </w:pPr>
    </w:p>
    <w:p w14:paraId="317A185C" w14:textId="77777777" w:rsidR="00DB4050" w:rsidRPr="00DB4050" w:rsidRDefault="00DB4050" w:rsidP="00DB4050">
      <w:pPr>
        <w:pStyle w:val="Bezmezer"/>
      </w:pPr>
      <w:r w:rsidRPr="00DB4050">
        <w:t xml:space="preserve">Každé zpracování osobních údajů má svůj </w:t>
      </w:r>
      <w:r w:rsidRPr="00DB4050">
        <w:rPr>
          <w:b/>
        </w:rPr>
        <w:t>účel</w:t>
      </w:r>
      <w:r w:rsidRPr="00DB4050">
        <w:t>. Pokud osobní údaje nepotřebujeme, nezpracováváme je. Obecně se účely zpracování osobních údajů rozlišují na:</w:t>
      </w:r>
    </w:p>
    <w:p w14:paraId="34055EDC" w14:textId="77777777" w:rsidR="00DB4050" w:rsidRPr="00DB4050" w:rsidRDefault="00DB4050" w:rsidP="00DB4050">
      <w:pPr>
        <w:pStyle w:val="Bezmezer"/>
        <w:ind w:left="284" w:hanging="284"/>
        <w:rPr>
          <w:sz w:val="10"/>
          <w:szCs w:val="10"/>
        </w:rPr>
      </w:pPr>
    </w:p>
    <w:p w14:paraId="4D14E4CE" w14:textId="77777777" w:rsidR="00DB4050" w:rsidRDefault="00220992" w:rsidP="00DB4050">
      <w:pPr>
        <w:pStyle w:val="Bezmezer"/>
        <w:numPr>
          <w:ilvl w:val="0"/>
          <w:numId w:val="12"/>
        </w:numPr>
        <w:ind w:left="284" w:hanging="284"/>
      </w:pPr>
      <w:r w:rsidRPr="00DB4050">
        <w:rPr>
          <w:b/>
        </w:rPr>
        <w:t>účely k nimž GDPR nevyžaduje váš souhlas</w:t>
      </w:r>
      <w:r w:rsidRPr="00DB4050">
        <w:t xml:space="preserve"> </w:t>
      </w:r>
      <w:r w:rsidR="00DB4050" w:rsidRPr="00DB4050">
        <w:t>–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sidR="00DB4050">
        <w:t xml:space="preserve"> (např. </w:t>
      </w:r>
      <w:r w:rsidR="00B46ABB">
        <w:t>vedení správního řízení</w:t>
      </w:r>
      <w:r w:rsidR="00DB4050">
        <w:t>)</w:t>
      </w:r>
      <w:r w:rsidR="00B46ABB">
        <w:t>;</w:t>
      </w:r>
    </w:p>
    <w:p w14:paraId="359A863B" w14:textId="77777777" w:rsidR="00DB4050" w:rsidRPr="00DB4050" w:rsidRDefault="00DB4050" w:rsidP="00DB4050">
      <w:pPr>
        <w:pStyle w:val="Bezmezer"/>
        <w:numPr>
          <w:ilvl w:val="0"/>
          <w:numId w:val="12"/>
        </w:numPr>
        <w:ind w:left="284" w:hanging="284"/>
      </w:pPr>
      <w:r w:rsidRPr="00DB4050">
        <w:rPr>
          <w:b/>
        </w:rPr>
        <w:t>účely k nimž GDPR vyžaduje váš souhlas</w:t>
      </w:r>
      <w:r w:rsidRPr="00DB4050">
        <w:t xml:space="preserve"> – zpracování osobních údajů na vaše přání, kdy zpracování osobních ukončíme ihned, jakmile souhlas odvoláte</w:t>
      </w:r>
      <w:r>
        <w:t>, např. dobrovolné zveřejnění fotografie na sociálních sítí</w:t>
      </w:r>
      <w:r w:rsidR="007A2AD5">
        <w:t>ch; jde zpravidla o agendy související s propagací činností obce v tzv. samostatné působnosti;</w:t>
      </w:r>
    </w:p>
    <w:p w14:paraId="041C65A5" w14:textId="77777777" w:rsidR="00DB4050" w:rsidRPr="00DB4050" w:rsidRDefault="00DB4050" w:rsidP="00DB4050">
      <w:pPr>
        <w:pStyle w:val="Bezmezer"/>
        <w:numPr>
          <w:ilvl w:val="0"/>
          <w:numId w:val="12"/>
        </w:numPr>
        <w:ind w:left="284" w:hanging="284"/>
      </w:pPr>
      <w:r w:rsidRPr="00DB4050">
        <w:rPr>
          <w:b/>
        </w:rPr>
        <w:t xml:space="preserve">marketingové </w:t>
      </w:r>
      <w:r w:rsidR="00533AE1">
        <w:rPr>
          <w:b/>
        </w:rPr>
        <w:t xml:space="preserve">a propagační </w:t>
      </w:r>
      <w:r w:rsidRPr="00DB4050">
        <w:rPr>
          <w:b/>
        </w:rPr>
        <w:t xml:space="preserve">účely </w:t>
      </w:r>
      <w:r w:rsidRPr="00DB4050">
        <w:t xml:space="preserve">– v některých případech tato kategorie zpracování souhlas vyžaduje, jindy ne; </w:t>
      </w:r>
      <w:r w:rsidR="00533AE1">
        <w:t xml:space="preserve">jde </w:t>
      </w:r>
      <w:r w:rsidR="007A2AD5">
        <w:t>o</w:t>
      </w:r>
      <w:r w:rsidR="00533AE1">
        <w:t> </w:t>
      </w:r>
      <w:r w:rsidR="007A2AD5">
        <w:t xml:space="preserve">zpracování osobních údajů za účelem přímého či nepřímého marketingu, tedy </w:t>
      </w:r>
      <w:r w:rsidR="00533AE1">
        <w:t xml:space="preserve">o </w:t>
      </w:r>
      <w:r w:rsidR="007A2AD5">
        <w:t>propagaci obce</w:t>
      </w:r>
      <w:r w:rsidR="00533AE1">
        <w:t>,</w:t>
      </w:r>
      <w:r w:rsidR="007A2AD5">
        <w:t xml:space="preserve"> </w:t>
      </w:r>
      <w:r w:rsidR="00533AE1">
        <w:t>jejích úspěchů či propagaci některých aktivit obce</w:t>
      </w:r>
      <w:r w:rsidR="007A2AD5">
        <w:t>, zejména kulturních, sportovních a společných akcí</w:t>
      </w:r>
      <w:r w:rsidR="00533AE1">
        <w:t>;</w:t>
      </w:r>
      <w:r w:rsidR="007A2AD5">
        <w:t xml:space="preserve"> </w:t>
      </w:r>
      <w:r w:rsidR="00533AE1">
        <w:t xml:space="preserve">o této kategorii zpracování </w:t>
      </w:r>
      <w:r w:rsidR="007A2AD5">
        <w:t>informuje v těchto zásadách záměrně zvlášť</w:t>
      </w:r>
      <w:r w:rsidRPr="00DB4050">
        <w:t>.</w:t>
      </w:r>
    </w:p>
    <w:p w14:paraId="5074271C" w14:textId="77777777" w:rsidR="000B533F" w:rsidRDefault="000B533F" w:rsidP="00DB4050">
      <w:pPr>
        <w:pStyle w:val="Bezmezer"/>
        <w:ind w:left="284" w:hanging="284"/>
        <w:rPr>
          <w:szCs w:val="10"/>
        </w:rPr>
      </w:pPr>
    </w:p>
    <w:p w14:paraId="130D318B" w14:textId="77777777"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14:paraId="7C326933" w14:textId="77777777" w:rsidR="000B533F" w:rsidRPr="00BB3FD2" w:rsidRDefault="000B533F" w:rsidP="000B533F">
      <w:pPr>
        <w:pStyle w:val="Bezmezer"/>
        <w:rPr>
          <w:rFonts w:cs="Arial"/>
          <w:iCs/>
          <w:sz w:val="10"/>
          <w:szCs w:val="10"/>
        </w:rPr>
      </w:pPr>
    </w:p>
    <w:p w14:paraId="34FAC336" w14:textId="77777777" w:rsidR="000B533F" w:rsidRDefault="000B533F" w:rsidP="000B533F">
      <w:pPr>
        <w:spacing w:after="0" w:line="240" w:lineRule="auto"/>
        <w:jc w:val="both"/>
        <w:rPr>
          <w:rFonts w:cs="Arial"/>
          <w:iCs/>
          <w:sz w:val="20"/>
          <w:szCs w:val="20"/>
        </w:rPr>
      </w:pPr>
      <w:r w:rsidRPr="00EF5AA7">
        <w:rPr>
          <w:rFonts w:cs="Arial"/>
          <w:iCs/>
          <w:sz w:val="20"/>
          <w:szCs w:val="20"/>
        </w:rPr>
        <w:t xml:space="preserve">Osobní údaje </w:t>
      </w:r>
      <w:r w:rsidR="007A2AD5">
        <w:rPr>
          <w:rFonts w:cs="Arial"/>
          <w:iCs/>
          <w:sz w:val="20"/>
          <w:szCs w:val="20"/>
        </w:rPr>
        <w:t xml:space="preserve">se v naší obci </w:t>
      </w:r>
      <w:r w:rsidRPr="00EF5AA7">
        <w:rPr>
          <w:rFonts w:cs="Arial"/>
          <w:iCs/>
          <w:sz w:val="20"/>
          <w:szCs w:val="20"/>
        </w:rPr>
        <w:t>zpracováva</w:t>
      </w:r>
      <w:r w:rsidR="007A2AD5">
        <w:rPr>
          <w:rFonts w:cs="Arial"/>
          <w:iCs/>
          <w:sz w:val="20"/>
          <w:szCs w:val="20"/>
        </w:rPr>
        <w:t>jí</w:t>
      </w:r>
      <w:r w:rsidRPr="00EF5AA7">
        <w:rPr>
          <w:rFonts w:cs="Arial"/>
          <w:iCs/>
          <w:sz w:val="20"/>
          <w:szCs w:val="20"/>
        </w:rPr>
        <w:t xml:space="preserve">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14:paraId="131FC7DC" w14:textId="77777777" w:rsidR="000B533F" w:rsidRPr="00BB3FD2" w:rsidRDefault="000B533F" w:rsidP="000B533F">
      <w:pPr>
        <w:spacing w:after="0" w:line="240" w:lineRule="auto"/>
        <w:jc w:val="both"/>
        <w:rPr>
          <w:rFonts w:cs="Arial"/>
          <w:iCs/>
          <w:sz w:val="10"/>
          <w:szCs w:val="10"/>
        </w:rPr>
      </w:pPr>
    </w:p>
    <w:p w14:paraId="45430336" w14:textId="77777777" w:rsidR="007A2AD5" w:rsidRDefault="000B533F" w:rsidP="007A2AD5">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xml:space="preserve">, jejíž smluvní stranou je subjekt údajů, nebo pro provedení opatření přijatých před uzavřením smlouvy na žádost tohoto subjektu údajů dle čl. 6 odst. 1 písm. b) GDPR – jde o situaci, kdy </w:t>
      </w:r>
      <w:r w:rsidR="007A2AD5">
        <w:rPr>
          <w:rFonts w:cs="Arial"/>
          <w:iCs/>
          <w:sz w:val="20"/>
          <w:szCs w:val="20"/>
        </w:rPr>
        <w:t>obec</w:t>
      </w:r>
      <w:r w:rsidRPr="000B533F">
        <w:rPr>
          <w:rFonts w:cs="Arial"/>
          <w:iCs/>
          <w:sz w:val="20"/>
          <w:szCs w:val="20"/>
        </w:rPr>
        <w:t xml:space="preserve"> vystupuje jako smluvní partner</w:t>
      </w:r>
      <w:r w:rsidR="007A2AD5">
        <w:rPr>
          <w:rFonts w:cs="Arial"/>
          <w:iCs/>
          <w:sz w:val="20"/>
          <w:szCs w:val="20"/>
        </w:rPr>
        <w:t>, např. v případě nájemní smlouvy, kdy obec je pronajímatelem a občan je nájemcem obecního bytu</w:t>
      </w:r>
      <w:r w:rsidRPr="000B533F">
        <w:rPr>
          <w:rFonts w:cs="Arial"/>
          <w:iCs/>
          <w:sz w:val="20"/>
          <w:szCs w:val="20"/>
        </w:rPr>
        <w:t>;</w:t>
      </w:r>
    </w:p>
    <w:p w14:paraId="36DF029D" w14:textId="77777777" w:rsidR="000B533F" w:rsidRPr="007A2AD5" w:rsidRDefault="000B533F" w:rsidP="007A2AD5">
      <w:pPr>
        <w:pStyle w:val="Odstavecseseznamem"/>
        <w:numPr>
          <w:ilvl w:val="0"/>
          <w:numId w:val="11"/>
        </w:numPr>
        <w:spacing w:after="0" w:line="240" w:lineRule="auto"/>
        <w:ind w:left="284" w:hanging="284"/>
        <w:jc w:val="both"/>
        <w:rPr>
          <w:rFonts w:cs="Arial"/>
          <w:iCs/>
          <w:sz w:val="20"/>
          <w:szCs w:val="20"/>
        </w:rPr>
      </w:pPr>
      <w:r w:rsidRPr="007A2AD5">
        <w:rPr>
          <w:rFonts w:cs="Arial"/>
          <w:iCs/>
          <w:sz w:val="20"/>
          <w:szCs w:val="20"/>
        </w:rPr>
        <w:t>zpracování, které je nezbytné pro</w:t>
      </w:r>
      <w:r w:rsidRPr="007A2AD5">
        <w:rPr>
          <w:rFonts w:cs="Arial"/>
          <w:b/>
          <w:iCs/>
          <w:sz w:val="20"/>
          <w:szCs w:val="20"/>
        </w:rPr>
        <w:t xml:space="preserve"> splnění právní povinnosti</w:t>
      </w:r>
      <w:r w:rsidRPr="007A2AD5">
        <w:rPr>
          <w:rFonts w:cs="Arial"/>
          <w:iCs/>
          <w:sz w:val="20"/>
          <w:szCs w:val="20"/>
        </w:rPr>
        <w:t xml:space="preserve"> dle čl. 6 odst. 1 písm. c) GDPR – většina povinností vyplývá ze </w:t>
      </w:r>
      <w:r w:rsidR="007A2AD5" w:rsidRPr="007A2AD5">
        <w:rPr>
          <w:rFonts w:cs="Arial"/>
          <w:iCs/>
          <w:sz w:val="20"/>
          <w:szCs w:val="20"/>
        </w:rPr>
        <w:t xml:space="preserve">zákona o obcích, správního řádu, </w:t>
      </w:r>
      <w:r w:rsidRPr="007A2AD5">
        <w:rPr>
          <w:rFonts w:cs="Arial"/>
          <w:iCs/>
          <w:sz w:val="20"/>
          <w:szCs w:val="20"/>
        </w:rPr>
        <w:t>zákona o archivnictví</w:t>
      </w:r>
      <w:r w:rsidR="007A2AD5" w:rsidRPr="007A2AD5">
        <w:rPr>
          <w:rFonts w:cs="Arial"/>
          <w:iCs/>
          <w:sz w:val="20"/>
          <w:szCs w:val="20"/>
        </w:rPr>
        <w:t xml:space="preserve"> a dalších zvláštních právních předpisů; </w:t>
      </w:r>
      <w:r w:rsidR="007A2AD5" w:rsidRPr="007A2AD5">
        <w:rPr>
          <w:sz w:val="20"/>
        </w:rPr>
        <w:t xml:space="preserve">jde zpravidla o agendy, které obec vykonává v tzv. </w:t>
      </w:r>
      <w:r w:rsidR="007A2AD5" w:rsidRPr="00A470DB">
        <w:rPr>
          <w:sz w:val="20"/>
        </w:rPr>
        <w:t>přenesené působnosti</w:t>
      </w:r>
      <w:r w:rsidR="007A2AD5" w:rsidRPr="007A2AD5">
        <w:rPr>
          <w:b/>
          <w:sz w:val="20"/>
        </w:rPr>
        <w:t xml:space="preserve"> </w:t>
      </w:r>
      <w:r w:rsidR="007A2AD5" w:rsidRPr="007A2AD5">
        <w:rPr>
          <w:sz w:val="20"/>
        </w:rPr>
        <w:t>ve smyslu ustanovení § 61 odst. 1 písm. a) zákona o obcích</w:t>
      </w:r>
      <w:r w:rsidR="007A2AD5">
        <w:rPr>
          <w:sz w:val="20"/>
        </w:rPr>
        <w:t>;</w:t>
      </w:r>
    </w:p>
    <w:p w14:paraId="24740C44" w14:textId="77777777"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007A2AD5">
        <w:rPr>
          <w:rFonts w:cs="Arial"/>
          <w:iCs/>
          <w:sz w:val="20"/>
          <w:szCs w:val="20"/>
        </w:rPr>
        <w:t>; jde o činnosti spojené s obranou, krizovým řízením a výjimečně také se sociální politikou obce;</w:t>
      </w:r>
    </w:p>
    <w:p w14:paraId="13074E45" w14:textId="77777777" w:rsidR="000B533F" w:rsidRPr="007A2AD5" w:rsidRDefault="000B533F" w:rsidP="007A2AD5">
      <w:pPr>
        <w:pStyle w:val="Odstavecseseznamem"/>
        <w:numPr>
          <w:ilvl w:val="0"/>
          <w:numId w:val="11"/>
        </w:numPr>
        <w:spacing w:after="0" w:line="240" w:lineRule="auto"/>
        <w:ind w:left="284" w:hanging="284"/>
        <w:jc w:val="both"/>
        <w:rPr>
          <w:rFonts w:cs="Arial"/>
          <w:iCs/>
          <w:sz w:val="20"/>
          <w:szCs w:val="20"/>
        </w:rPr>
      </w:pPr>
      <w:r w:rsidRPr="007A2AD5">
        <w:rPr>
          <w:rFonts w:cs="Arial"/>
          <w:iCs/>
          <w:sz w:val="20"/>
          <w:szCs w:val="20"/>
        </w:rPr>
        <w:lastRenderedPageBreak/>
        <w:t>zpracování, které je nezbytné pro splnění</w:t>
      </w:r>
      <w:r w:rsidRPr="007A2AD5">
        <w:rPr>
          <w:rFonts w:cs="Arial"/>
          <w:b/>
          <w:iCs/>
          <w:sz w:val="20"/>
          <w:szCs w:val="20"/>
        </w:rPr>
        <w:t xml:space="preserve"> </w:t>
      </w:r>
      <w:r w:rsidRPr="007A2AD5">
        <w:rPr>
          <w:rFonts w:cs="Arial"/>
          <w:iCs/>
          <w:sz w:val="20"/>
          <w:szCs w:val="20"/>
        </w:rPr>
        <w:t>úkolu prováděného ve</w:t>
      </w:r>
      <w:r w:rsidRPr="007A2AD5">
        <w:rPr>
          <w:rFonts w:cs="Arial"/>
          <w:b/>
          <w:iCs/>
          <w:sz w:val="20"/>
          <w:szCs w:val="20"/>
        </w:rPr>
        <w:t xml:space="preserve"> veřejném zájmu </w:t>
      </w:r>
      <w:r w:rsidRPr="007A2AD5">
        <w:rPr>
          <w:rFonts w:cs="Arial"/>
          <w:iCs/>
          <w:sz w:val="20"/>
          <w:szCs w:val="20"/>
        </w:rPr>
        <w:t>nebo při</w:t>
      </w:r>
      <w:r w:rsidRPr="007A2AD5">
        <w:rPr>
          <w:rFonts w:cs="Arial"/>
          <w:b/>
          <w:iCs/>
          <w:sz w:val="20"/>
          <w:szCs w:val="20"/>
        </w:rPr>
        <w:t xml:space="preserve"> výkonu veřejné moci</w:t>
      </w:r>
      <w:r w:rsidRPr="007A2AD5">
        <w:rPr>
          <w:rFonts w:cs="Arial"/>
          <w:iCs/>
          <w:sz w:val="20"/>
          <w:szCs w:val="20"/>
        </w:rPr>
        <w:t xml:space="preserve">, kterým je pověřen správce dle čl. 6 odst. 1 písm. e) GDPR – </w:t>
      </w:r>
      <w:r w:rsidR="007A2AD5" w:rsidRPr="007A2AD5">
        <w:rPr>
          <w:rFonts w:cs="Arial"/>
          <w:iCs/>
          <w:sz w:val="20"/>
          <w:szCs w:val="20"/>
        </w:rPr>
        <w:t>všestranný rozvoj území obce a péče o potřeby svých občanů</w:t>
      </w:r>
      <w:r w:rsidRPr="007A2AD5">
        <w:rPr>
          <w:rFonts w:cs="Arial"/>
          <w:iCs/>
          <w:sz w:val="20"/>
          <w:szCs w:val="20"/>
        </w:rPr>
        <w:t xml:space="preserve"> je veřejným zájmem</w:t>
      </w:r>
      <w:r w:rsidR="007A2AD5">
        <w:rPr>
          <w:rFonts w:cs="Arial"/>
          <w:iCs/>
          <w:sz w:val="20"/>
          <w:szCs w:val="20"/>
        </w:rPr>
        <w:t xml:space="preserve"> (viz ustanovení § 2 odst. 2 zákona o obcích)</w:t>
      </w:r>
      <w:r w:rsidRPr="007A2AD5">
        <w:rPr>
          <w:rFonts w:cs="Arial"/>
          <w:iCs/>
          <w:sz w:val="20"/>
          <w:szCs w:val="20"/>
        </w:rPr>
        <w:t>;</w:t>
      </w:r>
    </w:p>
    <w:p w14:paraId="1A525E12" w14:textId="77777777"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00A470DB">
        <w:rPr>
          <w:rFonts w:cs="Arial"/>
          <w:iCs/>
          <w:sz w:val="20"/>
          <w:szCs w:val="20"/>
        </w:rPr>
        <w:t>obce</w:t>
      </w:r>
      <w:r>
        <w:rPr>
          <w:rFonts w:cs="Arial"/>
          <w:iCs/>
          <w:sz w:val="20"/>
          <w:szCs w:val="20"/>
        </w:rPr>
        <w:t xml:space="preserve"> dle čl. 6 odst. 1 písm. f) GDPR – těmito zájmy jsou zejména ochrana práv </w:t>
      </w:r>
      <w:r w:rsidR="007A2AD5">
        <w:rPr>
          <w:rFonts w:cs="Arial"/>
          <w:iCs/>
          <w:sz w:val="20"/>
          <w:szCs w:val="20"/>
        </w:rPr>
        <w:t>obce</w:t>
      </w:r>
      <w:r>
        <w:rPr>
          <w:rFonts w:cs="Arial"/>
          <w:iCs/>
          <w:sz w:val="20"/>
          <w:szCs w:val="20"/>
        </w:rPr>
        <w:t xml:space="preserve">, </w:t>
      </w:r>
      <w:r w:rsidR="00A470DB" w:rsidRPr="00235344">
        <w:rPr>
          <w:rFonts w:cs="Arial"/>
          <w:iCs/>
          <w:sz w:val="20"/>
          <w:szCs w:val="20"/>
        </w:rPr>
        <w:t xml:space="preserve">ochrana obecního majetku, </w:t>
      </w:r>
      <w:r w:rsidR="00A470DB" w:rsidRPr="00235344">
        <w:rPr>
          <w:sz w:val="20"/>
          <w:szCs w:val="20"/>
        </w:rPr>
        <w:t>bezpečnost a ochrana života a zdraví občanů obce, transparentnost a efektivita obecního úřadu, ochrana dětí, sociálně slabých a osob omezených na svéprávnosti</w:t>
      </w:r>
      <w:r w:rsidR="008A36DF">
        <w:rPr>
          <w:sz w:val="20"/>
          <w:szCs w:val="20"/>
        </w:rPr>
        <w:t xml:space="preserve"> či</w:t>
      </w:r>
      <w:r w:rsidR="00A470DB" w:rsidRPr="00235344">
        <w:rPr>
          <w:sz w:val="20"/>
          <w:szCs w:val="20"/>
        </w:rPr>
        <w:t xml:space="preserve"> ochrana životního prostředí a zajištění trvale udržitelného rozvoje</w:t>
      </w:r>
      <w:r w:rsidR="00A470DB">
        <w:rPr>
          <w:sz w:val="20"/>
          <w:szCs w:val="20"/>
        </w:rPr>
        <w:t xml:space="preserve">; </w:t>
      </w:r>
      <w:r>
        <w:rPr>
          <w:rFonts w:cs="Arial"/>
          <w:iCs/>
          <w:sz w:val="20"/>
          <w:szCs w:val="20"/>
        </w:rPr>
        <w:t>a</w:t>
      </w:r>
    </w:p>
    <w:p w14:paraId="64EFAA6F" w14:textId="77777777" w:rsidR="00220992" w:rsidRDefault="000B533F"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sociálních sítí, kde dochází k profilování;</w:t>
      </w:r>
      <w:r>
        <w:rPr>
          <w:rFonts w:cs="Arial"/>
          <w:iCs/>
          <w:sz w:val="20"/>
          <w:szCs w:val="20"/>
        </w:rPr>
        <w:t xml:space="preserve"> s</w:t>
      </w:r>
      <w:r w:rsidRPr="00BB3FD2">
        <w:rPr>
          <w:rFonts w:cs="Arial"/>
          <w:iCs/>
          <w:sz w:val="20"/>
          <w:szCs w:val="20"/>
        </w:rPr>
        <w:t>ouhlas subjektu údaj</w:t>
      </w:r>
      <w:r w:rsidR="00A470DB">
        <w:rPr>
          <w:rFonts w:cs="Arial"/>
          <w:iCs/>
          <w:sz w:val="20"/>
          <w:szCs w:val="20"/>
        </w:rPr>
        <w:t xml:space="preserve">ů </w:t>
      </w:r>
      <w:r w:rsidRPr="00BB3FD2">
        <w:rPr>
          <w:rFonts w:cs="Arial"/>
          <w:iCs/>
          <w:sz w:val="20"/>
          <w:szCs w:val="20"/>
        </w:rPr>
        <w:t xml:space="preserve">musí být </w:t>
      </w:r>
      <w:r w:rsidR="00A470DB">
        <w:rPr>
          <w:rFonts w:cs="Arial"/>
          <w:iCs/>
          <w:sz w:val="20"/>
          <w:szCs w:val="20"/>
        </w:rPr>
        <w:t xml:space="preserve">v takovém případě </w:t>
      </w:r>
      <w:r w:rsidRPr="00BB3FD2">
        <w:rPr>
          <w:rFonts w:cs="Arial"/>
          <w:iCs/>
          <w:sz w:val="20"/>
          <w:szCs w:val="20"/>
        </w:rPr>
        <w:t>informovaný,</w:t>
      </w:r>
      <w:r>
        <w:rPr>
          <w:rFonts w:cs="Arial"/>
          <w:iCs/>
          <w:sz w:val="20"/>
          <w:szCs w:val="20"/>
        </w:rPr>
        <w:t xml:space="preserve"> svobodný a</w:t>
      </w:r>
      <w:r w:rsidRPr="00BB3FD2">
        <w:rPr>
          <w:rFonts w:cs="Arial"/>
          <w:iCs/>
          <w:sz w:val="20"/>
          <w:szCs w:val="20"/>
        </w:rPr>
        <w:t xml:space="preserve"> konkrétní.</w:t>
      </w:r>
    </w:p>
    <w:p w14:paraId="596A529E" w14:textId="77777777" w:rsidR="00B625C1" w:rsidRPr="00B625C1" w:rsidRDefault="00B625C1" w:rsidP="00220992">
      <w:pPr>
        <w:spacing w:after="0" w:line="240" w:lineRule="auto"/>
        <w:jc w:val="both"/>
        <w:rPr>
          <w:rFonts w:cs="Arial"/>
          <w:iCs/>
          <w:sz w:val="10"/>
          <w:szCs w:val="10"/>
        </w:rPr>
      </w:pPr>
    </w:p>
    <w:p w14:paraId="5EF05F9F" w14:textId="77777777" w:rsidR="001826F1" w:rsidRDefault="001826F1" w:rsidP="00220992">
      <w:pPr>
        <w:spacing w:after="0" w:line="240" w:lineRule="auto"/>
        <w:jc w:val="both"/>
        <w:rPr>
          <w:rFonts w:cs="Arial"/>
          <w:iCs/>
          <w:sz w:val="20"/>
          <w:szCs w:val="20"/>
        </w:rPr>
      </w:pPr>
      <w:r>
        <w:rPr>
          <w:rFonts w:cs="Arial"/>
          <w:iCs/>
          <w:sz w:val="20"/>
          <w:szCs w:val="20"/>
        </w:rPr>
        <w:t>Následující tabulka shrnuje výše uvedený text a zároveň vás navede do dalších sekcí těchto zásad, kde naleznete další podrobnější informace:</w:t>
      </w:r>
    </w:p>
    <w:p w14:paraId="46914A00" w14:textId="77777777" w:rsidR="001826F1" w:rsidRPr="001826F1" w:rsidRDefault="001826F1" w:rsidP="00220992">
      <w:pPr>
        <w:spacing w:after="0" w:line="240" w:lineRule="auto"/>
        <w:jc w:val="both"/>
        <w:rPr>
          <w:rFonts w:cs="Arial"/>
          <w:iCs/>
          <w:sz w:val="10"/>
          <w:szCs w:val="10"/>
        </w:rPr>
      </w:pPr>
    </w:p>
    <w:tbl>
      <w:tblPr>
        <w:tblStyle w:val="Mkatabulky"/>
        <w:tblW w:w="0" w:type="auto"/>
        <w:tblLook w:val="04A0" w:firstRow="1" w:lastRow="0" w:firstColumn="1" w:lastColumn="0" w:noHBand="0" w:noVBand="1"/>
      </w:tblPr>
      <w:tblGrid>
        <w:gridCol w:w="2122"/>
        <w:gridCol w:w="2551"/>
        <w:gridCol w:w="4394"/>
        <w:gridCol w:w="1389"/>
      </w:tblGrid>
      <w:tr w:rsidR="00220992" w14:paraId="538DA4DC" w14:textId="77777777" w:rsidTr="00E44342">
        <w:tc>
          <w:tcPr>
            <w:tcW w:w="2122" w:type="dxa"/>
          </w:tcPr>
          <w:p w14:paraId="4ED0C9C6" w14:textId="77777777" w:rsidR="00220992" w:rsidRPr="00220992" w:rsidRDefault="00220992" w:rsidP="00220992">
            <w:pPr>
              <w:jc w:val="both"/>
              <w:rPr>
                <w:b/>
                <w:sz w:val="20"/>
              </w:rPr>
            </w:pPr>
            <w:r>
              <w:rPr>
                <w:b/>
                <w:sz w:val="20"/>
              </w:rPr>
              <w:t>k</w:t>
            </w:r>
            <w:r w:rsidRPr="00220992">
              <w:rPr>
                <w:b/>
                <w:sz w:val="20"/>
              </w:rPr>
              <w:t>ategorie účelů</w:t>
            </w:r>
          </w:p>
        </w:tc>
        <w:tc>
          <w:tcPr>
            <w:tcW w:w="2551" w:type="dxa"/>
            <w:vAlign w:val="center"/>
          </w:tcPr>
          <w:p w14:paraId="3AD9A0B9" w14:textId="77777777" w:rsidR="00220992" w:rsidRPr="00220992" w:rsidRDefault="00220992" w:rsidP="004428E7">
            <w:pPr>
              <w:jc w:val="center"/>
              <w:rPr>
                <w:rFonts w:cs="Arial"/>
                <w:b/>
                <w:iCs/>
                <w:sz w:val="20"/>
                <w:szCs w:val="20"/>
              </w:rPr>
            </w:pPr>
            <w:r>
              <w:rPr>
                <w:rFonts w:cs="Arial"/>
                <w:b/>
                <w:iCs/>
                <w:sz w:val="20"/>
                <w:szCs w:val="20"/>
              </w:rPr>
              <w:t>p</w:t>
            </w:r>
            <w:r w:rsidRPr="00220992">
              <w:rPr>
                <w:rFonts w:cs="Arial"/>
                <w:b/>
                <w:iCs/>
                <w:sz w:val="20"/>
                <w:szCs w:val="20"/>
              </w:rPr>
              <w:t>rávní titul</w:t>
            </w:r>
          </w:p>
        </w:tc>
        <w:tc>
          <w:tcPr>
            <w:tcW w:w="4394" w:type="dxa"/>
            <w:vAlign w:val="center"/>
          </w:tcPr>
          <w:p w14:paraId="49F7B358" w14:textId="77777777" w:rsidR="00220992" w:rsidRPr="00220992" w:rsidRDefault="00220992" w:rsidP="004428E7">
            <w:pPr>
              <w:jc w:val="center"/>
              <w:rPr>
                <w:rFonts w:cs="Arial"/>
                <w:b/>
                <w:iCs/>
                <w:sz w:val="20"/>
                <w:szCs w:val="20"/>
              </w:rPr>
            </w:pPr>
            <w:r>
              <w:rPr>
                <w:rFonts w:cs="Arial"/>
                <w:b/>
                <w:iCs/>
                <w:sz w:val="20"/>
                <w:szCs w:val="20"/>
              </w:rPr>
              <w:t>s</w:t>
            </w:r>
            <w:r w:rsidRPr="00220992">
              <w:rPr>
                <w:rFonts w:cs="Arial"/>
                <w:b/>
                <w:iCs/>
                <w:sz w:val="20"/>
                <w:szCs w:val="20"/>
              </w:rPr>
              <w:t>tručný popis</w:t>
            </w:r>
          </w:p>
        </w:tc>
        <w:tc>
          <w:tcPr>
            <w:tcW w:w="1389" w:type="dxa"/>
            <w:vAlign w:val="center"/>
          </w:tcPr>
          <w:p w14:paraId="3EA82484" w14:textId="77777777" w:rsidR="00220992" w:rsidRPr="00220992" w:rsidRDefault="00220992" w:rsidP="004428E7">
            <w:pPr>
              <w:jc w:val="center"/>
              <w:rPr>
                <w:rFonts w:cs="Arial"/>
                <w:b/>
                <w:iCs/>
                <w:sz w:val="20"/>
                <w:szCs w:val="20"/>
              </w:rPr>
            </w:pPr>
            <w:r>
              <w:rPr>
                <w:rFonts w:cs="Arial"/>
                <w:b/>
                <w:iCs/>
                <w:sz w:val="20"/>
                <w:szCs w:val="20"/>
              </w:rPr>
              <w:t>v</w:t>
            </w:r>
            <w:r w:rsidRPr="00220992">
              <w:rPr>
                <w:rFonts w:cs="Arial"/>
                <w:b/>
                <w:iCs/>
                <w:sz w:val="20"/>
                <w:szCs w:val="20"/>
              </w:rPr>
              <w:t>íce informací</w:t>
            </w:r>
          </w:p>
        </w:tc>
      </w:tr>
      <w:tr w:rsidR="00D0283C" w14:paraId="09D0665E" w14:textId="77777777" w:rsidTr="00E44342">
        <w:trPr>
          <w:trHeight w:val="725"/>
        </w:trPr>
        <w:tc>
          <w:tcPr>
            <w:tcW w:w="2122" w:type="dxa"/>
            <w:vMerge w:val="restart"/>
            <w:vAlign w:val="center"/>
          </w:tcPr>
          <w:p w14:paraId="7BFA5BA4" w14:textId="77777777" w:rsidR="006E5BA4" w:rsidRPr="006E5BA4" w:rsidRDefault="00D0283C" w:rsidP="006E5BA4">
            <w:pPr>
              <w:jc w:val="center"/>
              <w:rPr>
                <w:sz w:val="20"/>
              </w:rPr>
            </w:pPr>
            <w:r w:rsidRPr="00220992">
              <w:rPr>
                <w:sz w:val="20"/>
              </w:rPr>
              <w:t>účely k nimž GDPR nevyžaduje váš souhlas</w:t>
            </w:r>
          </w:p>
        </w:tc>
        <w:tc>
          <w:tcPr>
            <w:tcW w:w="2551" w:type="dxa"/>
            <w:vMerge w:val="restart"/>
            <w:vAlign w:val="center"/>
          </w:tcPr>
          <w:p w14:paraId="4E9AACF8" w14:textId="77777777" w:rsidR="00D0283C" w:rsidRPr="00B624F2" w:rsidRDefault="00D0283C" w:rsidP="004428E7">
            <w:pPr>
              <w:jc w:val="center"/>
              <w:rPr>
                <w:rFonts w:cs="Arial"/>
                <w:iCs/>
                <w:sz w:val="20"/>
                <w:szCs w:val="20"/>
              </w:rPr>
            </w:pPr>
            <w:r w:rsidRPr="00B624F2">
              <w:rPr>
                <w:rFonts w:cs="Arial"/>
                <w:iCs/>
                <w:sz w:val="20"/>
                <w:szCs w:val="20"/>
              </w:rPr>
              <w:t>splnění právní povinnosti</w:t>
            </w:r>
          </w:p>
          <w:p w14:paraId="1EEA92D1" w14:textId="77777777" w:rsidR="00D0283C" w:rsidRPr="00D0283C" w:rsidRDefault="00D0283C"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sidR="003867F8">
              <w:rPr>
                <w:rFonts w:cs="Arial"/>
                <w:iCs/>
                <w:sz w:val="20"/>
                <w:szCs w:val="20"/>
              </w:rPr>
              <w:t>c</w:t>
            </w:r>
            <w:r w:rsidRPr="00D0283C">
              <w:rPr>
                <w:rFonts w:cs="Arial"/>
                <w:iCs/>
                <w:sz w:val="20"/>
                <w:szCs w:val="20"/>
              </w:rPr>
              <w:t>) GDPR</w:t>
            </w:r>
            <w:r w:rsidRPr="00D0283C">
              <w:rPr>
                <w:rFonts w:cs="Arial"/>
                <w:iCs/>
                <w:sz w:val="20"/>
                <w:szCs w:val="20"/>
                <w:lang w:val="en-GB"/>
              </w:rPr>
              <w:t>]</w:t>
            </w:r>
          </w:p>
        </w:tc>
        <w:tc>
          <w:tcPr>
            <w:tcW w:w="4394" w:type="dxa"/>
          </w:tcPr>
          <w:p w14:paraId="280F24E8" w14:textId="77777777" w:rsidR="00D0283C" w:rsidRDefault="00D0283C" w:rsidP="004B207E">
            <w:pPr>
              <w:jc w:val="both"/>
              <w:rPr>
                <w:rFonts w:cs="Arial"/>
                <w:iCs/>
                <w:sz w:val="20"/>
                <w:szCs w:val="20"/>
              </w:rPr>
            </w:pPr>
            <w:r>
              <w:rPr>
                <w:rFonts w:cs="Arial"/>
                <w:iCs/>
                <w:sz w:val="20"/>
                <w:szCs w:val="20"/>
              </w:rPr>
              <w:t xml:space="preserve">činnost </w:t>
            </w:r>
            <w:r w:rsidR="001826F1">
              <w:rPr>
                <w:rFonts w:cs="Arial"/>
                <w:iCs/>
                <w:sz w:val="20"/>
                <w:szCs w:val="20"/>
              </w:rPr>
              <w:t xml:space="preserve">orgánů obce, činnost </w:t>
            </w:r>
            <w:r>
              <w:rPr>
                <w:rFonts w:cs="Arial"/>
                <w:iCs/>
                <w:sz w:val="20"/>
                <w:szCs w:val="20"/>
              </w:rPr>
              <w:t>zastupitelstva</w:t>
            </w:r>
            <w:r w:rsidR="001826F1">
              <w:rPr>
                <w:rFonts w:cs="Arial"/>
                <w:iCs/>
                <w:sz w:val="20"/>
                <w:szCs w:val="20"/>
              </w:rPr>
              <w:t xml:space="preserve">, </w:t>
            </w:r>
            <w:r>
              <w:rPr>
                <w:rFonts w:cs="Arial"/>
                <w:iCs/>
                <w:sz w:val="20"/>
                <w:szCs w:val="20"/>
              </w:rPr>
              <w:t>rady</w:t>
            </w:r>
            <w:r w:rsidR="001826F1">
              <w:rPr>
                <w:rFonts w:cs="Arial"/>
                <w:iCs/>
                <w:sz w:val="20"/>
                <w:szCs w:val="20"/>
              </w:rPr>
              <w:t xml:space="preserve"> a starosty</w:t>
            </w:r>
            <w:r>
              <w:rPr>
                <w:rFonts w:cs="Arial"/>
                <w:iCs/>
                <w:sz w:val="20"/>
                <w:szCs w:val="20"/>
              </w:rPr>
              <w:t xml:space="preserve">, </w:t>
            </w:r>
            <w:r w:rsidR="006E5BA4">
              <w:rPr>
                <w:rFonts w:cs="Arial"/>
                <w:iCs/>
                <w:sz w:val="20"/>
                <w:szCs w:val="20"/>
              </w:rPr>
              <w:t>činnost</w:t>
            </w:r>
            <w:r w:rsidR="004B207E">
              <w:rPr>
                <w:rFonts w:cs="Arial"/>
                <w:iCs/>
                <w:sz w:val="20"/>
                <w:szCs w:val="20"/>
              </w:rPr>
              <w:t xml:space="preserve"> komisí rady a výborů zastupitelstva, </w:t>
            </w:r>
            <w:r w:rsidR="001826F1">
              <w:rPr>
                <w:rFonts w:cs="Arial"/>
                <w:iCs/>
                <w:sz w:val="20"/>
                <w:szCs w:val="20"/>
              </w:rPr>
              <w:t>činnost obecního úřadu jako zaměstnavatele, činnost obce jako daňového a účetního subjektu</w:t>
            </w:r>
            <w:r w:rsidR="006E5BA4">
              <w:rPr>
                <w:rFonts w:cs="Arial"/>
                <w:iCs/>
                <w:sz w:val="20"/>
                <w:szCs w:val="20"/>
              </w:rPr>
              <w:t>, povinnost</w:t>
            </w:r>
            <w:r w:rsidR="004B207E">
              <w:rPr>
                <w:rFonts w:cs="Arial"/>
                <w:iCs/>
                <w:sz w:val="20"/>
                <w:szCs w:val="20"/>
              </w:rPr>
              <w:t>i</w:t>
            </w:r>
            <w:r w:rsidR="006E5BA4">
              <w:rPr>
                <w:rFonts w:cs="Arial"/>
                <w:iCs/>
                <w:sz w:val="20"/>
                <w:szCs w:val="20"/>
              </w:rPr>
              <w:t xml:space="preserve"> obce jako zadavatele veřejných zakázek, informační povinnosti obce</w:t>
            </w:r>
          </w:p>
        </w:tc>
        <w:tc>
          <w:tcPr>
            <w:tcW w:w="1389" w:type="dxa"/>
            <w:vAlign w:val="center"/>
          </w:tcPr>
          <w:p w14:paraId="6807AEF9" w14:textId="77777777" w:rsidR="006E5BA4" w:rsidRDefault="00D0283C" w:rsidP="00B625C1">
            <w:pPr>
              <w:jc w:val="center"/>
              <w:rPr>
                <w:rFonts w:cs="Arial"/>
                <w:iCs/>
                <w:sz w:val="20"/>
                <w:szCs w:val="20"/>
              </w:rPr>
            </w:pPr>
            <w:r>
              <w:rPr>
                <w:rFonts w:cs="Arial"/>
                <w:iCs/>
                <w:sz w:val="20"/>
                <w:szCs w:val="20"/>
              </w:rPr>
              <w:t xml:space="preserve">otázka č. </w:t>
            </w:r>
            <w:r w:rsidR="001826F1">
              <w:rPr>
                <w:rFonts w:cs="Arial"/>
                <w:iCs/>
                <w:sz w:val="20"/>
                <w:szCs w:val="20"/>
              </w:rPr>
              <w:t>5</w:t>
            </w:r>
          </w:p>
        </w:tc>
      </w:tr>
      <w:tr w:rsidR="006E5BA4" w14:paraId="220016CA" w14:textId="77777777" w:rsidTr="00E44342">
        <w:trPr>
          <w:trHeight w:val="709"/>
        </w:trPr>
        <w:tc>
          <w:tcPr>
            <w:tcW w:w="2122" w:type="dxa"/>
            <w:vMerge/>
            <w:vAlign w:val="center"/>
          </w:tcPr>
          <w:p w14:paraId="1AF3EACF" w14:textId="77777777" w:rsidR="006E5BA4" w:rsidRPr="00220992" w:rsidRDefault="006E5BA4" w:rsidP="004428E7">
            <w:pPr>
              <w:jc w:val="center"/>
              <w:rPr>
                <w:sz w:val="20"/>
              </w:rPr>
            </w:pPr>
          </w:p>
        </w:tc>
        <w:tc>
          <w:tcPr>
            <w:tcW w:w="2551" w:type="dxa"/>
            <w:vMerge/>
            <w:vAlign w:val="center"/>
          </w:tcPr>
          <w:p w14:paraId="1A83C5B1" w14:textId="77777777" w:rsidR="006E5BA4" w:rsidRDefault="006E5BA4" w:rsidP="004428E7">
            <w:pPr>
              <w:jc w:val="center"/>
              <w:rPr>
                <w:rFonts w:cs="Arial"/>
                <w:iCs/>
                <w:sz w:val="20"/>
                <w:szCs w:val="20"/>
              </w:rPr>
            </w:pPr>
          </w:p>
        </w:tc>
        <w:tc>
          <w:tcPr>
            <w:tcW w:w="4394" w:type="dxa"/>
            <w:vMerge w:val="restart"/>
          </w:tcPr>
          <w:p w14:paraId="4C43DD82" w14:textId="77777777" w:rsidR="006E5BA4" w:rsidRDefault="006E5BA4" w:rsidP="009A6310">
            <w:pPr>
              <w:jc w:val="both"/>
              <w:rPr>
                <w:rFonts w:cs="Arial"/>
                <w:iCs/>
                <w:sz w:val="20"/>
                <w:szCs w:val="20"/>
              </w:rPr>
            </w:pPr>
            <w:r>
              <w:rPr>
                <w:rFonts w:cs="Arial"/>
                <w:iCs/>
                <w:sz w:val="20"/>
                <w:szCs w:val="20"/>
              </w:rPr>
              <w:t xml:space="preserve">zpracování při výkonu veřejné moci v agendách </w:t>
            </w:r>
            <w:r w:rsidRPr="009A6310">
              <w:rPr>
                <w:rFonts w:cs="Arial"/>
                <w:iCs/>
                <w:sz w:val="20"/>
                <w:szCs w:val="20"/>
              </w:rPr>
              <w:t>doprav</w:t>
            </w:r>
            <w:r>
              <w:rPr>
                <w:rFonts w:cs="Arial"/>
                <w:iCs/>
                <w:sz w:val="20"/>
                <w:szCs w:val="20"/>
              </w:rPr>
              <w:t xml:space="preserve">y, </w:t>
            </w:r>
            <w:r w:rsidRPr="009A6310">
              <w:rPr>
                <w:rFonts w:cs="Arial"/>
                <w:iCs/>
                <w:sz w:val="20"/>
                <w:szCs w:val="20"/>
              </w:rPr>
              <w:t>financ</w:t>
            </w:r>
            <w:r>
              <w:rPr>
                <w:rFonts w:cs="Arial"/>
                <w:iCs/>
                <w:sz w:val="20"/>
                <w:szCs w:val="20"/>
              </w:rPr>
              <w:t>í</w:t>
            </w:r>
            <w:r w:rsidRPr="009A6310">
              <w:rPr>
                <w:rFonts w:cs="Arial"/>
                <w:iCs/>
                <w:sz w:val="20"/>
                <w:szCs w:val="20"/>
              </w:rPr>
              <w:t xml:space="preserve"> a majetk</w:t>
            </w:r>
            <w:r>
              <w:rPr>
                <w:rFonts w:cs="Arial"/>
                <w:iCs/>
                <w:sz w:val="20"/>
                <w:szCs w:val="20"/>
              </w:rPr>
              <w:t xml:space="preserve">u, </w:t>
            </w:r>
            <w:r w:rsidRPr="009A6310">
              <w:rPr>
                <w:rFonts w:cs="Arial"/>
                <w:iCs/>
                <w:sz w:val="20"/>
                <w:szCs w:val="20"/>
              </w:rPr>
              <w:t>krizové</w:t>
            </w:r>
            <w:r>
              <w:rPr>
                <w:rFonts w:cs="Arial"/>
                <w:iCs/>
                <w:sz w:val="20"/>
                <w:szCs w:val="20"/>
              </w:rPr>
              <w:t>ho</w:t>
            </w:r>
            <w:r w:rsidRPr="009A6310">
              <w:rPr>
                <w:rFonts w:cs="Arial"/>
                <w:iCs/>
                <w:sz w:val="20"/>
                <w:szCs w:val="20"/>
              </w:rPr>
              <w:t xml:space="preserve"> řízení</w:t>
            </w:r>
            <w:r>
              <w:rPr>
                <w:rFonts w:cs="Arial"/>
                <w:iCs/>
                <w:sz w:val="20"/>
                <w:szCs w:val="20"/>
              </w:rPr>
              <w:t xml:space="preserve">, </w:t>
            </w:r>
            <w:r w:rsidRPr="009A6310">
              <w:rPr>
                <w:rFonts w:cs="Arial"/>
                <w:iCs/>
                <w:sz w:val="20"/>
                <w:szCs w:val="20"/>
              </w:rPr>
              <w:t>kultur</w:t>
            </w:r>
            <w:r>
              <w:rPr>
                <w:rFonts w:cs="Arial"/>
                <w:iCs/>
                <w:sz w:val="20"/>
                <w:szCs w:val="20"/>
              </w:rPr>
              <w:t>y, ob</w:t>
            </w:r>
            <w:r w:rsidRPr="009A6310">
              <w:rPr>
                <w:rFonts w:cs="Arial"/>
                <w:iCs/>
                <w:sz w:val="20"/>
                <w:szCs w:val="20"/>
              </w:rPr>
              <w:t>ran</w:t>
            </w:r>
            <w:r>
              <w:rPr>
                <w:rFonts w:cs="Arial"/>
                <w:iCs/>
                <w:sz w:val="20"/>
                <w:szCs w:val="20"/>
              </w:rPr>
              <w:t xml:space="preserve">y, </w:t>
            </w:r>
            <w:r w:rsidRPr="009A6310">
              <w:rPr>
                <w:rFonts w:cs="Arial"/>
                <w:iCs/>
                <w:sz w:val="20"/>
                <w:szCs w:val="20"/>
              </w:rPr>
              <w:t>podnikání</w:t>
            </w:r>
            <w:r>
              <w:rPr>
                <w:rFonts w:cs="Arial"/>
                <w:iCs/>
                <w:sz w:val="20"/>
                <w:szCs w:val="20"/>
              </w:rPr>
              <w:t xml:space="preserve">, </w:t>
            </w:r>
            <w:r w:rsidRPr="009A6310">
              <w:rPr>
                <w:rFonts w:cs="Arial"/>
                <w:iCs/>
                <w:sz w:val="20"/>
                <w:szCs w:val="20"/>
              </w:rPr>
              <w:t>regionální</w:t>
            </w:r>
            <w:r>
              <w:rPr>
                <w:rFonts w:cs="Arial"/>
                <w:iCs/>
                <w:sz w:val="20"/>
                <w:szCs w:val="20"/>
              </w:rPr>
              <w:t>ho</w:t>
            </w:r>
            <w:r w:rsidRPr="009A6310">
              <w:rPr>
                <w:rFonts w:cs="Arial"/>
                <w:iCs/>
                <w:sz w:val="20"/>
                <w:szCs w:val="20"/>
              </w:rPr>
              <w:t xml:space="preserve"> rozvoj</w:t>
            </w:r>
            <w:r>
              <w:rPr>
                <w:rFonts w:cs="Arial"/>
                <w:iCs/>
                <w:sz w:val="20"/>
                <w:szCs w:val="20"/>
              </w:rPr>
              <w:t xml:space="preserve">, </w:t>
            </w:r>
            <w:r w:rsidRPr="009A6310">
              <w:rPr>
                <w:rFonts w:cs="Arial"/>
                <w:iCs/>
                <w:sz w:val="20"/>
                <w:szCs w:val="20"/>
              </w:rPr>
              <w:t>sociální politik</w:t>
            </w:r>
            <w:r>
              <w:rPr>
                <w:rFonts w:cs="Arial"/>
                <w:iCs/>
                <w:sz w:val="20"/>
                <w:szCs w:val="20"/>
              </w:rPr>
              <w:t xml:space="preserve">y, </w:t>
            </w:r>
            <w:r w:rsidRPr="009A6310">
              <w:rPr>
                <w:rFonts w:cs="Arial"/>
                <w:iCs/>
                <w:sz w:val="20"/>
                <w:szCs w:val="20"/>
              </w:rPr>
              <w:t>spravedlnost</w:t>
            </w:r>
            <w:r>
              <w:rPr>
                <w:rFonts w:cs="Arial"/>
                <w:iCs/>
                <w:sz w:val="20"/>
                <w:szCs w:val="20"/>
              </w:rPr>
              <w:t xml:space="preserve">i, </w:t>
            </w:r>
            <w:r w:rsidRPr="009A6310">
              <w:rPr>
                <w:rFonts w:cs="Arial"/>
                <w:iCs/>
                <w:sz w:val="20"/>
                <w:szCs w:val="20"/>
              </w:rPr>
              <w:t>školství</w:t>
            </w:r>
            <w:r>
              <w:rPr>
                <w:rFonts w:cs="Arial"/>
                <w:iCs/>
                <w:sz w:val="20"/>
                <w:szCs w:val="20"/>
              </w:rPr>
              <w:t xml:space="preserve">, </w:t>
            </w:r>
            <w:r w:rsidRPr="009A6310">
              <w:rPr>
                <w:rFonts w:cs="Arial"/>
                <w:iCs/>
                <w:sz w:val="20"/>
                <w:szCs w:val="20"/>
              </w:rPr>
              <w:t>územní</w:t>
            </w:r>
            <w:r>
              <w:rPr>
                <w:rFonts w:cs="Arial"/>
                <w:iCs/>
                <w:sz w:val="20"/>
                <w:szCs w:val="20"/>
              </w:rPr>
              <w:t>ho</w:t>
            </w:r>
            <w:r w:rsidRPr="009A6310">
              <w:rPr>
                <w:rFonts w:cs="Arial"/>
                <w:iCs/>
                <w:sz w:val="20"/>
                <w:szCs w:val="20"/>
              </w:rPr>
              <w:t xml:space="preserve"> plánován</w:t>
            </w:r>
            <w:r>
              <w:rPr>
                <w:rFonts w:cs="Arial"/>
                <w:iCs/>
                <w:sz w:val="20"/>
                <w:szCs w:val="20"/>
              </w:rPr>
              <w:t xml:space="preserve">í, </w:t>
            </w:r>
            <w:r w:rsidRPr="009A6310">
              <w:rPr>
                <w:rFonts w:cs="Arial"/>
                <w:iCs/>
                <w:sz w:val="20"/>
                <w:szCs w:val="20"/>
              </w:rPr>
              <w:t>veřejn</w:t>
            </w:r>
            <w:r>
              <w:rPr>
                <w:rFonts w:cs="Arial"/>
                <w:iCs/>
                <w:sz w:val="20"/>
                <w:szCs w:val="20"/>
              </w:rPr>
              <w:t>ých</w:t>
            </w:r>
            <w:r w:rsidRPr="009A6310">
              <w:rPr>
                <w:rFonts w:cs="Arial"/>
                <w:iCs/>
                <w:sz w:val="20"/>
                <w:szCs w:val="20"/>
              </w:rPr>
              <w:t xml:space="preserve"> zakáz</w:t>
            </w:r>
            <w:r>
              <w:rPr>
                <w:rFonts w:cs="Arial"/>
                <w:iCs/>
                <w:sz w:val="20"/>
                <w:szCs w:val="20"/>
              </w:rPr>
              <w:t xml:space="preserve">ek, </w:t>
            </w:r>
            <w:r w:rsidRPr="009A6310">
              <w:rPr>
                <w:rFonts w:cs="Arial"/>
                <w:iCs/>
                <w:sz w:val="20"/>
                <w:szCs w:val="20"/>
              </w:rPr>
              <w:t>všeobecná (vnitřní) správ</w:t>
            </w:r>
            <w:r>
              <w:rPr>
                <w:rFonts w:cs="Arial"/>
                <w:iCs/>
                <w:sz w:val="20"/>
                <w:szCs w:val="20"/>
              </w:rPr>
              <w:t xml:space="preserve">y, </w:t>
            </w:r>
            <w:r w:rsidRPr="009A6310">
              <w:rPr>
                <w:rFonts w:cs="Arial"/>
                <w:iCs/>
                <w:sz w:val="20"/>
                <w:szCs w:val="20"/>
              </w:rPr>
              <w:t>zdravotnictví</w:t>
            </w:r>
            <w:r>
              <w:rPr>
                <w:rFonts w:cs="Arial"/>
                <w:iCs/>
                <w:sz w:val="20"/>
                <w:szCs w:val="20"/>
              </w:rPr>
              <w:t xml:space="preserve">, </w:t>
            </w:r>
            <w:r w:rsidRPr="009A6310">
              <w:rPr>
                <w:rFonts w:cs="Arial"/>
                <w:iCs/>
                <w:sz w:val="20"/>
                <w:szCs w:val="20"/>
              </w:rPr>
              <w:t xml:space="preserve">zemědělství </w:t>
            </w:r>
            <w:r>
              <w:rPr>
                <w:rFonts w:cs="Arial"/>
                <w:iCs/>
                <w:sz w:val="20"/>
                <w:szCs w:val="20"/>
              </w:rPr>
              <w:t xml:space="preserve">a </w:t>
            </w:r>
            <w:r w:rsidRPr="009A6310">
              <w:rPr>
                <w:rFonts w:cs="Arial"/>
                <w:iCs/>
                <w:sz w:val="20"/>
                <w:szCs w:val="20"/>
              </w:rPr>
              <w:t>životní</w:t>
            </w:r>
            <w:r>
              <w:rPr>
                <w:rFonts w:cs="Arial"/>
                <w:iCs/>
                <w:sz w:val="20"/>
                <w:szCs w:val="20"/>
              </w:rPr>
              <w:t>ho</w:t>
            </w:r>
            <w:r w:rsidRPr="009A6310">
              <w:rPr>
                <w:rFonts w:cs="Arial"/>
                <w:iCs/>
                <w:sz w:val="20"/>
                <w:szCs w:val="20"/>
              </w:rPr>
              <w:t xml:space="preserve"> prostředí</w:t>
            </w:r>
            <w:r>
              <w:rPr>
                <w:rFonts w:cs="Arial"/>
                <w:iCs/>
                <w:sz w:val="20"/>
                <w:szCs w:val="20"/>
              </w:rPr>
              <w:t xml:space="preserve"> zejména při výkonu přenesené působnosti</w:t>
            </w:r>
          </w:p>
        </w:tc>
        <w:tc>
          <w:tcPr>
            <w:tcW w:w="1389" w:type="dxa"/>
            <w:vMerge w:val="restart"/>
            <w:vAlign w:val="center"/>
          </w:tcPr>
          <w:p w14:paraId="6295A5A2" w14:textId="77777777" w:rsidR="006E5BA4" w:rsidRDefault="006E5BA4" w:rsidP="00B625C1">
            <w:pPr>
              <w:jc w:val="center"/>
              <w:rPr>
                <w:rFonts w:cs="Arial"/>
                <w:iCs/>
                <w:sz w:val="20"/>
                <w:szCs w:val="20"/>
              </w:rPr>
            </w:pPr>
            <w:r>
              <w:rPr>
                <w:rFonts w:cs="Arial"/>
                <w:iCs/>
                <w:sz w:val="20"/>
                <w:szCs w:val="20"/>
              </w:rPr>
              <w:t xml:space="preserve">otázka č. </w:t>
            </w:r>
            <w:r w:rsidR="00B625C1">
              <w:rPr>
                <w:rFonts w:cs="Arial"/>
                <w:iCs/>
                <w:sz w:val="20"/>
                <w:szCs w:val="20"/>
              </w:rPr>
              <w:t>6</w:t>
            </w:r>
          </w:p>
        </w:tc>
      </w:tr>
      <w:tr w:rsidR="006E5BA4" w14:paraId="7DF8ED3C" w14:textId="77777777" w:rsidTr="00E44342">
        <w:tc>
          <w:tcPr>
            <w:tcW w:w="2122" w:type="dxa"/>
            <w:vMerge/>
            <w:vAlign w:val="center"/>
          </w:tcPr>
          <w:p w14:paraId="7876FC2D" w14:textId="77777777" w:rsidR="006E5BA4" w:rsidRPr="00220992" w:rsidRDefault="006E5BA4" w:rsidP="004428E7">
            <w:pPr>
              <w:jc w:val="center"/>
              <w:rPr>
                <w:sz w:val="20"/>
              </w:rPr>
            </w:pPr>
          </w:p>
        </w:tc>
        <w:tc>
          <w:tcPr>
            <w:tcW w:w="2551" w:type="dxa"/>
            <w:vAlign w:val="center"/>
          </w:tcPr>
          <w:p w14:paraId="07B53E6A" w14:textId="77777777" w:rsidR="006E5BA4" w:rsidRDefault="006E5BA4" w:rsidP="004428E7">
            <w:pPr>
              <w:jc w:val="center"/>
              <w:rPr>
                <w:rFonts w:cs="Arial"/>
                <w:iCs/>
                <w:sz w:val="20"/>
                <w:szCs w:val="20"/>
              </w:rPr>
            </w:pPr>
            <w:r>
              <w:rPr>
                <w:rFonts w:cs="Arial"/>
                <w:iCs/>
                <w:sz w:val="20"/>
                <w:szCs w:val="20"/>
              </w:rPr>
              <w:t>veřejný zájem</w:t>
            </w:r>
          </w:p>
          <w:p w14:paraId="4F2829EB" w14:textId="77777777" w:rsidR="006E5BA4" w:rsidRDefault="006E5BA4"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e</w:t>
            </w:r>
            <w:r w:rsidRPr="00D0283C">
              <w:rPr>
                <w:rFonts w:cs="Arial"/>
                <w:iCs/>
                <w:sz w:val="20"/>
                <w:szCs w:val="20"/>
              </w:rPr>
              <w:t>) GDPR</w:t>
            </w:r>
            <w:r w:rsidRPr="00D0283C">
              <w:rPr>
                <w:rFonts w:cs="Arial"/>
                <w:iCs/>
                <w:sz w:val="20"/>
                <w:szCs w:val="20"/>
                <w:lang w:val="en-GB"/>
              </w:rPr>
              <w:t>]</w:t>
            </w:r>
          </w:p>
        </w:tc>
        <w:tc>
          <w:tcPr>
            <w:tcW w:w="4394" w:type="dxa"/>
            <w:vMerge/>
          </w:tcPr>
          <w:p w14:paraId="52DD0C2A" w14:textId="77777777" w:rsidR="006E5BA4" w:rsidRDefault="006E5BA4" w:rsidP="00220992">
            <w:pPr>
              <w:jc w:val="both"/>
              <w:rPr>
                <w:rFonts w:cs="Arial"/>
                <w:iCs/>
                <w:sz w:val="20"/>
                <w:szCs w:val="20"/>
              </w:rPr>
            </w:pPr>
          </w:p>
        </w:tc>
        <w:tc>
          <w:tcPr>
            <w:tcW w:w="1389" w:type="dxa"/>
            <w:vMerge/>
            <w:vAlign w:val="center"/>
          </w:tcPr>
          <w:p w14:paraId="05288167" w14:textId="77777777" w:rsidR="006E5BA4" w:rsidRDefault="006E5BA4" w:rsidP="004428E7">
            <w:pPr>
              <w:jc w:val="center"/>
              <w:rPr>
                <w:rFonts w:cs="Arial"/>
                <w:iCs/>
                <w:sz w:val="20"/>
                <w:szCs w:val="20"/>
              </w:rPr>
            </w:pPr>
          </w:p>
        </w:tc>
      </w:tr>
      <w:tr w:rsidR="00D0283C" w14:paraId="6BFBE73F" w14:textId="77777777" w:rsidTr="00E44342">
        <w:tc>
          <w:tcPr>
            <w:tcW w:w="2122" w:type="dxa"/>
            <w:vMerge/>
            <w:vAlign w:val="center"/>
          </w:tcPr>
          <w:p w14:paraId="51B20611" w14:textId="77777777" w:rsidR="00D0283C" w:rsidRPr="00220992" w:rsidRDefault="00D0283C" w:rsidP="004428E7">
            <w:pPr>
              <w:jc w:val="center"/>
              <w:rPr>
                <w:sz w:val="20"/>
              </w:rPr>
            </w:pPr>
          </w:p>
        </w:tc>
        <w:tc>
          <w:tcPr>
            <w:tcW w:w="2551" w:type="dxa"/>
            <w:vAlign w:val="center"/>
          </w:tcPr>
          <w:p w14:paraId="359F89FA" w14:textId="77777777" w:rsidR="00D0283C" w:rsidRDefault="00D0283C" w:rsidP="004428E7">
            <w:pPr>
              <w:jc w:val="center"/>
              <w:rPr>
                <w:rFonts w:cs="Arial"/>
                <w:iCs/>
                <w:sz w:val="20"/>
                <w:szCs w:val="20"/>
              </w:rPr>
            </w:pPr>
            <w:r>
              <w:rPr>
                <w:rFonts w:cs="Arial"/>
                <w:iCs/>
                <w:sz w:val="20"/>
                <w:szCs w:val="20"/>
              </w:rPr>
              <w:t>oprávněný zájem</w:t>
            </w:r>
          </w:p>
          <w:p w14:paraId="447D0074" w14:textId="77777777" w:rsidR="00D0283C" w:rsidRDefault="00D0283C"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f</w:t>
            </w:r>
            <w:r w:rsidRPr="00D0283C">
              <w:rPr>
                <w:rFonts w:cs="Arial"/>
                <w:iCs/>
                <w:sz w:val="20"/>
                <w:szCs w:val="20"/>
              </w:rPr>
              <w:t>) GDPR</w:t>
            </w:r>
            <w:r w:rsidRPr="00D0283C">
              <w:rPr>
                <w:rFonts w:cs="Arial"/>
                <w:iCs/>
                <w:sz w:val="20"/>
                <w:szCs w:val="20"/>
                <w:lang w:val="en-GB"/>
              </w:rPr>
              <w:t>]</w:t>
            </w:r>
          </w:p>
        </w:tc>
        <w:tc>
          <w:tcPr>
            <w:tcW w:w="4394" w:type="dxa"/>
          </w:tcPr>
          <w:p w14:paraId="0A874AAB" w14:textId="77777777" w:rsidR="00D0283C" w:rsidRDefault="00D0283C" w:rsidP="00220992">
            <w:pPr>
              <w:jc w:val="both"/>
              <w:rPr>
                <w:rFonts w:cs="Arial"/>
                <w:iCs/>
                <w:sz w:val="20"/>
                <w:szCs w:val="20"/>
              </w:rPr>
            </w:pPr>
            <w:r>
              <w:rPr>
                <w:rFonts w:cs="Arial"/>
                <w:iCs/>
                <w:sz w:val="20"/>
                <w:szCs w:val="20"/>
              </w:rPr>
              <w:t xml:space="preserve">ochrana </w:t>
            </w:r>
            <w:r w:rsidRPr="009A6310">
              <w:rPr>
                <w:rFonts w:cs="Arial"/>
                <w:iCs/>
                <w:sz w:val="20"/>
                <w:szCs w:val="20"/>
              </w:rPr>
              <w:t xml:space="preserve">práv obce </w:t>
            </w:r>
            <w:r>
              <w:rPr>
                <w:rFonts w:cs="Arial"/>
                <w:iCs/>
                <w:sz w:val="20"/>
                <w:szCs w:val="20"/>
              </w:rPr>
              <w:t>(</w:t>
            </w:r>
            <w:r w:rsidRPr="009A6310">
              <w:rPr>
                <w:rFonts w:cs="Arial"/>
                <w:iCs/>
                <w:sz w:val="20"/>
                <w:szCs w:val="20"/>
              </w:rPr>
              <w:t>ochrana reputace a dobrého jména obce, ochrana obecního majetku, výkon dalších práv a právních nároků,</w:t>
            </w:r>
            <w:r>
              <w:rPr>
                <w:rFonts w:cs="Arial"/>
                <w:iCs/>
                <w:sz w:val="20"/>
                <w:szCs w:val="20"/>
              </w:rPr>
              <w:t xml:space="preserve"> </w:t>
            </w:r>
            <w:r w:rsidRPr="009A6310">
              <w:rPr>
                <w:rFonts w:cs="Arial"/>
                <w:iCs/>
                <w:sz w:val="20"/>
                <w:szCs w:val="20"/>
              </w:rPr>
              <w:t>vymáhání a prodej pohledávek</w:t>
            </w:r>
            <w:r>
              <w:rPr>
                <w:rFonts w:cs="Arial"/>
                <w:iCs/>
                <w:sz w:val="20"/>
                <w:szCs w:val="20"/>
              </w:rPr>
              <w:t xml:space="preserve">), </w:t>
            </w:r>
            <w:r w:rsidRPr="009A6310">
              <w:rPr>
                <w:rFonts w:cs="Arial"/>
                <w:iCs/>
                <w:sz w:val="20"/>
                <w:szCs w:val="20"/>
              </w:rPr>
              <w:t>bezpečnost a ochrana života a zdraví občanů obce</w:t>
            </w:r>
            <w:r>
              <w:rPr>
                <w:rFonts w:cs="Arial"/>
                <w:iCs/>
                <w:sz w:val="20"/>
                <w:szCs w:val="20"/>
              </w:rPr>
              <w:t xml:space="preserve">, </w:t>
            </w:r>
            <w:r w:rsidRPr="009A6310">
              <w:rPr>
                <w:rFonts w:cs="Arial"/>
                <w:iCs/>
                <w:sz w:val="20"/>
                <w:szCs w:val="20"/>
              </w:rPr>
              <w:t>transparentnost a efektivita obecního úřadu</w:t>
            </w:r>
            <w:r>
              <w:rPr>
                <w:rFonts w:cs="Arial"/>
                <w:iCs/>
                <w:sz w:val="20"/>
                <w:szCs w:val="20"/>
              </w:rPr>
              <w:t xml:space="preserve">, </w:t>
            </w:r>
            <w:r w:rsidRPr="009A6310">
              <w:rPr>
                <w:rFonts w:cs="Arial"/>
                <w:iCs/>
                <w:sz w:val="20"/>
                <w:szCs w:val="20"/>
              </w:rPr>
              <w:t>ochrana dětí, sociálně slabých a osob omezených na svéprávnosti</w:t>
            </w:r>
            <w:r>
              <w:rPr>
                <w:rFonts w:cs="Arial"/>
                <w:iCs/>
                <w:sz w:val="20"/>
                <w:szCs w:val="20"/>
              </w:rPr>
              <w:t xml:space="preserve">, </w:t>
            </w:r>
            <w:r w:rsidRPr="009A6310">
              <w:rPr>
                <w:rFonts w:cs="Arial"/>
                <w:iCs/>
                <w:sz w:val="20"/>
                <w:szCs w:val="20"/>
              </w:rPr>
              <w:t>ochrana životního prostředí a zajištění trvale udržitelného rozvoje</w:t>
            </w:r>
            <w:r>
              <w:rPr>
                <w:rFonts w:cs="Arial"/>
                <w:iCs/>
                <w:sz w:val="20"/>
                <w:szCs w:val="20"/>
              </w:rPr>
              <w:t xml:space="preserve">, </w:t>
            </w:r>
            <w:r w:rsidRPr="009A6310">
              <w:rPr>
                <w:rFonts w:cs="Arial"/>
                <w:iCs/>
                <w:sz w:val="20"/>
                <w:szCs w:val="20"/>
              </w:rPr>
              <w:t>komunitní život městské části</w:t>
            </w:r>
            <w:r>
              <w:rPr>
                <w:rFonts w:cs="Arial"/>
                <w:iCs/>
                <w:sz w:val="20"/>
                <w:szCs w:val="20"/>
              </w:rPr>
              <w:t xml:space="preserve"> a </w:t>
            </w:r>
            <w:r w:rsidRPr="009A6310">
              <w:rPr>
                <w:rFonts w:cs="Arial"/>
                <w:iCs/>
                <w:sz w:val="20"/>
                <w:szCs w:val="20"/>
              </w:rPr>
              <w:t>vnitřní potřeby fungování obce</w:t>
            </w:r>
          </w:p>
        </w:tc>
        <w:tc>
          <w:tcPr>
            <w:tcW w:w="1389" w:type="dxa"/>
            <w:vAlign w:val="center"/>
          </w:tcPr>
          <w:p w14:paraId="03484483" w14:textId="77777777" w:rsidR="00FC6052" w:rsidRDefault="006E5BA4" w:rsidP="00FC6052">
            <w:pPr>
              <w:jc w:val="center"/>
              <w:rPr>
                <w:rFonts w:cs="Arial"/>
                <w:iCs/>
                <w:sz w:val="20"/>
                <w:szCs w:val="20"/>
              </w:rPr>
            </w:pPr>
            <w:r>
              <w:rPr>
                <w:rFonts w:cs="Arial"/>
                <w:iCs/>
                <w:sz w:val="20"/>
                <w:szCs w:val="20"/>
              </w:rPr>
              <w:t xml:space="preserve">otázka č. </w:t>
            </w:r>
            <w:r w:rsidR="00FC6052">
              <w:rPr>
                <w:rFonts w:cs="Arial"/>
                <w:iCs/>
                <w:sz w:val="20"/>
                <w:szCs w:val="20"/>
              </w:rPr>
              <w:t>7</w:t>
            </w:r>
          </w:p>
          <w:p w14:paraId="06790686" w14:textId="77777777" w:rsidR="00D0283C" w:rsidRDefault="00D0283C" w:rsidP="004428E7">
            <w:pPr>
              <w:jc w:val="center"/>
              <w:rPr>
                <w:rFonts w:cs="Arial"/>
                <w:iCs/>
                <w:sz w:val="20"/>
                <w:szCs w:val="20"/>
              </w:rPr>
            </w:pPr>
          </w:p>
        </w:tc>
      </w:tr>
      <w:tr w:rsidR="00D0283C" w14:paraId="1970054E" w14:textId="77777777" w:rsidTr="00E44342">
        <w:tc>
          <w:tcPr>
            <w:tcW w:w="2122" w:type="dxa"/>
            <w:vMerge/>
            <w:vAlign w:val="center"/>
          </w:tcPr>
          <w:p w14:paraId="39E33EEF" w14:textId="77777777" w:rsidR="00D0283C" w:rsidRPr="00220992" w:rsidRDefault="00D0283C" w:rsidP="004428E7">
            <w:pPr>
              <w:jc w:val="center"/>
              <w:rPr>
                <w:sz w:val="20"/>
              </w:rPr>
            </w:pPr>
          </w:p>
        </w:tc>
        <w:tc>
          <w:tcPr>
            <w:tcW w:w="2551" w:type="dxa"/>
            <w:vAlign w:val="center"/>
          </w:tcPr>
          <w:p w14:paraId="5DF22679" w14:textId="77777777" w:rsidR="00D0283C" w:rsidRDefault="00D0283C" w:rsidP="004428E7">
            <w:pPr>
              <w:jc w:val="center"/>
              <w:rPr>
                <w:rFonts w:cs="Arial"/>
                <w:iCs/>
                <w:sz w:val="20"/>
                <w:szCs w:val="20"/>
              </w:rPr>
            </w:pPr>
            <w:r>
              <w:rPr>
                <w:rFonts w:cs="Arial"/>
                <w:iCs/>
                <w:sz w:val="20"/>
                <w:szCs w:val="20"/>
              </w:rPr>
              <w:t>plnění smlouvy</w:t>
            </w:r>
          </w:p>
          <w:p w14:paraId="2DBACD05"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b</w:t>
            </w:r>
            <w:r w:rsidRPr="00D0283C">
              <w:rPr>
                <w:rFonts w:cs="Arial"/>
                <w:iCs/>
                <w:sz w:val="20"/>
                <w:szCs w:val="20"/>
              </w:rPr>
              <w:t>) GDPR</w:t>
            </w:r>
            <w:r w:rsidRPr="00D0283C">
              <w:rPr>
                <w:rFonts w:cs="Arial"/>
                <w:iCs/>
                <w:sz w:val="20"/>
                <w:szCs w:val="20"/>
                <w:lang w:val="en-GB"/>
              </w:rPr>
              <w:t>]</w:t>
            </w:r>
          </w:p>
        </w:tc>
        <w:tc>
          <w:tcPr>
            <w:tcW w:w="4394" w:type="dxa"/>
          </w:tcPr>
          <w:p w14:paraId="72580338" w14:textId="77777777" w:rsidR="00D0283C" w:rsidRDefault="00D0283C" w:rsidP="00220992">
            <w:pPr>
              <w:jc w:val="both"/>
              <w:rPr>
                <w:rFonts w:cs="Arial"/>
                <w:iCs/>
                <w:sz w:val="20"/>
                <w:szCs w:val="20"/>
              </w:rPr>
            </w:pPr>
            <w:r>
              <w:rPr>
                <w:rFonts w:cs="Arial"/>
                <w:iCs/>
                <w:sz w:val="20"/>
                <w:szCs w:val="20"/>
              </w:rPr>
              <w:t>plnění smluv, kdy obec je smluvní stranou</w:t>
            </w:r>
            <w:r w:rsidR="001826F1">
              <w:rPr>
                <w:rFonts w:cs="Arial"/>
                <w:iCs/>
                <w:sz w:val="20"/>
                <w:szCs w:val="20"/>
              </w:rPr>
              <w:t>, tj. zejména dodavatelsko-odběratelské vztahy, pracovněprávní vztahy a nájemní vztahy</w:t>
            </w:r>
          </w:p>
        </w:tc>
        <w:tc>
          <w:tcPr>
            <w:tcW w:w="1389" w:type="dxa"/>
            <w:vAlign w:val="center"/>
          </w:tcPr>
          <w:p w14:paraId="35806358" w14:textId="77777777" w:rsidR="00D0283C" w:rsidRDefault="006E5BA4" w:rsidP="00FC6052">
            <w:pPr>
              <w:jc w:val="center"/>
              <w:rPr>
                <w:rFonts w:cs="Arial"/>
                <w:iCs/>
                <w:sz w:val="20"/>
                <w:szCs w:val="20"/>
              </w:rPr>
            </w:pPr>
            <w:r>
              <w:rPr>
                <w:rFonts w:cs="Arial"/>
                <w:iCs/>
                <w:sz w:val="20"/>
                <w:szCs w:val="20"/>
              </w:rPr>
              <w:t xml:space="preserve">otázka č. </w:t>
            </w:r>
            <w:r w:rsidR="00FC6052">
              <w:rPr>
                <w:rFonts w:cs="Arial"/>
                <w:iCs/>
                <w:sz w:val="20"/>
                <w:szCs w:val="20"/>
              </w:rPr>
              <w:t>8</w:t>
            </w:r>
          </w:p>
        </w:tc>
      </w:tr>
      <w:tr w:rsidR="00D0283C" w14:paraId="2C97B0DE" w14:textId="77777777" w:rsidTr="00E44342">
        <w:tc>
          <w:tcPr>
            <w:tcW w:w="2122" w:type="dxa"/>
            <w:vMerge/>
            <w:vAlign w:val="center"/>
          </w:tcPr>
          <w:p w14:paraId="79884F1C" w14:textId="77777777" w:rsidR="00D0283C" w:rsidRPr="00220992" w:rsidRDefault="00D0283C" w:rsidP="004428E7">
            <w:pPr>
              <w:jc w:val="center"/>
              <w:rPr>
                <w:sz w:val="20"/>
              </w:rPr>
            </w:pPr>
          </w:p>
        </w:tc>
        <w:tc>
          <w:tcPr>
            <w:tcW w:w="2551" w:type="dxa"/>
            <w:vAlign w:val="center"/>
          </w:tcPr>
          <w:p w14:paraId="7D4FD3D6" w14:textId="77777777" w:rsidR="00D0283C" w:rsidRDefault="00D0283C" w:rsidP="004428E7">
            <w:pPr>
              <w:jc w:val="center"/>
              <w:rPr>
                <w:rFonts w:cs="Arial"/>
                <w:iCs/>
                <w:sz w:val="20"/>
                <w:szCs w:val="20"/>
              </w:rPr>
            </w:pPr>
            <w:r>
              <w:rPr>
                <w:rFonts w:cs="Arial"/>
                <w:iCs/>
                <w:sz w:val="20"/>
                <w:szCs w:val="20"/>
              </w:rPr>
              <w:t>životně důležitý zájem</w:t>
            </w:r>
          </w:p>
        </w:tc>
        <w:tc>
          <w:tcPr>
            <w:tcW w:w="4394" w:type="dxa"/>
          </w:tcPr>
          <w:p w14:paraId="7A7EC3E1" w14:textId="77777777" w:rsidR="00D0283C" w:rsidRDefault="001826F1" w:rsidP="00220992">
            <w:pPr>
              <w:jc w:val="both"/>
              <w:rPr>
                <w:rFonts w:cs="Arial"/>
                <w:iCs/>
                <w:sz w:val="20"/>
                <w:szCs w:val="20"/>
              </w:rPr>
            </w:pPr>
            <w:r>
              <w:rPr>
                <w:rFonts w:cs="Arial"/>
                <w:iCs/>
                <w:sz w:val="20"/>
                <w:szCs w:val="20"/>
              </w:rPr>
              <w:t xml:space="preserve">zcela mimořádné zpracování související s </w:t>
            </w:r>
            <w:r w:rsidR="00D0283C">
              <w:rPr>
                <w:rFonts w:cs="Arial"/>
                <w:iCs/>
                <w:sz w:val="20"/>
                <w:szCs w:val="20"/>
              </w:rPr>
              <w:t>ochran</w:t>
            </w:r>
            <w:r>
              <w:rPr>
                <w:rFonts w:cs="Arial"/>
                <w:iCs/>
                <w:sz w:val="20"/>
                <w:szCs w:val="20"/>
              </w:rPr>
              <w:t>ou</w:t>
            </w:r>
            <w:r w:rsidR="00D0283C">
              <w:rPr>
                <w:rFonts w:cs="Arial"/>
                <w:iCs/>
                <w:sz w:val="20"/>
                <w:szCs w:val="20"/>
              </w:rPr>
              <w:t xml:space="preserve"> života a zdraví</w:t>
            </w:r>
            <w:r>
              <w:rPr>
                <w:rFonts w:cs="Arial"/>
                <w:iCs/>
                <w:sz w:val="20"/>
                <w:szCs w:val="20"/>
              </w:rPr>
              <w:t xml:space="preserve"> občanů a třetích osob</w:t>
            </w:r>
          </w:p>
        </w:tc>
        <w:tc>
          <w:tcPr>
            <w:tcW w:w="1389" w:type="dxa"/>
            <w:vAlign w:val="center"/>
          </w:tcPr>
          <w:p w14:paraId="6C2D9AC7" w14:textId="77777777" w:rsidR="00D0283C" w:rsidRDefault="00FC6052" w:rsidP="004428E7">
            <w:pPr>
              <w:jc w:val="center"/>
              <w:rPr>
                <w:rFonts w:cs="Arial"/>
                <w:iCs/>
                <w:sz w:val="20"/>
                <w:szCs w:val="20"/>
              </w:rPr>
            </w:pPr>
            <w:r>
              <w:rPr>
                <w:rFonts w:cs="Arial"/>
                <w:iCs/>
                <w:sz w:val="20"/>
                <w:szCs w:val="20"/>
              </w:rPr>
              <w:t>-</w:t>
            </w:r>
          </w:p>
        </w:tc>
      </w:tr>
      <w:tr w:rsidR="00220992" w14:paraId="71710315" w14:textId="77777777" w:rsidTr="00E44342">
        <w:tc>
          <w:tcPr>
            <w:tcW w:w="2122" w:type="dxa"/>
            <w:vAlign w:val="center"/>
          </w:tcPr>
          <w:p w14:paraId="5268EFC4" w14:textId="77777777" w:rsidR="00220992" w:rsidRPr="00220992" w:rsidRDefault="00220992" w:rsidP="004428E7">
            <w:pPr>
              <w:jc w:val="center"/>
              <w:rPr>
                <w:rFonts w:cs="Arial"/>
                <w:iCs/>
                <w:sz w:val="20"/>
                <w:szCs w:val="20"/>
              </w:rPr>
            </w:pPr>
            <w:r w:rsidRPr="00220992">
              <w:rPr>
                <w:sz w:val="20"/>
              </w:rPr>
              <w:t>účely k nimž GDPR vyžaduje váš souhlas</w:t>
            </w:r>
          </w:p>
        </w:tc>
        <w:tc>
          <w:tcPr>
            <w:tcW w:w="2551" w:type="dxa"/>
            <w:vAlign w:val="center"/>
          </w:tcPr>
          <w:p w14:paraId="1EC3181C" w14:textId="77777777" w:rsidR="00220992" w:rsidRDefault="001826F1" w:rsidP="004428E7">
            <w:pPr>
              <w:jc w:val="center"/>
              <w:rPr>
                <w:rFonts w:cs="Arial"/>
                <w:iCs/>
                <w:sz w:val="20"/>
                <w:szCs w:val="20"/>
              </w:rPr>
            </w:pPr>
            <w:r>
              <w:rPr>
                <w:rFonts w:cs="Arial"/>
                <w:iCs/>
                <w:sz w:val="20"/>
                <w:szCs w:val="20"/>
              </w:rPr>
              <w:t>s</w:t>
            </w:r>
            <w:r w:rsidR="00220992">
              <w:rPr>
                <w:rFonts w:cs="Arial"/>
                <w:iCs/>
                <w:sz w:val="20"/>
                <w:szCs w:val="20"/>
              </w:rPr>
              <w:t>ouhlas</w:t>
            </w:r>
          </w:p>
          <w:p w14:paraId="3D809ED9"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a</w:t>
            </w:r>
            <w:r w:rsidRPr="00D0283C">
              <w:rPr>
                <w:rFonts w:cs="Arial"/>
                <w:iCs/>
                <w:sz w:val="20"/>
                <w:szCs w:val="20"/>
              </w:rPr>
              <w:t>) GDPR</w:t>
            </w:r>
            <w:r w:rsidRPr="00D0283C">
              <w:rPr>
                <w:rFonts w:cs="Arial"/>
                <w:iCs/>
                <w:sz w:val="20"/>
                <w:szCs w:val="20"/>
                <w:lang w:val="en-GB"/>
              </w:rPr>
              <w:t>]</w:t>
            </w:r>
          </w:p>
        </w:tc>
        <w:tc>
          <w:tcPr>
            <w:tcW w:w="4394" w:type="dxa"/>
          </w:tcPr>
          <w:p w14:paraId="0A5AB8E9" w14:textId="77777777" w:rsidR="00220992" w:rsidRDefault="00FA080B" w:rsidP="00FA080B">
            <w:pPr>
              <w:jc w:val="both"/>
              <w:rPr>
                <w:rFonts w:cs="Arial"/>
                <w:iCs/>
                <w:sz w:val="20"/>
                <w:szCs w:val="20"/>
              </w:rPr>
            </w:pPr>
            <w:r>
              <w:rPr>
                <w:rFonts w:cs="Arial"/>
                <w:iCs/>
                <w:sz w:val="20"/>
                <w:szCs w:val="20"/>
              </w:rPr>
              <w:t xml:space="preserve">zcela výjimečná zpracování, o kterých jsou občané vždy předem a zcela konkrétně informování (účast obce na vědeckém či akademickém projektu, rozsáhlé zveřejňování fotografií v tištěných médiích), některé dotační tituly, </w:t>
            </w:r>
            <w:r w:rsidR="00533AE1">
              <w:rPr>
                <w:rFonts w:cs="Arial"/>
                <w:iCs/>
                <w:sz w:val="20"/>
                <w:szCs w:val="20"/>
              </w:rPr>
              <w:t>i</w:t>
            </w:r>
            <w:r w:rsidR="001826F1">
              <w:rPr>
                <w:rFonts w:cs="Arial"/>
                <w:iCs/>
                <w:sz w:val="20"/>
                <w:szCs w:val="20"/>
              </w:rPr>
              <w:t>nformační</w:t>
            </w:r>
            <w:r w:rsidR="00533AE1">
              <w:rPr>
                <w:rFonts w:cs="Arial"/>
                <w:iCs/>
                <w:sz w:val="20"/>
                <w:szCs w:val="20"/>
              </w:rPr>
              <w:t xml:space="preserve"> </w:t>
            </w:r>
            <w:r w:rsidR="001826F1">
              <w:rPr>
                <w:rFonts w:cs="Arial"/>
                <w:iCs/>
                <w:sz w:val="20"/>
                <w:szCs w:val="20"/>
              </w:rPr>
              <w:t>kanál obce</w:t>
            </w:r>
          </w:p>
        </w:tc>
        <w:tc>
          <w:tcPr>
            <w:tcW w:w="1389" w:type="dxa"/>
            <w:vAlign w:val="center"/>
          </w:tcPr>
          <w:p w14:paraId="55748076" w14:textId="77777777" w:rsidR="00220992" w:rsidRDefault="001826F1" w:rsidP="004428E7">
            <w:pPr>
              <w:jc w:val="center"/>
              <w:rPr>
                <w:rFonts w:cs="Arial"/>
                <w:iCs/>
                <w:sz w:val="20"/>
                <w:szCs w:val="20"/>
              </w:rPr>
            </w:pPr>
            <w:r>
              <w:rPr>
                <w:rFonts w:cs="Arial"/>
                <w:iCs/>
                <w:sz w:val="20"/>
                <w:szCs w:val="20"/>
              </w:rPr>
              <w:t xml:space="preserve">otázka č. </w:t>
            </w:r>
            <w:r w:rsidR="00FC6052">
              <w:rPr>
                <w:rFonts w:cs="Arial"/>
                <w:iCs/>
                <w:sz w:val="20"/>
                <w:szCs w:val="20"/>
              </w:rPr>
              <w:t>9</w:t>
            </w:r>
          </w:p>
        </w:tc>
      </w:tr>
      <w:tr w:rsidR="001826F1" w14:paraId="50857DB5" w14:textId="77777777" w:rsidTr="00E44342">
        <w:tc>
          <w:tcPr>
            <w:tcW w:w="2122" w:type="dxa"/>
            <w:vMerge w:val="restart"/>
            <w:vAlign w:val="center"/>
          </w:tcPr>
          <w:p w14:paraId="17904321" w14:textId="77777777" w:rsidR="001826F1" w:rsidRPr="00220992" w:rsidRDefault="00533AE1" w:rsidP="004428E7">
            <w:pPr>
              <w:jc w:val="center"/>
              <w:rPr>
                <w:rFonts w:cs="Arial"/>
                <w:iCs/>
                <w:sz w:val="20"/>
                <w:szCs w:val="20"/>
              </w:rPr>
            </w:pPr>
            <w:r>
              <w:rPr>
                <w:sz w:val="20"/>
              </w:rPr>
              <w:t>m</w:t>
            </w:r>
            <w:r w:rsidR="001826F1" w:rsidRPr="00220992">
              <w:rPr>
                <w:sz w:val="20"/>
              </w:rPr>
              <w:t>arketingové</w:t>
            </w:r>
            <w:r>
              <w:rPr>
                <w:sz w:val="20"/>
              </w:rPr>
              <w:t xml:space="preserve"> a propagační</w:t>
            </w:r>
            <w:r w:rsidR="001826F1" w:rsidRPr="00220992">
              <w:rPr>
                <w:sz w:val="20"/>
              </w:rPr>
              <w:t xml:space="preserve"> účely</w:t>
            </w:r>
          </w:p>
        </w:tc>
        <w:tc>
          <w:tcPr>
            <w:tcW w:w="2551" w:type="dxa"/>
            <w:vAlign w:val="center"/>
          </w:tcPr>
          <w:p w14:paraId="146BFE44" w14:textId="77777777" w:rsidR="001826F1" w:rsidRDefault="001826F1" w:rsidP="004428E7">
            <w:pPr>
              <w:jc w:val="center"/>
              <w:rPr>
                <w:rFonts w:cs="Arial"/>
                <w:iCs/>
                <w:sz w:val="20"/>
                <w:szCs w:val="20"/>
              </w:rPr>
            </w:pPr>
            <w:r>
              <w:rPr>
                <w:rFonts w:cs="Arial"/>
                <w:iCs/>
                <w:sz w:val="20"/>
                <w:szCs w:val="20"/>
              </w:rPr>
              <w:t>oprávněný zájem</w:t>
            </w:r>
          </w:p>
          <w:p w14:paraId="0E062FCD"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f</w:t>
            </w:r>
            <w:r w:rsidRPr="00D0283C">
              <w:rPr>
                <w:rFonts w:cs="Arial"/>
                <w:iCs/>
                <w:sz w:val="20"/>
                <w:szCs w:val="20"/>
              </w:rPr>
              <w:t>) GDPR</w:t>
            </w:r>
            <w:r w:rsidRPr="00D0283C">
              <w:rPr>
                <w:rFonts w:cs="Arial"/>
                <w:iCs/>
                <w:sz w:val="20"/>
                <w:szCs w:val="20"/>
                <w:lang w:val="en-GB"/>
              </w:rPr>
              <w:t>]</w:t>
            </w:r>
          </w:p>
        </w:tc>
        <w:tc>
          <w:tcPr>
            <w:tcW w:w="4394" w:type="dxa"/>
          </w:tcPr>
          <w:p w14:paraId="1E648EB0" w14:textId="77777777" w:rsidR="001826F1" w:rsidRDefault="001826F1" w:rsidP="00220992">
            <w:pPr>
              <w:jc w:val="both"/>
              <w:rPr>
                <w:rFonts w:cs="Arial"/>
                <w:iCs/>
                <w:sz w:val="20"/>
                <w:szCs w:val="20"/>
              </w:rPr>
            </w:pPr>
            <w:r>
              <w:rPr>
                <w:rFonts w:cs="Arial"/>
                <w:iCs/>
                <w:sz w:val="20"/>
                <w:szCs w:val="20"/>
              </w:rPr>
              <w:t>zpracování na základě zpravodajské licence, oprávněný zájem spočívající v propagaci společenských, kulturních, uměleckých, vzdělávacích a sportovních akcí obce, činnost obecního zpravodaje</w:t>
            </w:r>
            <w:r w:rsidR="006E5BA4">
              <w:rPr>
                <w:rFonts w:cs="Arial"/>
                <w:iCs/>
                <w:sz w:val="20"/>
                <w:szCs w:val="20"/>
              </w:rPr>
              <w:t>, publikace reportážních fotografií a audiovizuálních děl</w:t>
            </w:r>
          </w:p>
        </w:tc>
        <w:tc>
          <w:tcPr>
            <w:tcW w:w="1389" w:type="dxa"/>
            <w:vMerge w:val="restart"/>
            <w:vAlign w:val="center"/>
          </w:tcPr>
          <w:p w14:paraId="12C2A6CB" w14:textId="77777777" w:rsidR="001826F1" w:rsidRDefault="001826F1" w:rsidP="004428E7">
            <w:pPr>
              <w:jc w:val="center"/>
              <w:rPr>
                <w:rFonts w:cs="Arial"/>
                <w:iCs/>
                <w:sz w:val="20"/>
                <w:szCs w:val="20"/>
              </w:rPr>
            </w:pPr>
            <w:r>
              <w:rPr>
                <w:rFonts w:cs="Arial"/>
                <w:iCs/>
                <w:sz w:val="20"/>
                <w:szCs w:val="20"/>
              </w:rPr>
              <w:t>otázka č. 1</w:t>
            </w:r>
            <w:r w:rsidR="00FC6052">
              <w:rPr>
                <w:rFonts w:cs="Arial"/>
                <w:iCs/>
                <w:sz w:val="20"/>
                <w:szCs w:val="20"/>
              </w:rPr>
              <w:t>0</w:t>
            </w:r>
          </w:p>
        </w:tc>
      </w:tr>
      <w:tr w:rsidR="001826F1" w14:paraId="620B24CA" w14:textId="77777777" w:rsidTr="00E44342">
        <w:tc>
          <w:tcPr>
            <w:tcW w:w="2122" w:type="dxa"/>
            <w:vMerge/>
            <w:vAlign w:val="center"/>
          </w:tcPr>
          <w:p w14:paraId="2C3458EE" w14:textId="77777777" w:rsidR="001826F1" w:rsidRPr="00220992" w:rsidRDefault="001826F1" w:rsidP="004428E7">
            <w:pPr>
              <w:jc w:val="center"/>
              <w:rPr>
                <w:sz w:val="20"/>
              </w:rPr>
            </w:pPr>
          </w:p>
        </w:tc>
        <w:tc>
          <w:tcPr>
            <w:tcW w:w="2551" w:type="dxa"/>
            <w:vAlign w:val="center"/>
          </w:tcPr>
          <w:p w14:paraId="6F446392" w14:textId="77777777" w:rsidR="001826F1" w:rsidRDefault="001826F1" w:rsidP="004428E7">
            <w:pPr>
              <w:jc w:val="center"/>
              <w:rPr>
                <w:rFonts w:cs="Arial"/>
                <w:iCs/>
                <w:sz w:val="20"/>
                <w:szCs w:val="20"/>
              </w:rPr>
            </w:pPr>
            <w:r>
              <w:rPr>
                <w:rFonts w:cs="Arial"/>
                <w:iCs/>
                <w:sz w:val="20"/>
                <w:szCs w:val="20"/>
              </w:rPr>
              <w:t>souhlas</w:t>
            </w:r>
          </w:p>
          <w:p w14:paraId="2DACD253" w14:textId="77777777"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a</w:t>
            </w:r>
            <w:r w:rsidRPr="00D0283C">
              <w:rPr>
                <w:rFonts w:cs="Arial"/>
                <w:iCs/>
                <w:sz w:val="20"/>
                <w:szCs w:val="20"/>
              </w:rPr>
              <w:t>) GDPR</w:t>
            </w:r>
            <w:r w:rsidRPr="00D0283C">
              <w:rPr>
                <w:rFonts w:cs="Arial"/>
                <w:iCs/>
                <w:sz w:val="20"/>
                <w:szCs w:val="20"/>
                <w:lang w:val="en-GB"/>
              </w:rPr>
              <w:t>]</w:t>
            </w:r>
          </w:p>
        </w:tc>
        <w:tc>
          <w:tcPr>
            <w:tcW w:w="4394" w:type="dxa"/>
          </w:tcPr>
          <w:p w14:paraId="5A0D7E69" w14:textId="77777777" w:rsidR="001826F1" w:rsidRDefault="00FA080B" w:rsidP="00220992">
            <w:pPr>
              <w:jc w:val="both"/>
              <w:rPr>
                <w:rFonts w:cs="Arial"/>
                <w:iCs/>
                <w:sz w:val="20"/>
                <w:szCs w:val="20"/>
              </w:rPr>
            </w:pPr>
            <w:r>
              <w:rPr>
                <w:sz w:val="20"/>
                <w:szCs w:val="20"/>
              </w:rPr>
              <w:t>některé z propagačních aktivit mohou vyžadovat souhlas, např. přímý marketing (informace o podomním prodeji), publikace profilových fotografií a audiovizuálních děl, které nemají reportážní charakter či publikace osobních údajů na sociálních sítích, kde dochází k profilování</w:t>
            </w:r>
          </w:p>
        </w:tc>
        <w:tc>
          <w:tcPr>
            <w:tcW w:w="1389" w:type="dxa"/>
            <w:vMerge/>
            <w:vAlign w:val="center"/>
          </w:tcPr>
          <w:p w14:paraId="52B76E31" w14:textId="77777777" w:rsidR="001826F1" w:rsidRDefault="001826F1" w:rsidP="004428E7">
            <w:pPr>
              <w:jc w:val="center"/>
              <w:rPr>
                <w:rFonts w:cs="Arial"/>
                <w:iCs/>
                <w:sz w:val="20"/>
                <w:szCs w:val="20"/>
              </w:rPr>
            </w:pPr>
          </w:p>
        </w:tc>
      </w:tr>
    </w:tbl>
    <w:p w14:paraId="608F552A" w14:textId="77777777" w:rsidR="00220992" w:rsidRDefault="00220992" w:rsidP="00DB4050">
      <w:pPr>
        <w:pStyle w:val="Bezmezer"/>
        <w:rPr>
          <w:b/>
          <w:i/>
          <w:u w:val="single"/>
        </w:rPr>
      </w:pPr>
    </w:p>
    <w:p w14:paraId="75C308CB" w14:textId="77777777" w:rsidR="00B625C1" w:rsidRDefault="00B625C1" w:rsidP="00FC6052">
      <w:pPr>
        <w:pStyle w:val="Bezmezer"/>
        <w:shd w:val="pct20" w:color="auto" w:fill="auto"/>
        <w:jc w:val="center"/>
        <w:rPr>
          <w:b/>
          <w:sz w:val="24"/>
        </w:rPr>
      </w:pPr>
      <w:r>
        <w:rPr>
          <w:b/>
          <w:sz w:val="24"/>
        </w:rPr>
        <w:t>5</w:t>
      </w:r>
      <w:r w:rsidRPr="00FC33BD">
        <w:rPr>
          <w:b/>
          <w:sz w:val="24"/>
        </w:rPr>
        <w:t xml:space="preserve">. </w:t>
      </w:r>
      <w:r>
        <w:rPr>
          <w:b/>
          <w:sz w:val="24"/>
        </w:rPr>
        <w:t>KDY DOCHÁZÍ KE ZPRACOVÁNÍ OSOBNÍCH ÚDAJŮ PŘI PLNĚNÍ POVINNOSTÍ OBCE</w:t>
      </w:r>
      <w:r w:rsidRPr="00FC33BD">
        <w:rPr>
          <w:b/>
          <w:sz w:val="24"/>
        </w:rPr>
        <w:t>?</w:t>
      </w:r>
    </w:p>
    <w:p w14:paraId="56353A19" w14:textId="77777777" w:rsidR="00FC6052" w:rsidRPr="00FC33BD" w:rsidRDefault="00FC6052" w:rsidP="00FC6052">
      <w:pPr>
        <w:pStyle w:val="Bezmezer"/>
        <w:shd w:val="pct20" w:color="auto" w:fill="auto"/>
        <w:jc w:val="center"/>
        <w:rPr>
          <w:b/>
          <w:sz w:val="24"/>
        </w:rPr>
      </w:pPr>
      <w:r w:rsidRPr="00D0283C">
        <w:rPr>
          <w:rFonts w:cs="Arial"/>
          <w:iCs/>
          <w:szCs w:val="20"/>
          <w:lang w:val="en-GB"/>
        </w:rPr>
        <w:lastRenderedPageBreak/>
        <w:t>[</w:t>
      </w:r>
      <w:r w:rsidRPr="003867F8">
        <w:rPr>
          <w:rFonts w:cs="Arial"/>
          <w:iCs/>
          <w:szCs w:val="20"/>
        </w:rPr>
        <w:t>zpracování na zák</w:t>
      </w:r>
      <w:r w:rsidR="003867F8" w:rsidRPr="003867F8">
        <w:rPr>
          <w:rFonts w:cs="Arial"/>
          <w:iCs/>
          <w:szCs w:val="20"/>
        </w:rPr>
        <w:t>l</w:t>
      </w:r>
      <w:r w:rsidRPr="003867F8">
        <w:rPr>
          <w:rFonts w:cs="Arial"/>
          <w:iCs/>
          <w:szCs w:val="20"/>
        </w:rPr>
        <w:t>adě čl.</w:t>
      </w:r>
      <w:r w:rsidRPr="00D0283C">
        <w:rPr>
          <w:rFonts w:cs="Arial"/>
          <w:iCs/>
          <w:szCs w:val="20"/>
        </w:rPr>
        <w:t xml:space="preserve"> 6 odst. 1 písm. </w:t>
      </w:r>
      <w:r w:rsidR="003867F8">
        <w:rPr>
          <w:rFonts w:cs="Arial"/>
          <w:iCs/>
          <w:szCs w:val="20"/>
        </w:rPr>
        <w:t>c</w:t>
      </w:r>
      <w:r w:rsidRPr="00D0283C">
        <w:rPr>
          <w:rFonts w:cs="Arial"/>
          <w:iCs/>
          <w:szCs w:val="20"/>
        </w:rPr>
        <w:t>) GDPR</w:t>
      </w:r>
      <w:r w:rsidRPr="00D0283C">
        <w:rPr>
          <w:rFonts w:cs="Arial"/>
          <w:iCs/>
          <w:szCs w:val="20"/>
          <w:lang w:val="en-GB"/>
        </w:rPr>
        <w:t>]</w:t>
      </w:r>
    </w:p>
    <w:p w14:paraId="5302AFB7" w14:textId="77777777" w:rsidR="00B625C1" w:rsidRPr="00820D60" w:rsidRDefault="00B625C1" w:rsidP="00B625C1">
      <w:pPr>
        <w:spacing w:after="0" w:line="240" w:lineRule="auto"/>
        <w:jc w:val="both"/>
        <w:rPr>
          <w:sz w:val="10"/>
          <w:szCs w:val="10"/>
        </w:rPr>
      </w:pPr>
    </w:p>
    <w:p w14:paraId="291BE922" w14:textId="77777777" w:rsidR="00B625C1" w:rsidRDefault="00B625C1" w:rsidP="00B625C1">
      <w:pPr>
        <w:spacing w:after="0" w:line="240" w:lineRule="auto"/>
        <w:jc w:val="both"/>
        <w:rPr>
          <w:rFonts w:cs="Arial"/>
          <w:b/>
          <w:iCs/>
          <w:sz w:val="20"/>
          <w:szCs w:val="20"/>
        </w:rPr>
      </w:pPr>
      <w:r>
        <w:rPr>
          <w:sz w:val="20"/>
          <w:szCs w:val="20"/>
        </w:rPr>
        <w:t xml:space="preserve">Obec je jako každý právní subjekt vázán celou řadou právních předpisů a z nich vyplývajících povinností, od </w:t>
      </w:r>
      <w:r w:rsidRPr="00280EF1">
        <w:rPr>
          <w:b/>
          <w:sz w:val="20"/>
          <w:szCs w:val="20"/>
        </w:rPr>
        <w:t>pracovněprávních povinností obce jako zaměstnavatele</w:t>
      </w:r>
      <w:r>
        <w:rPr>
          <w:sz w:val="20"/>
          <w:szCs w:val="20"/>
        </w:rPr>
        <w:t xml:space="preserve">, přes </w:t>
      </w:r>
      <w:r w:rsidRPr="00280EF1">
        <w:rPr>
          <w:b/>
          <w:sz w:val="20"/>
          <w:szCs w:val="20"/>
        </w:rPr>
        <w:t>povinnosti daňové a účetní</w:t>
      </w:r>
      <w:r>
        <w:rPr>
          <w:sz w:val="20"/>
          <w:szCs w:val="20"/>
        </w:rPr>
        <w:t xml:space="preserve"> až po povinnosti, které souvisí s tím, že obec je zároveň orgánem veřejné moci a vykonavatelem státní vůle. S tím pak souvisí zpracování osobních údajů při </w:t>
      </w:r>
      <w:r w:rsidRPr="00280EF1">
        <w:rPr>
          <w:rFonts w:cs="Arial"/>
          <w:b/>
          <w:iCs/>
          <w:sz w:val="20"/>
          <w:szCs w:val="20"/>
        </w:rPr>
        <w:t>činnost</w:t>
      </w:r>
      <w:r>
        <w:rPr>
          <w:rFonts w:cs="Arial"/>
          <w:b/>
          <w:iCs/>
          <w:sz w:val="20"/>
          <w:szCs w:val="20"/>
        </w:rPr>
        <w:t>i</w:t>
      </w:r>
      <w:r w:rsidRPr="00280EF1">
        <w:rPr>
          <w:rFonts w:cs="Arial"/>
          <w:b/>
          <w:iCs/>
          <w:sz w:val="20"/>
          <w:szCs w:val="20"/>
        </w:rPr>
        <w:t xml:space="preserve"> zastupitelstva a rady</w:t>
      </w:r>
      <w:r>
        <w:rPr>
          <w:rFonts w:cs="Arial"/>
          <w:iCs/>
          <w:sz w:val="20"/>
          <w:szCs w:val="20"/>
        </w:rPr>
        <w:t xml:space="preserve"> a činnosti obecního úřadu jako </w:t>
      </w:r>
      <w:r w:rsidRPr="00280EF1">
        <w:rPr>
          <w:rFonts w:cs="Arial"/>
          <w:b/>
          <w:iCs/>
          <w:sz w:val="20"/>
          <w:szCs w:val="20"/>
        </w:rPr>
        <w:t>vykonavatele státní správy v přenesené působnosti</w:t>
      </w:r>
      <w:r>
        <w:rPr>
          <w:rFonts w:cs="Arial"/>
          <w:b/>
          <w:iCs/>
          <w:sz w:val="20"/>
          <w:szCs w:val="20"/>
        </w:rPr>
        <w:t>.</w:t>
      </w:r>
    </w:p>
    <w:p w14:paraId="2ECB752D" w14:textId="77777777" w:rsidR="00B625C1" w:rsidRPr="00280EF1" w:rsidRDefault="00B625C1" w:rsidP="00B625C1">
      <w:pPr>
        <w:spacing w:after="0" w:line="240" w:lineRule="auto"/>
        <w:jc w:val="both"/>
        <w:rPr>
          <w:rFonts w:cs="Arial"/>
          <w:b/>
          <w:iCs/>
          <w:sz w:val="10"/>
          <w:szCs w:val="10"/>
        </w:rPr>
      </w:pPr>
    </w:p>
    <w:p w14:paraId="4E5AFF30" w14:textId="77777777" w:rsidR="00B625C1" w:rsidRDefault="00B625C1" w:rsidP="00B625C1">
      <w:pPr>
        <w:spacing w:after="0" w:line="240" w:lineRule="auto"/>
        <w:jc w:val="both"/>
        <w:rPr>
          <w:rFonts w:cs="Arial"/>
          <w:iCs/>
          <w:sz w:val="20"/>
          <w:szCs w:val="20"/>
        </w:rPr>
      </w:pPr>
      <w:r w:rsidRPr="00E47B6D">
        <w:rPr>
          <w:rFonts w:cs="Arial"/>
          <w:iCs/>
          <w:sz w:val="20"/>
          <w:szCs w:val="20"/>
        </w:rPr>
        <w:t xml:space="preserve">Jelikož je obec orgánem veřejné moci, tedy vykonavatelem územní samosprávy i státní moci, podléhá kontrole ze strany obyvatel. Obec je tedy povinna </w:t>
      </w:r>
      <w:r w:rsidRPr="00E47B6D">
        <w:rPr>
          <w:rFonts w:cs="Arial"/>
          <w:b/>
          <w:iCs/>
          <w:sz w:val="20"/>
          <w:szCs w:val="20"/>
        </w:rPr>
        <w:t xml:space="preserve">poskytovat </w:t>
      </w:r>
      <w:r w:rsidRPr="00356319">
        <w:rPr>
          <w:rFonts w:cs="Arial"/>
          <w:b/>
          <w:iCs/>
          <w:sz w:val="20"/>
          <w:szCs w:val="20"/>
        </w:rPr>
        <w:t>informace podle zákona č. 106/1999 Sb.</w:t>
      </w:r>
      <w:r w:rsidRPr="00356319">
        <w:rPr>
          <w:b/>
          <w:sz w:val="20"/>
          <w:szCs w:val="20"/>
        </w:rPr>
        <w:t xml:space="preserve">, </w:t>
      </w:r>
      <w:r w:rsidRPr="00356319">
        <w:rPr>
          <w:rFonts w:cs="Arial"/>
          <w:b/>
          <w:iCs/>
          <w:sz w:val="20"/>
          <w:szCs w:val="20"/>
        </w:rPr>
        <w:t>o svobodném přístupu k informacím</w:t>
      </w:r>
      <w:r w:rsidRPr="00356319">
        <w:rPr>
          <w:rFonts w:cs="Arial"/>
          <w:iCs/>
          <w:sz w:val="20"/>
          <w:szCs w:val="20"/>
        </w:rPr>
        <w:t xml:space="preserve">, ve znění pozdějších přepisů (dále jen „o svobodném přístupu k informacím“) či třeba </w:t>
      </w:r>
      <w:r w:rsidRPr="00356319">
        <w:rPr>
          <w:rFonts w:cs="Arial"/>
          <w:b/>
          <w:iCs/>
          <w:sz w:val="20"/>
          <w:szCs w:val="20"/>
        </w:rPr>
        <w:t>zveřejňovat smlouvy do registru smluv</w:t>
      </w:r>
      <w:r w:rsidRPr="00356319">
        <w:rPr>
          <w:rFonts w:cs="Arial"/>
          <w:iCs/>
          <w:sz w:val="20"/>
          <w:szCs w:val="20"/>
        </w:rPr>
        <w:t xml:space="preserve">. Obec je zároveň výrazně omezena při podnikání a nakládání se svým majetkem, a to zejména zákonem o obcích a </w:t>
      </w:r>
      <w:r w:rsidRPr="00356319">
        <w:rPr>
          <w:rFonts w:cs="Arial"/>
          <w:b/>
          <w:iCs/>
          <w:sz w:val="20"/>
          <w:szCs w:val="20"/>
        </w:rPr>
        <w:t>zákonem č. 134/2016 Sb., o zadávání veřejných zakázek</w:t>
      </w:r>
      <w:r w:rsidRPr="00356319">
        <w:rPr>
          <w:rFonts w:cs="Arial"/>
          <w:iCs/>
          <w:sz w:val="20"/>
          <w:szCs w:val="20"/>
        </w:rPr>
        <w:t>, ve znění pozdějších předpisů (dále jen „zákon o veřejných zakázkách“).</w:t>
      </w:r>
    </w:p>
    <w:p w14:paraId="13FCA4FD" w14:textId="77777777" w:rsidR="00B625C1" w:rsidRDefault="00B625C1" w:rsidP="00B625C1">
      <w:pPr>
        <w:spacing w:after="0" w:line="240" w:lineRule="auto"/>
        <w:jc w:val="both"/>
        <w:rPr>
          <w:sz w:val="20"/>
          <w:szCs w:val="20"/>
        </w:rPr>
      </w:pPr>
    </w:p>
    <w:p w14:paraId="5E523B80" w14:textId="77777777" w:rsidR="00B625C1" w:rsidRDefault="00B625C1" w:rsidP="00B625C1">
      <w:pPr>
        <w:spacing w:after="0" w:line="240" w:lineRule="auto"/>
        <w:jc w:val="both"/>
        <w:rPr>
          <w:sz w:val="20"/>
          <w:szCs w:val="20"/>
        </w:rPr>
      </w:pPr>
      <w:r>
        <w:rPr>
          <w:sz w:val="20"/>
          <w:szCs w:val="20"/>
        </w:rPr>
        <w:t>Obec je jako každý subjekt vázán celou řadou právních předpisů a z nich vyplývajících povinností, od pracovněprávních povinností obce jako zaměstnavatele, přes povinnosti daňové a účetní až po povinnosti, které souvisí s tím, že obec je zároveň orgánem veřejné moci a vykonavatelem státní vůle.</w:t>
      </w:r>
    </w:p>
    <w:p w14:paraId="13C1832E" w14:textId="77777777" w:rsidR="00B625C1" w:rsidRPr="00A7151A" w:rsidRDefault="00B625C1" w:rsidP="00B625C1">
      <w:pPr>
        <w:spacing w:after="0" w:line="240" w:lineRule="auto"/>
        <w:jc w:val="both"/>
        <w:rPr>
          <w:sz w:val="10"/>
          <w:szCs w:val="10"/>
        </w:rPr>
      </w:pPr>
    </w:p>
    <w:p w14:paraId="01D241D9" w14:textId="77777777" w:rsidR="00B625C1" w:rsidRDefault="00B625C1" w:rsidP="00B625C1">
      <w:pPr>
        <w:spacing w:after="0" w:line="240" w:lineRule="auto"/>
        <w:jc w:val="both"/>
        <w:rPr>
          <w:sz w:val="20"/>
          <w:szCs w:val="20"/>
        </w:rPr>
      </w:pPr>
      <w:r>
        <w:rPr>
          <w:sz w:val="20"/>
          <w:szCs w:val="20"/>
        </w:rPr>
        <w:t xml:space="preserve">Při následujících činnostech </w:t>
      </w:r>
      <w:r>
        <w:rPr>
          <w:rFonts w:cs="Arial"/>
          <w:iCs/>
          <w:sz w:val="20"/>
          <w:szCs w:val="20"/>
        </w:rPr>
        <w:t>dochází ke zpracování osobních údajů jednak úředních osob a dalších oprávněných osob na straně obce, jednak jednotlivých občanů a třetích osob. Jde o činnosti, které je obec povinna vykonávat a ke zpracování osobních údajů za těmito účely tedy nevyžaduje souhlas subjektů údajů. Jedná se o následující činnosti:</w:t>
      </w:r>
    </w:p>
    <w:p w14:paraId="7A34D5E7" w14:textId="77777777" w:rsidR="00B625C1" w:rsidRPr="00A7151A" w:rsidRDefault="00B625C1" w:rsidP="00B625C1">
      <w:pPr>
        <w:spacing w:after="0" w:line="240" w:lineRule="auto"/>
        <w:jc w:val="both"/>
        <w:rPr>
          <w:sz w:val="10"/>
          <w:szCs w:val="10"/>
        </w:rPr>
      </w:pPr>
    </w:p>
    <w:p w14:paraId="57FF0856" w14:textId="77777777" w:rsidR="00B625C1" w:rsidRPr="00A7151A" w:rsidRDefault="00B625C1" w:rsidP="00B625C1">
      <w:pPr>
        <w:pStyle w:val="Odstavecseseznamem"/>
        <w:numPr>
          <w:ilvl w:val="0"/>
          <w:numId w:val="32"/>
        </w:numPr>
        <w:spacing w:after="0" w:line="240" w:lineRule="auto"/>
        <w:ind w:left="284" w:hanging="284"/>
        <w:jc w:val="both"/>
        <w:rPr>
          <w:rFonts w:cs="Arial"/>
          <w:iCs/>
          <w:sz w:val="20"/>
          <w:szCs w:val="20"/>
        </w:rPr>
      </w:pPr>
      <w:r w:rsidRPr="00A7151A">
        <w:rPr>
          <w:rFonts w:cs="Arial"/>
          <w:b/>
          <w:iCs/>
          <w:sz w:val="20"/>
          <w:szCs w:val="20"/>
        </w:rPr>
        <w:t>činnost orgánů obce</w:t>
      </w:r>
      <w:r>
        <w:rPr>
          <w:rFonts w:cs="Arial"/>
          <w:iCs/>
          <w:sz w:val="20"/>
          <w:szCs w:val="20"/>
        </w:rPr>
        <w:t xml:space="preserve"> – </w:t>
      </w:r>
      <w:r w:rsidRPr="00A7151A">
        <w:rPr>
          <w:rFonts w:cs="Arial"/>
          <w:iCs/>
          <w:sz w:val="20"/>
          <w:szCs w:val="20"/>
        </w:rPr>
        <w:t>činnost zastupitelstva, rady</w:t>
      </w:r>
      <w:r>
        <w:rPr>
          <w:rFonts w:cs="Arial"/>
          <w:iCs/>
          <w:sz w:val="20"/>
          <w:szCs w:val="20"/>
        </w:rPr>
        <w:t>,</w:t>
      </w:r>
      <w:r w:rsidRPr="00A7151A">
        <w:rPr>
          <w:rFonts w:cs="Arial"/>
          <w:iCs/>
          <w:sz w:val="20"/>
          <w:szCs w:val="20"/>
        </w:rPr>
        <w:t xml:space="preserve"> starosty, činnost komisí rady </w:t>
      </w:r>
      <w:r>
        <w:rPr>
          <w:rFonts w:cs="Arial"/>
          <w:iCs/>
          <w:sz w:val="20"/>
          <w:szCs w:val="20"/>
        </w:rPr>
        <w:t>i</w:t>
      </w:r>
      <w:r w:rsidRPr="00A7151A">
        <w:rPr>
          <w:rFonts w:cs="Arial"/>
          <w:iCs/>
          <w:sz w:val="20"/>
          <w:szCs w:val="20"/>
        </w:rPr>
        <w:t xml:space="preserve"> výborů zastupitelstva</w:t>
      </w:r>
      <w:r>
        <w:rPr>
          <w:rFonts w:cs="Arial"/>
          <w:iCs/>
          <w:sz w:val="20"/>
          <w:szCs w:val="20"/>
        </w:rPr>
        <w:t xml:space="preserve"> vyžadují zpracování celé řady osobních údajů na podkladech pro jednání těchto orgánů, jakož i na jejich výstupu (zápisy, usnesení, …);</w:t>
      </w:r>
      <w:r w:rsidR="00FF79FF">
        <w:rPr>
          <w:rFonts w:cs="Arial"/>
          <w:iCs/>
          <w:sz w:val="20"/>
          <w:szCs w:val="20"/>
        </w:rPr>
        <w:t xml:space="preserve"> více informací se dočtete dále;</w:t>
      </w:r>
    </w:p>
    <w:p w14:paraId="6DEFC11A" w14:textId="77777777" w:rsidR="00B625C1" w:rsidRDefault="00B625C1" w:rsidP="00B625C1">
      <w:pPr>
        <w:pStyle w:val="Odstavecseseznamem"/>
        <w:numPr>
          <w:ilvl w:val="0"/>
          <w:numId w:val="32"/>
        </w:numPr>
        <w:spacing w:after="0" w:line="240" w:lineRule="auto"/>
        <w:ind w:left="284" w:hanging="284"/>
        <w:jc w:val="both"/>
        <w:rPr>
          <w:rFonts w:cs="Arial"/>
          <w:iCs/>
          <w:sz w:val="20"/>
          <w:szCs w:val="20"/>
        </w:rPr>
      </w:pPr>
      <w:r w:rsidRPr="00A7151A">
        <w:rPr>
          <w:rFonts w:cs="Arial"/>
          <w:b/>
          <w:iCs/>
          <w:sz w:val="20"/>
          <w:szCs w:val="20"/>
        </w:rPr>
        <w:t>činnost obce jako zaměstnavatele</w:t>
      </w:r>
      <w:r w:rsidRPr="00A7151A">
        <w:rPr>
          <w:rFonts w:cs="Arial"/>
          <w:iCs/>
          <w:sz w:val="20"/>
          <w:szCs w:val="20"/>
        </w:rPr>
        <w:t xml:space="preserve"> – v</w:t>
      </w:r>
      <w:r>
        <w:rPr>
          <w:rFonts w:cs="Arial"/>
          <w:iCs/>
          <w:sz w:val="20"/>
          <w:szCs w:val="20"/>
        </w:rPr>
        <w:t xml:space="preserve">íce informace k tomuto tématu naleznete v odpovědi na </w:t>
      </w:r>
      <w:r w:rsidRPr="0033176A">
        <w:rPr>
          <w:rFonts w:cs="Arial"/>
          <w:iCs/>
          <w:sz w:val="20"/>
          <w:szCs w:val="20"/>
          <w:u w:val="single"/>
        </w:rPr>
        <w:t>otázku č.</w:t>
      </w:r>
      <w:r>
        <w:rPr>
          <w:rFonts w:cs="Arial"/>
          <w:iCs/>
          <w:sz w:val="20"/>
          <w:szCs w:val="20"/>
          <w:u w:val="single"/>
        </w:rPr>
        <w:t> </w:t>
      </w:r>
      <w:r w:rsidR="007802F7">
        <w:rPr>
          <w:rFonts w:cs="Arial"/>
          <w:iCs/>
          <w:sz w:val="20"/>
          <w:szCs w:val="20"/>
          <w:u w:val="single"/>
        </w:rPr>
        <w:t>8</w:t>
      </w:r>
      <w:r>
        <w:rPr>
          <w:rFonts w:cs="Arial"/>
          <w:iCs/>
          <w:sz w:val="20"/>
          <w:szCs w:val="20"/>
        </w:rPr>
        <w:t>, neboť pracovněprávní vztah je zejména smluvním vztahem; toto zpracování tak souvisí se zpracováním, které je nezbytné pro plnění smluvních povinností, byť některé povinnosti nemají smluvní povahu, ale výhradně zákonnou (např. povinnost hradit za zaměstnance zdravotní pojištění);</w:t>
      </w:r>
    </w:p>
    <w:p w14:paraId="21CFF7EF" w14:textId="77777777" w:rsidR="00B625C1" w:rsidRDefault="00B625C1" w:rsidP="00B625C1">
      <w:pPr>
        <w:pStyle w:val="Odstavecseseznamem"/>
        <w:numPr>
          <w:ilvl w:val="0"/>
          <w:numId w:val="32"/>
        </w:numPr>
        <w:spacing w:after="0" w:line="240" w:lineRule="auto"/>
        <w:ind w:left="284" w:hanging="284"/>
        <w:jc w:val="both"/>
        <w:rPr>
          <w:rFonts w:cs="Arial"/>
          <w:iCs/>
          <w:sz w:val="20"/>
          <w:szCs w:val="20"/>
        </w:rPr>
      </w:pPr>
      <w:r w:rsidRPr="002F3EDB">
        <w:rPr>
          <w:rFonts w:cs="Arial"/>
          <w:b/>
          <w:iCs/>
          <w:sz w:val="20"/>
          <w:szCs w:val="20"/>
        </w:rPr>
        <w:t>činnost obce jako daňového a účetního subjektu</w:t>
      </w:r>
      <w:r w:rsidRPr="002F3EDB">
        <w:rPr>
          <w:rFonts w:cs="Arial"/>
          <w:iCs/>
          <w:sz w:val="20"/>
          <w:szCs w:val="20"/>
        </w:rPr>
        <w:t xml:space="preserve"> – jelikož je obec vybranou účetní jednotkou podle ustanovení § 1 odst. 3 zákona č. 563/1991 Sb., o účetnictví</w:t>
      </w:r>
      <w:r>
        <w:rPr>
          <w:rFonts w:cs="Arial"/>
          <w:iCs/>
          <w:sz w:val="20"/>
          <w:szCs w:val="20"/>
        </w:rPr>
        <w:t xml:space="preserve">, ve znění pozdějších </w:t>
      </w:r>
      <w:r w:rsidRPr="00356319">
        <w:rPr>
          <w:rFonts w:cs="Arial"/>
          <w:iCs/>
          <w:sz w:val="20"/>
          <w:szCs w:val="20"/>
        </w:rPr>
        <w:t>předpisů (dále jen „zákon o účetnictví“) musí vést účetnictví; obec zároveň není pouze příjemcem daní, ale také daňovým subjektem; při plnění všech účetních a daňových</w:t>
      </w:r>
      <w:r>
        <w:rPr>
          <w:rFonts w:cs="Arial"/>
          <w:iCs/>
          <w:sz w:val="20"/>
          <w:szCs w:val="20"/>
        </w:rPr>
        <w:t xml:space="preserve"> povinností ovšem dochází ke zpracování mnoha osobních údajů, zejména těch uvedených na daňových dokladech; </w:t>
      </w:r>
    </w:p>
    <w:p w14:paraId="42675E78" w14:textId="77777777" w:rsidR="00B625C1" w:rsidRPr="000F52A5" w:rsidRDefault="00B625C1" w:rsidP="00B625C1">
      <w:pPr>
        <w:pStyle w:val="Odstavecseseznamem"/>
        <w:numPr>
          <w:ilvl w:val="0"/>
          <w:numId w:val="32"/>
        </w:numPr>
        <w:spacing w:after="0" w:line="240" w:lineRule="auto"/>
        <w:ind w:left="284" w:hanging="284"/>
        <w:jc w:val="both"/>
        <w:rPr>
          <w:rFonts w:cs="Arial"/>
          <w:iCs/>
          <w:sz w:val="20"/>
          <w:szCs w:val="20"/>
        </w:rPr>
      </w:pPr>
      <w:r w:rsidRPr="00BA6442">
        <w:rPr>
          <w:rFonts w:cs="Arial"/>
          <w:b/>
          <w:iCs/>
          <w:sz w:val="20"/>
          <w:szCs w:val="20"/>
        </w:rPr>
        <w:t>činnost obce jako zadavatele veřejných zakázek</w:t>
      </w:r>
      <w:r w:rsidRPr="00BA6442">
        <w:rPr>
          <w:rFonts w:cs="Arial"/>
          <w:iCs/>
          <w:sz w:val="20"/>
          <w:szCs w:val="20"/>
        </w:rPr>
        <w:t xml:space="preserve"> – zákon č. 134/2016 Sb.</w:t>
      </w:r>
      <w:r>
        <w:rPr>
          <w:rFonts w:cs="Arial"/>
          <w:iCs/>
          <w:sz w:val="20"/>
          <w:szCs w:val="20"/>
        </w:rPr>
        <w:t xml:space="preserve">, </w:t>
      </w:r>
      <w:r w:rsidRPr="00BA6442">
        <w:rPr>
          <w:rFonts w:cs="Arial"/>
          <w:iCs/>
          <w:sz w:val="20"/>
          <w:szCs w:val="20"/>
        </w:rPr>
        <w:t>o zadávání veřejných zakázek</w:t>
      </w:r>
      <w:r>
        <w:rPr>
          <w:rFonts w:cs="Arial"/>
          <w:iCs/>
          <w:sz w:val="20"/>
          <w:szCs w:val="20"/>
        </w:rPr>
        <w:t xml:space="preserve">, ve znění pozdějších </w:t>
      </w:r>
      <w:r w:rsidRPr="000F52A5">
        <w:rPr>
          <w:rFonts w:cs="Arial"/>
          <w:iCs/>
          <w:sz w:val="20"/>
          <w:szCs w:val="20"/>
        </w:rPr>
        <w:t xml:space="preserve">předpisů (dále jen „zákon o veřejných zakázkách“) stanoví pro obec celou řadu právních povinnosti, při kterých dochází ke zpracováních osobních údajů zájemců o veřejné zakázky i třetích osob, např. členů výběrové komise; </w:t>
      </w:r>
    </w:p>
    <w:p w14:paraId="12A008D9" w14:textId="77777777" w:rsidR="00B625C1" w:rsidRPr="00A7151A" w:rsidRDefault="00B625C1" w:rsidP="00B625C1">
      <w:pPr>
        <w:pStyle w:val="Odstavecseseznamem"/>
        <w:numPr>
          <w:ilvl w:val="0"/>
          <w:numId w:val="32"/>
        </w:numPr>
        <w:spacing w:after="0" w:line="240" w:lineRule="auto"/>
        <w:ind w:left="284" w:hanging="284"/>
        <w:jc w:val="both"/>
        <w:rPr>
          <w:rFonts w:cs="Arial"/>
          <w:iCs/>
          <w:sz w:val="20"/>
          <w:szCs w:val="20"/>
        </w:rPr>
      </w:pPr>
      <w:r w:rsidRPr="000F52A5">
        <w:rPr>
          <w:rFonts w:cs="Arial"/>
          <w:b/>
          <w:iCs/>
          <w:sz w:val="20"/>
          <w:szCs w:val="20"/>
        </w:rPr>
        <w:t>informační povinnosti obce</w:t>
      </w:r>
      <w:r w:rsidRPr="000F52A5">
        <w:rPr>
          <w:rFonts w:cs="Arial"/>
          <w:iCs/>
          <w:sz w:val="20"/>
          <w:szCs w:val="20"/>
        </w:rPr>
        <w:t xml:space="preserve"> – jelikož</w:t>
      </w:r>
      <w:r>
        <w:rPr>
          <w:rFonts w:cs="Arial"/>
          <w:iCs/>
          <w:sz w:val="20"/>
          <w:szCs w:val="20"/>
        </w:rPr>
        <w:t xml:space="preserve"> je obec veřejným subjektem, který nakládá s veřejnými financemi, je vázána celou řadou právních předpisů za účelem zvýšení transparentnosti veřejné správy; jedná se zejména o povinnost plynoucí za zákona č. 106/1999 Sb.</w:t>
      </w:r>
      <w:r w:rsidR="000F52A5">
        <w:rPr>
          <w:rFonts w:cs="Arial"/>
          <w:iCs/>
          <w:sz w:val="20"/>
          <w:szCs w:val="20"/>
        </w:rPr>
        <w:t xml:space="preserve"> a zákona č. 340/2015 Sb., </w:t>
      </w:r>
      <w:r w:rsidR="000F52A5" w:rsidRPr="000F52A5">
        <w:rPr>
          <w:rFonts w:cs="Arial"/>
          <w:iCs/>
          <w:sz w:val="20"/>
          <w:szCs w:val="20"/>
        </w:rPr>
        <w:t>o zvláštních podmínkách účinnosti některých smluv, uveřejňování těchto smluv a o registru smluv (</w:t>
      </w:r>
      <w:r w:rsidR="000F52A5">
        <w:rPr>
          <w:rFonts w:cs="Arial"/>
          <w:iCs/>
          <w:sz w:val="20"/>
          <w:szCs w:val="20"/>
        </w:rPr>
        <w:t>dále jen „</w:t>
      </w:r>
      <w:r w:rsidR="000F52A5" w:rsidRPr="000F52A5">
        <w:rPr>
          <w:rFonts w:cs="Arial"/>
          <w:iCs/>
          <w:sz w:val="20"/>
          <w:szCs w:val="20"/>
        </w:rPr>
        <w:t>zákon o registru smluv</w:t>
      </w:r>
      <w:r w:rsidR="000F52A5">
        <w:rPr>
          <w:rFonts w:cs="Arial"/>
          <w:iCs/>
          <w:sz w:val="20"/>
          <w:szCs w:val="20"/>
        </w:rPr>
        <w:t>“</w:t>
      </w:r>
      <w:r w:rsidR="000F52A5" w:rsidRPr="000F52A5">
        <w:rPr>
          <w:rFonts w:cs="Arial"/>
          <w:iCs/>
          <w:sz w:val="20"/>
          <w:szCs w:val="20"/>
        </w:rPr>
        <w:t>)</w:t>
      </w:r>
      <w:r w:rsidR="000F52A5">
        <w:rPr>
          <w:rFonts w:cs="Arial"/>
          <w:iCs/>
          <w:sz w:val="20"/>
          <w:szCs w:val="20"/>
        </w:rPr>
        <w:t>;</w:t>
      </w:r>
    </w:p>
    <w:p w14:paraId="20802BD9" w14:textId="77777777" w:rsidR="00B625C1" w:rsidRPr="00A7151A" w:rsidRDefault="00B625C1" w:rsidP="00B625C1">
      <w:pPr>
        <w:pStyle w:val="Odstavecseseznamem"/>
        <w:numPr>
          <w:ilvl w:val="0"/>
          <w:numId w:val="32"/>
        </w:numPr>
        <w:spacing w:after="0" w:line="240" w:lineRule="auto"/>
        <w:ind w:left="284" w:hanging="284"/>
        <w:jc w:val="both"/>
        <w:rPr>
          <w:sz w:val="20"/>
          <w:szCs w:val="20"/>
        </w:rPr>
      </w:pPr>
      <w:r w:rsidRPr="006C1BA9">
        <w:rPr>
          <w:rFonts w:cs="Arial"/>
          <w:b/>
          <w:iCs/>
          <w:sz w:val="20"/>
          <w:szCs w:val="20"/>
        </w:rPr>
        <w:t>výkon orgánu veřejné moci</w:t>
      </w:r>
      <w:r>
        <w:rPr>
          <w:rFonts w:cs="Arial"/>
          <w:iCs/>
          <w:sz w:val="20"/>
          <w:szCs w:val="20"/>
        </w:rPr>
        <w:t xml:space="preserve"> </w:t>
      </w:r>
      <w:r w:rsidRPr="00A7151A">
        <w:rPr>
          <w:rFonts w:cs="Arial"/>
          <w:iCs/>
          <w:sz w:val="20"/>
          <w:szCs w:val="20"/>
        </w:rPr>
        <w:t xml:space="preserve">– </w:t>
      </w:r>
      <w:r>
        <w:rPr>
          <w:rFonts w:cs="Arial"/>
          <w:iCs/>
          <w:sz w:val="20"/>
          <w:szCs w:val="20"/>
        </w:rPr>
        <w:t xml:space="preserve">obec není pouhým adresátem právních povinnosti, ale je rovněž orgánem veřejné moci, který na dodržování povinností v celé řadě lidských činnosti sama dohlíží; tomuto tématu se věnuje samostatně odpověď na </w:t>
      </w:r>
      <w:r w:rsidRPr="0033176A">
        <w:rPr>
          <w:rFonts w:cs="Arial"/>
          <w:iCs/>
          <w:sz w:val="20"/>
          <w:szCs w:val="20"/>
          <w:u w:val="single"/>
        </w:rPr>
        <w:t>otázku č. </w:t>
      </w:r>
      <w:r w:rsidR="00356319">
        <w:rPr>
          <w:rFonts w:cs="Arial"/>
          <w:iCs/>
          <w:sz w:val="20"/>
          <w:szCs w:val="20"/>
          <w:u w:val="single"/>
        </w:rPr>
        <w:t>6</w:t>
      </w:r>
      <w:r>
        <w:rPr>
          <w:rFonts w:cs="Arial"/>
          <w:iCs/>
          <w:sz w:val="20"/>
          <w:szCs w:val="20"/>
        </w:rPr>
        <w:t>.</w:t>
      </w:r>
    </w:p>
    <w:p w14:paraId="701EF474" w14:textId="77777777" w:rsidR="00B625C1" w:rsidRDefault="00B625C1" w:rsidP="00B625C1">
      <w:pPr>
        <w:spacing w:after="0" w:line="240" w:lineRule="auto"/>
        <w:jc w:val="both"/>
        <w:rPr>
          <w:sz w:val="20"/>
          <w:szCs w:val="20"/>
        </w:rPr>
      </w:pPr>
    </w:p>
    <w:p w14:paraId="6E94F110" w14:textId="77777777" w:rsidR="00B625C1" w:rsidRDefault="00B625C1" w:rsidP="00B625C1">
      <w:pPr>
        <w:shd w:val="pct10" w:color="auto" w:fill="auto"/>
        <w:spacing w:after="0" w:line="240" w:lineRule="auto"/>
        <w:jc w:val="both"/>
        <w:rPr>
          <w:b/>
          <w:i/>
          <w:sz w:val="20"/>
          <w:szCs w:val="20"/>
          <w:u w:val="single"/>
        </w:rPr>
      </w:pPr>
      <w:r>
        <w:rPr>
          <w:b/>
          <w:i/>
          <w:sz w:val="20"/>
          <w:szCs w:val="20"/>
          <w:u w:val="single"/>
        </w:rPr>
        <w:t>Činnost orgánů obce</w:t>
      </w:r>
    </w:p>
    <w:p w14:paraId="62F0D471" w14:textId="77777777" w:rsidR="00B625C1" w:rsidRPr="002E331E" w:rsidRDefault="00B625C1" w:rsidP="00B625C1">
      <w:pPr>
        <w:pStyle w:val="Bezmezer"/>
        <w:rPr>
          <w:sz w:val="10"/>
          <w:szCs w:val="10"/>
        </w:rPr>
      </w:pPr>
    </w:p>
    <w:p w14:paraId="4C12E6F7" w14:textId="77777777" w:rsidR="00B625C1" w:rsidRPr="001F7606" w:rsidRDefault="00B625C1" w:rsidP="00B625C1">
      <w:pPr>
        <w:pStyle w:val="Bezmezer"/>
        <w:rPr>
          <w:rFonts w:cs="Arial"/>
          <w:iCs/>
          <w:szCs w:val="20"/>
        </w:rPr>
      </w:pPr>
      <w:r w:rsidRPr="001F7606">
        <w:t xml:space="preserve">V rámci zasedání </w:t>
      </w:r>
      <w:r w:rsidRPr="001F7606">
        <w:rPr>
          <w:b/>
        </w:rPr>
        <w:t>zastupitelstva obce</w:t>
      </w:r>
      <w:r w:rsidRPr="001F7606">
        <w:t xml:space="preserve"> mají členové zastupitelstva obce, jakož i </w:t>
      </w:r>
      <w:r w:rsidRPr="001F7606">
        <w:rPr>
          <w:b/>
        </w:rPr>
        <w:t>zaměstnanci obce</w:t>
      </w:r>
      <w:r w:rsidRPr="001F7606">
        <w:t>, k dispozici řadu materiálů, které obsahují i osobní údaje. Např. při žádosti o přidělení sociálního bydlení obsahují žádosti často sociální poměry žadatele, jeho věk, rodinný a zdravotní stav apod. K těmto materiálům mohou mít přístup i členové</w:t>
      </w:r>
      <w:r w:rsidRPr="001F7606">
        <w:rPr>
          <w:b/>
        </w:rPr>
        <w:t xml:space="preserve"> </w:t>
      </w:r>
      <w:r w:rsidRPr="001F7606">
        <w:rPr>
          <w:rFonts w:cs="Arial"/>
          <w:b/>
          <w:iCs/>
          <w:szCs w:val="20"/>
        </w:rPr>
        <w:t>výborů zastupitelstva</w:t>
      </w:r>
      <w:r w:rsidRPr="001F7606">
        <w:rPr>
          <w:rFonts w:cs="Arial"/>
          <w:iCs/>
          <w:szCs w:val="20"/>
        </w:rPr>
        <w:t>, kteří nemusí být nutně zastupiteli, ale určité informace potřebují pro svou vlastní práci a rozhodovací činnost, a proto jim mohou být osobní údaje rovněž poskytnuty, a to ze strany zastupitelů nebo zaměstnanců obce.</w:t>
      </w:r>
    </w:p>
    <w:p w14:paraId="0C336B80" w14:textId="77777777" w:rsidR="00B625C1" w:rsidRPr="001F7606" w:rsidRDefault="00B625C1" w:rsidP="00B625C1">
      <w:pPr>
        <w:pStyle w:val="Bezmezer"/>
        <w:rPr>
          <w:sz w:val="10"/>
          <w:szCs w:val="10"/>
        </w:rPr>
      </w:pPr>
    </w:p>
    <w:p w14:paraId="2BAFB1D7" w14:textId="77777777" w:rsidR="00B625C1" w:rsidRDefault="00B625C1" w:rsidP="00B625C1">
      <w:pPr>
        <w:pStyle w:val="Bezmezer"/>
      </w:pPr>
      <w:r w:rsidRPr="001F7606">
        <w:t xml:space="preserve">Účelem zpracování osobních údajů je zde ovšem </w:t>
      </w:r>
      <w:r w:rsidRPr="001F7606">
        <w:rPr>
          <w:b/>
        </w:rPr>
        <w:t>vlastní činnost obce</w:t>
      </w:r>
      <w:r w:rsidRPr="001F7606">
        <w:t xml:space="preserve"> a </w:t>
      </w:r>
      <w:r w:rsidRPr="001F7606">
        <w:rPr>
          <w:b/>
        </w:rPr>
        <w:t>poskytování informací o činnosti obce</w:t>
      </w:r>
      <w:r w:rsidRPr="001F7606">
        <w:t xml:space="preserve">, nikoli informování </w:t>
      </w:r>
      <w:r>
        <w:t xml:space="preserve">veřejnosti </w:t>
      </w:r>
      <w:r w:rsidRPr="002E331E">
        <w:t xml:space="preserve">o individuální situaci osob, jejichž osobní údaje jsou předmětem jednání. Tomuto účelu </w:t>
      </w:r>
      <w:r>
        <w:t>je také</w:t>
      </w:r>
      <w:r w:rsidRPr="002E331E">
        <w:t xml:space="preserve"> podřízen způsob zpracování osobních údajů. Zákonnost zpracování osobních údajů pro účely uveřejňování materiálů před a po zasedání </w:t>
      </w:r>
      <w:r>
        <w:t>jednotlivých orgánů obce</w:t>
      </w:r>
      <w:r w:rsidRPr="002E331E">
        <w:t xml:space="preserve"> je dána ve výjimečných případech (zejména tam, kde je naplňováno právo na svobodný přístup k informacím) tím, že se jedná o zpracování nezbytné pro splnění právní povinnosti svěřené obci </w:t>
      </w:r>
      <w:r>
        <w:rPr>
          <w:lang w:val="en-GB"/>
        </w:rPr>
        <w:t>[</w:t>
      </w:r>
      <w:r w:rsidRPr="002E331E">
        <w:t>dle čl. 6 odst. 1 písm. c) GDPR</w:t>
      </w:r>
      <w:r>
        <w:t>]</w:t>
      </w:r>
      <w:r w:rsidRPr="002E331E">
        <w:t xml:space="preserve"> nebo nezbytné pro splnění úkolu prováděného ve veřejném zájmu nebo při výkonu veřejné moci obcí </w:t>
      </w:r>
      <w:r>
        <w:t>[</w:t>
      </w:r>
      <w:r w:rsidRPr="002E331E">
        <w:t>dle čl. 6 odst. 1 písm. e) GDPR</w:t>
      </w:r>
      <w:r>
        <w:t>]</w:t>
      </w:r>
      <w:r w:rsidRPr="002E331E">
        <w:t>.</w:t>
      </w:r>
    </w:p>
    <w:p w14:paraId="0E46629F" w14:textId="77777777" w:rsidR="00B625C1" w:rsidRPr="00413580" w:rsidRDefault="00B625C1" w:rsidP="00B625C1">
      <w:pPr>
        <w:pStyle w:val="Bezmezer"/>
        <w:rPr>
          <w:sz w:val="10"/>
          <w:szCs w:val="10"/>
        </w:rPr>
      </w:pPr>
    </w:p>
    <w:p w14:paraId="3D421540" w14:textId="77777777" w:rsidR="00B625C1" w:rsidRDefault="00B625C1" w:rsidP="00B625C1">
      <w:pPr>
        <w:pStyle w:val="Bezmezer"/>
      </w:pPr>
      <w:r>
        <w:t xml:space="preserve">Členové všech zmíněných orgánů (zastupitelstvo obce a jeho </w:t>
      </w:r>
      <w:r w:rsidRPr="00A7151A">
        <w:rPr>
          <w:rFonts w:cs="Arial"/>
          <w:iCs/>
          <w:szCs w:val="20"/>
        </w:rPr>
        <w:t>výbor</w:t>
      </w:r>
      <w:r>
        <w:rPr>
          <w:rFonts w:cs="Arial"/>
          <w:iCs/>
          <w:szCs w:val="20"/>
        </w:rPr>
        <w:t>y</w:t>
      </w:r>
      <w:r>
        <w:t xml:space="preserve">) byli poučeni o tom, že pokud jsou jim předávány osobní údaje, pak s nimi musí nakládat v souladu s účelem, pro který jim byly poskytnuty. Obec členy těchto orgánů nezavazovala písemnou </w:t>
      </w:r>
      <w:r w:rsidRPr="00413580">
        <w:rPr>
          <w:b/>
        </w:rPr>
        <w:t>povinností mlčenlivosti</w:t>
      </w:r>
      <w:r>
        <w:t>, neboť tato vyplývá z čl. 5 odst. 1 písm. b) GDPR, a členové orgánů o ní byli poučeni. Pokud člen zastupitelstva tuto mlčenlivost poruší, vystavuje se sám riziku žaloby na ochranu osobnosti pro spáchání civilního deliktu podle § 82 odst. 1 a násl. občanského zákoníku, popř. trestního stíhání pro trestný čin neoprávněné nakládání s osobními údaji ve smyslu ustanovení § 180 zákona č. 40/2009 Sb., trestního zákoníku, ve znění pozdějších předpisů (dále jen „trestní zákoník“).</w:t>
      </w:r>
    </w:p>
    <w:p w14:paraId="2B360787" w14:textId="77777777" w:rsidR="00B625C1" w:rsidRDefault="00B625C1" w:rsidP="00B625C1">
      <w:pPr>
        <w:pStyle w:val="Bezmezer"/>
      </w:pPr>
    </w:p>
    <w:p w14:paraId="52CB8043" w14:textId="77777777" w:rsidR="00B625C1" w:rsidRPr="005A467A" w:rsidRDefault="00B625C1" w:rsidP="00B625C1">
      <w:pPr>
        <w:pStyle w:val="Bezmezer"/>
        <w:rPr>
          <w:b/>
        </w:rPr>
      </w:pPr>
      <w:r w:rsidRPr="005A467A">
        <w:rPr>
          <w:b/>
        </w:rPr>
        <w:lastRenderedPageBreak/>
        <w:t>Činnost zastupitelstva</w:t>
      </w:r>
    </w:p>
    <w:p w14:paraId="64046959" w14:textId="77777777" w:rsidR="00B625C1" w:rsidRPr="005A467A" w:rsidRDefault="00B625C1" w:rsidP="00B625C1">
      <w:pPr>
        <w:pStyle w:val="Bezmezer"/>
        <w:rPr>
          <w:sz w:val="10"/>
          <w:szCs w:val="10"/>
        </w:rPr>
      </w:pPr>
    </w:p>
    <w:p w14:paraId="184A6176" w14:textId="77777777" w:rsidR="00B625C1" w:rsidRDefault="00B625C1" w:rsidP="00B625C1">
      <w:pPr>
        <w:spacing w:after="0" w:line="240" w:lineRule="auto"/>
        <w:jc w:val="both"/>
        <w:rPr>
          <w:sz w:val="20"/>
          <w:szCs w:val="20"/>
        </w:rPr>
      </w:pPr>
      <w:r w:rsidRPr="002E331E">
        <w:rPr>
          <w:sz w:val="20"/>
          <w:szCs w:val="20"/>
        </w:rPr>
        <w:t xml:space="preserve">Obec má povinnost alespoň </w:t>
      </w:r>
      <w:r>
        <w:rPr>
          <w:sz w:val="20"/>
          <w:szCs w:val="20"/>
        </w:rPr>
        <w:t>sedm</w:t>
      </w:r>
      <w:r w:rsidRPr="002E331E">
        <w:rPr>
          <w:sz w:val="20"/>
          <w:szCs w:val="20"/>
        </w:rPr>
        <w:t xml:space="preserve"> dní před zasedáním zastupitelstva zveřejnit na své úřední desce </w:t>
      </w:r>
      <w:r>
        <w:rPr>
          <w:sz w:val="20"/>
          <w:szCs w:val="20"/>
        </w:rPr>
        <w:t>a rovněž</w:t>
      </w:r>
      <w:r w:rsidRPr="002E331E">
        <w:rPr>
          <w:sz w:val="20"/>
          <w:szCs w:val="20"/>
        </w:rPr>
        <w:t xml:space="preserve"> na webových stránkách informaci o </w:t>
      </w:r>
      <w:r w:rsidRPr="005A467A">
        <w:rPr>
          <w:sz w:val="20"/>
          <w:szCs w:val="20"/>
        </w:rPr>
        <w:t xml:space="preserve">navrženém </w:t>
      </w:r>
      <w:r w:rsidRPr="005A467A">
        <w:rPr>
          <w:b/>
          <w:sz w:val="20"/>
          <w:szCs w:val="20"/>
        </w:rPr>
        <w:t>programu připravovaného zasedání</w:t>
      </w:r>
      <w:r>
        <w:rPr>
          <w:b/>
          <w:sz w:val="20"/>
          <w:szCs w:val="20"/>
        </w:rPr>
        <w:t xml:space="preserve"> zastupitelstva</w:t>
      </w:r>
      <w:r w:rsidRPr="005A467A">
        <w:rPr>
          <w:sz w:val="20"/>
          <w:szCs w:val="20"/>
        </w:rPr>
        <w:t xml:space="preserve">. Jednotlivé body programy formulujeme tak, aby se </w:t>
      </w:r>
      <w:r>
        <w:rPr>
          <w:sz w:val="20"/>
          <w:szCs w:val="20"/>
        </w:rPr>
        <w:t xml:space="preserve">v </w:t>
      </w:r>
      <w:r w:rsidRPr="005A467A">
        <w:rPr>
          <w:sz w:val="20"/>
          <w:szCs w:val="20"/>
        </w:rPr>
        <w:t>nich nevyskytovaly žádné osobní</w:t>
      </w:r>
      <w:r>
        <w:rPr>
          <w:sz w:val="20"/>
          <w:szCs w:val="20"/>
        </w:rPr>
        <w:t xml:space="preserve"> údaje (až na výjimečné případy hodné zvláštního veřejného zájmu).</w:t>
      </w:r>
    </w:p>
    <w:p w14:paraId="7889B572" w14:textId="77777777" w:rsidR="00B625C1" w:rsidRPr="00413580" w:rsidRDefault="00B625C1" w:rsidP="00B625C1">
      <w:pPr>
        <w:pStyle w:val="Bezmezer"/>
        <w:rPr>
          <w:sz w:val="10"/>
          <w:szCs w:val="10"/>
        </w:rPr>
      </w:pPr>
    </w:p>
    <w:p w14:paraId="5602BE7D" w14:textId="77777777" w:rsidR="00B625C1" w:rsidRDefault="00B625C1" w:rsidP="00B625C1">
      <w:pPr>
        <w:pStyle w:val="Bezmezer"/>
      </w:pPr>
      <w:r w:rsidRPr="002E331E">
        <w:t xml:space="preserve">O průběhu zasedání </w:t>
      </w:r>
      <w:r>
        <w:t xml:space="preserve">zastupitelstva </w:t>
      </w:r>
      <w:r w:rsidRPr="002E331E">
        <w:t xml:space="preserve">pořizuje obec </w:t>
      </w:r>
      <w:r w:rsidRPr="005A467A">
        <w:rPr>
          <w:b/>
        </w:rPr>
        <w:t>zápis</w:t>
      </w:r>
      <w:r w:rsidRPr="002E331E">
        <w:t xml:space="preserve">, který </w:t>
      </w:r>
      <w:r>
        <w:t>je</w:t>
      </w:r>
      <w:r w:rsidRPr="002E331E">
        <w:t xml:space="preserve"> uložen na obecním úřadu k</w:t>
      </w:r>
      <w:r>
        <w:t> </w:t>
      </w:r>
      <w:r w:rsidRPr="002E331E">
        <w:t>nahlédnutí</w:t>
      </w:r>
      <w:r>
        <w:t xml:space="preserve">. Občan obce má podle ustanovení § 16 odst. 2 písm. e) zákona o obcích právo nahlížet do </w:t>
      </w:r>
      <w:r w:rsidRPr="005A467A">
        <w:t>usnesení a zápisů z jednání zastupitelstva</w:t>
      </w:r>
      <w:r w:rsidRPr="002E331E">
        <w:t>.</w:t>
      </w:r>
      <w:r>
        <w:t xml:space="preserve"> </w:t>
      </w:r>
      <w:r w:rsidRPr="00413580">
        <w:t xml:space="preserve">Ačkoli nám žádný právní předpis nestanoví povinnost tento zápis plošně uveřejňovat, z důvodu transparentnosti tak činíme. Zápis z jednání zastupitelstva uveřejňujeme na webových stránkách obce na základě právního titulu oprávněného zájmu, který spočívá ve zvýšení transparentnosti obecního úřadu, a veřejného zájmu, který spočívá v možnosti občanů kontrolovat činnost orgánů, zaměstnanců a představitelů obce. Zveřejněný zápis ze zastupitelstva ovšem podléhá anonymizaci. Výjimku opět tvoří případy, kdy je ke zveřejnění informací obsahujících osobní údaje dán </w:t>
      </w:r>
      <w:r>
        <w:t xml:space="preserve">oprávněný nebo </w:t>
      </w:r>
      <w:r w:rsidRPr="00413580">
        <w:t>veřejný zájem</w:t>
      </w:r>
      <w:r>
        <w:t>, a to</w:t>
      </w:r>
      <w:r w:rsidRPr="00413580">
        <w:t xml:space="preserve"> nejen u výsledků výběrových řízení, uzavřených majetkových transakcí obce, ale např. i v takových případech, kdy určitá osoba vystoupí na jednání zastupitelstva.</w:t>
      </w:r>
    </w:p>
    <w:p w14:paraId="4252A6CA" w14:textId="77777777" w:rsidR="00B625C1" w:rsidRPr="00413580" w:rsidRDefault="00B625C1" w:rsidP="00B625C1">
      <w:pPr>
        <w:spacing w:after="0" w:line="240" w:lineRule="auto"/>
        <w:jc w:val="both"/>
        <w:rPr>
          <w:rFonts w:ascii="Calibri" w:hAnsi="Calibri" w:cs="Calibri"/>
          <w:color w:val="000000"/>
          <w:sz w:val="10"/>
          <w:szCs w:val="10"/>
        </w:rPr>
      </w:pPr>
    </w:p>
    <w:p w14:paraId="77D56401" w14:textId="77777777" w:rsidR="000B2D84" w:rsidRDefault="00B625C1" w:rsidP="00B822E7">
      <w:pPr>
        <w:spacing w:after="0" w:line="240" w:lineRule="auto"/>
        <w:jc w:val="both"/>
        <w:rPr>
          <w:sz w:val="20"/>
          <w:szCs w:val="20"/>
        </w:rPr>
      </w:pPr>
      <w:r>
        <w:rPr>
          <w:sz w:val="20"/>
          <w:szCs w:val="20"/>
        </w:rPr>
        <w:t xml:space="preserve">V </w:t>
      </w:r>
      <w:r w:rsidRPr="002E331E">
        <w:rPr>
          <w:sz w:val="20"/>
          <w:szCs w:val="20"/>
        </w:rPr>
        <w:t xml:space="preserve">průběhu </w:t>
      </w:r>
      <w:r w:rsidRPr="00413580">
        <w:rPr>
          <w:b/>
          <w:sz w:val="20"/>
          <w:szCs w:val="20"/>
        </w:rPr>
        <w:t>samotného zasedání zastupitelstva</w:t>
      </w:r>
      <w:r>
        <w:rPr>
          <w:sz w:val="20"/>
          <w:szCs w:val="20"/>
        </w:rPr>
        <w:t xml:space="preserve">, </w:t>
      </w:r>
      <w:r w:rsidRPr="002E331E">
        <w:rPr>
          <w:sz w:val="20"/>
          <w:szCs w:val="20"/>
        </w:rPr>
        <w:t>které je veřejné</w:t>
      </w:r>
      <w:r>
        <w:rPr>
          <w:sz w:val="20"/>
          <w:szCs w:val="20"/>
        </w:rPr>
        <w:t>,</w:t>
      </w:r>
      <w:r w:rsidRPr="002E331E">
        <w:rPr>
          <w:sz w:val="20"/>
          <w:szCs w:val="20"/>
        </w:rPr>
        <w:t xml:space="preserve"> je možné prezentovat veškeré informace</w:t>
      </w:r>
      <w:r>
        <w:rPr>
          <w:sz w:val="20"/>
          <w:szCs w:val="20"/>
        </w:rPr>
        <w:t xml:space="preserve">, </w:t>
      </w:r>
      <w:r w:rsidRPr="002E331E">
        <w:rPr>
          <w:sz w:val="20"/>
          <w:szCs w:val="20"/>
        </w:rPr>
        <w:t>včetně nezbytného rozsahu osobních údajů</w:t>
      </w:r>
      <w:r>
        <w:rPr>
          <w:sz w:val="20"/>
          <w:szCs w:val="20"/>
        </w:rPr>
        <w:t>.</w:t>
      </w:r>
    </w:p>
    <w:p w14:paraId="506A6549" w14:textId="77777777" w:rsidR="000B2D84" w:rsidRDefault="000B2D84" w:rsidP="00B822E7">
      <w:pPr>
        <w:spacing w:after="0" w:line="240" w:lineRule="auto"/>
        <w:jc w:val="both"/>
        <w:rPr>
          <w:sz w:val="20"/>
          <w:szCs w:val="20"/>
        </w:rPr>
      </w:pPr>
    </w:p>
    <w:p w14:paraId="1CBC8327" w14:textId="77777777" w:rsidR="00FC6052" w:rsidRDefault="00FC6052" w:rsidP="003867F8">
      <w:pPr>
        <w:pStyle w:val="Bezmezer"/>
        <w:shd w:val="pct20" w:color="auto" w:fill="auto"/>
        <w:jc w:val="center"/>
        <w:rPr>
          <w:b/>
          <w:sz w:val="24"/>
        </w:rPr>
      </w:pPr>
      <w:r>
        <w:rPr>
          <w:b/>
          <w:sz w:val="24"/>
        </w:rPr>
        <w:t>6</w:t>
      </w:r>
      <w:r w:rsidRPr="00FC33BD">
        <w:rPr>
          <w:b/>
          <w:sz w:val="24"/>
        </w:rPr>
        <w:t>. V JAKÝCH AGENDÁCH A PŘI JAKÝCH ČINNOSTECH DOCHÁZÍ KE ZPRACOVÁNÍ MÝCH OSOBNÍCH ÚDAJŮ?</w:t>
      </w:r>
    </w:p>
    <w:p w14:paraId="07003CA6" w14:textId="77777777" w:rsidR="003867F8" w:rsidRPr="00FC33BD"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c) nebo e</w:t>
      </w:r>
      <w:r w:rsidRPr="00D0283C">
        <w:rPr>
          <w:rFonts w:cs="Arial"/>
          <w:iCs/>
          <w:szCs w:val="20"/>
        </w:rPr>
        <w:t>) GDPR</w:t>
      </w:r>
      <w:r w:rsidRPr="00D0283C">
        <w:rPr>
          <w:rFonts w:cs="Arial"/>
          <w:iCs/>
          <w:szCs w:val="20"/>
          <w:lang w:val="en-GB"/>
        </w:rPr>
        <w:t>]</w:t>
      </w:r>
    </w:p>
    <w:p w14:paraId="2F2358BD" w14:textId="77777777" w:rsidR="00FC6052" w:rsidRPr="0033176A" w:rsidRDefault="00FC6052" w:rsidP="00FC6052">
      <w:pPr>
        <w:spacing w:after="0" w:line="240" w:lineRule="auto"/>
        <w:jc w:val="both"/>
        <w:rPr>
          <w:sz w:val="10"/>
          <w:szCs w:val="10"/>
        </w:rPr>
      </w:pPr>
    </w:p>
    <w:p w14:paraId="7A10197B" w14:textId="77777777" w:rsidR="00FC6052" w:rsidRDefault="00FC6052" w:rsidP="00FC6052">
      <w:pPr>
        <w:spacing w:after="0" w:line="240" w:lineRule="auto"/>
        <w:jc w:val="both"/>
        <w:rPr>
          <w:rFonts w:cs="Arial"/>
          <w:iCs/>
          <w:sz w:val="20"/>
          <w:szCs w:val="20"/>
        </w:rPr>
      </w:pPr>
      <w:r>
        <w:rPr>
          <w:rFonts w:cs="Arial"/>
          <w:iCs/>
          <w:sz w:val="20"/>
          <w:szCs w:val="20"/>
        </w:rPr>
        <w:t xml:space="preserve">Jelikož je obec </w:t>
      </w:r>
      <w:r w:rsidRPr="0033176A">
        <w:rPr>
          <w:rFonts w:cs="Arial"/>
          <w:b/>
          <w:iCs/>
          <w:sz w:val="20"/>
          <w:szCs w:val="20"/>
        </w:rPr>
        <w:t>orgánem veřejné moci</w:t>
      </w:r>
      <w:r>
        <w:rPr>
          <w:rFonts w:cs="Arial"/>
          <w:iCs/>
          <w:sz w:val="20"/>
          <w:szCs w:val="20"/>
        </w:rPr>
        <w:t xml:space="preserve">, který vykonává </w:t>
      </w:r>
      <w:r w:rsidRPr="0033176A">
        <w:rPr>
          <w:rFonts w:cs="Arial"/>
          <w:b/>
          <w:iCs/>
          <w:sz w:val="20"/>
          <w:szCs w:val="20"/>
        </w:rPr>
        <w:t>samosprávu</w:t>
      </w:r>
      <w:r>
        <w:rPr>
          <w:rFonts w:cs="Arial"/>
          <w:iCs/>
          <w:sz w:val="20"/>
          <w:szCs w:val="20"/>
        </w:rPr>
        <w:t xml:space="preserve"> nad svým územím a který je zároveň pověřen </w:t>
      </w:r>
      <w:r w:rsidRPr="0033176A">
        <w:rPr>
          <w:rFonts w:cs="Arial"/>
          <w:b/>
          <w:iCs/>
          <w:sz w:val="20"/>
          <w:szCs w:val="20"/>
        </w:rPr>
        <w:t>výkonem státní moci</w:t>
      </w:r>
      <w:r>
        <w:rPr>
          <w:rFonts w:cs="Arial"/>
          <w:iCs/>
          <w:sz w:val="20"/>
          <w:szCs w:val="20"/>
        </w:rPr>
        <w:t xml:space="preserve">, musí vykonávat celou řadu činnosti související se svými pravomocemi. Při každé z dále popsaných činností dochází ke zpracování osobních údajů jednak úředních osob a dalších oprávněných osob na straně obce, jednak jednotlivých občanů a třetích osob, např. jako účastníků správních řízení. Jedná se o následující agendy: </w:t>
      </w:r>
    </w:p>
    <w:p w14:paraId="56AE872F" w14:textId="77777777" w:rsidR="007447E0" w:rsidRPr="00214641" w:rsidRDefault="007447E0" w:rsidP="007447E0">
      <w:pPr>
        <w:spacing w:after="0" w:line="240" w:lineRule="auto"/>
        <w:jc w:val="both"/>
        <w:rPr>
          <w:b/>
          <w:sz w:val="10"/>
          <w:szCs w:val="10"/>
        </w:rPr>
      </w:pPr>
    </w:p>
    <w:p w14:paraId="0084E787" w14:textId="77777777" w:rsidR="00356319" w:rsidRDefault="00356319" w:rsidP="00356319">
      <w:pPr>
        <w:pStyle w:val="Odstavecseseznamem"/>
        <w:numPr>
          <w:ilvl w:val="0"/>
          <w:numId w:val="28"/>
        </w:numPr>
        <w:spacing w:after="0" w:line="240" w:lineRule="auto"/>
        <w:ind w:left="284" w:hanging="284"/>
        <w:jc w:val="both"/>
        <w:rPr>
          <w:b/>
          <w:sz w:val="20"/>
          <w:szCs w:val="20"/>
        </w:rPr>
        <w:sectPr w:rsidR="00356319" w:rsidSect="003F2B40">
          <w:type w:val="continuous"/>
          <w:pgSz w:w="11906" w:h="16838"/>
          <w:pgMar w:top="720" w:right="720" w:bottom="720" w:left="720" w:header="708" w:footer="708" w:gutter="0"/>
          <w:cols w:space="708"/>
          <w:docGrid w:linePitch="360"/>
        </w:sectPr>
      </w:pPr>
    </w:p>
    <w:p w14:paraId="05B2C42B"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CC7159">
        <w:rPr>
          <w:b/>
          <w:sz w:val="20"/>
          <w:szCs w:val="20"/>
        </w:rPr>
        <w:t>doprava</w:t>
      </w:r>
      <w:r>
        <w:rPr>
          <w:sz w:val="20"/>
          <w:szCs w:val="20"/>
        </w:rPr>
        <w:t xml:space="preserve"> – údržba a provoz komunikací, zajištění plynulosti a bezpečnosti dopravy, eliminace negativních vlivů dopravy; činnost </w:t>
      </w:r>
      <w:r w:rsidRPr="00B625C1">
        <w:rPr>
          <w:sz w:val="20"/>
          <w:szCs w:val="20"/>
        </w:rPr>
        <w:t>silničního správního úřadu</w:t>
      </w:r>
      <w:r>
        <w:rPr>
          <w:sz w:val="20"/>
          <w:szCs w:val="20"/>
        </w:rPr>
        <w:t>;</w:t>
      </w:r>
    </w:p>
    <w:p w14:paraId="361C59D9"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finance a majetek</w:t>
      </w:r>
      <w:r>
        <w:rPr>
          <w:sz w:val="20"/>
          <w:szCs w:val="20"/>
        </w:rPr>
        <w:t xml:space="preserve"> – efektivní a transparentní správa obecního majetku, vymáhání pohledávek a místních poplatků, plnění závazků;</w:t>
      </w:r>
    </w:p>
    <w:p w14:paraId="78AFAFF4"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krizové řízení</w:t>
      </w:r>
      <w:r>
        <w:rPr>
          <w:b/>
          <w:sz w:val="20"/>
          <w:szCs w:val="20"/>
        </w:rPr>
        <w:t xml:space="preserve"> a obrana</w:t>
      </w:r>
      <w:r>
        <w:rPr>
          <w:sz w:val="20"/>
          <w:szCs w:val="20"/>
        </w:rPr>
        <w:t xml:space="preserve"> – zajištění bezpečnosti při krizových stavech (</w:t>
      </w:r>
      <w:r w:rsidRPr="00FA080B">
        <w:rPr>
          <w:sz w:val="20"/>
          <w:szCs w:val="20"/>
        </w:rPr>
        <w:t>živelní pohrom</w:t>
      </w:r>
      <w:r>
        <w:rPr>
          <w:sz w:val="20"/>
          <w:szCs w:val="20"/>
        </w:rPr>
        <w:t>y</w:t>
      </w:r>
      <w:r w:rsidRPr="00FA080B">
        <w:rPr>
          <w:sz w:val="20"/>
          <w:szCs w:val="20"/>
        </w:rPr>
        <w:t>, ekologick</w:t>
      </w:r>
      <w:r>
        <w:rPr>
          <w:sz w:val="20"/>
          <w:szCs w:val="20"/>
        </w:rPr>
        <w:t>é</w:t>
      </w:r>
      <w:r w:rsidRPr="00FA080B">
        <w:rPr>
          <w:sz w:val="20"/>
          <w:szCs w:val="20"/>
        </w:rPr>
        <w:t xml:space="preserve"> nebo průmyslov</w:t>
      </w:r>
      <w:r>
        <w:rPr>
          <w:sz w:val="20"/>
          <w:szCs w:val="20"/>
        </w:rPr>
        <w:t>é</w:t>
      </w:r>
      <w:r w:rsidRPr="00FA080B">
        <w:rPr>
          <w:sz w:val="20"/>
          <w:szCs w:val="20"/>
        </w:rPr>
        <w:t xml:space="preserve"> havárií, nehod</w:t>
      </w:r>
      <w:r>
        <w:rPr>
          <w:sz w:val="20"/>
          <w:szCs w:val="20"/>
        </w:rPr>
        <w:t>y, válečný stav);</w:t>
      </w:r>
    </w:p>
    <w:p w14:paraId="06FE2798"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kultura</w:t>
      </w:r>
      <w:r>
        <w:rPr>
          <w:b/>
          <w:sz w:val="20"/>
          <w:szCs w:val="20"/>
        </w:rPr>
        <w:t xml:space="preserve"> a sport</w:t>
      </w:r>
      <w:r>
        <w:rPr>
          <w:sz w:val="20"/>
          <w:szCs w:val="20"/>
        </w:rPr>
        <w:t xml:space="preserve"> – péče o kulturní a společenská zařízení a jejich finanční podpora,</w:t>
      </w:r>
    </w:p>
    <w:p w14:paraId="5F41A0BF"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podnikání</w:t>
      </w:r>
      <w:r>
        <w:rPr>
          <w:sz w:val="20"/>
          <w:szCs w:val="20"/>
        </w:rPr>
        <w:t xml:space="preserve"> – kontrola podnikatelů, zejména živnostníků, dodržování potravinářských a hygienických předpisů, kontrola podomního prodeje;</w:t>
      </w:r>
    </w:p>
    <w:p w14:paraId="73C0B7DE"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regionální rozvoj</w:t>
      </w:r>
      <w:r>
        <w:rPr>
          <w:sz w:val="20"/>
          <w:szCs w:val="20"/>
        </w:rPr>
        <w:t xml:space="preserve"> – zajištění pozitivních </w:t>
      </w:r>
      <w:r w:rsidRPr="00A07457">
        <w:rPr>
          <w:sz w:val="20"/>
          <w:szCs w:val="20"/>
        </w:rPr>
        <w:t>ekonomických, sociálních, environmentálních a jiných proměn regionu</w:t>
      </w:r>
      <w:r>
        <w:rPr>
          <w:sz w:val="20"/>
          <w:szCs w:val="20"/>
        </w:rPr>
        <w:t xml:space="preserve"> (často v souvislosti s dotačními tituly);</w:t>
      </w:r>
    </w:p>
    <w:p w14:paraId="435AC2D9"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sociální politika</w:t>
      </w:r>
      <w:r>
        <w:rPr>
          <w:sz w:val="20"/>
          <w:szCs w:val="20"/>
        </w:rPr>
        <w:t xml:space="preserve"> – pomoc a podpora sociálně slabých, rodin s dětmi a lidí omezených na svéprávnosti;</w:t>
      </w:r>
    </w:p>
    <w:p w14:paraId="0BF1DAC6"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spravedlnost</w:t>
      </w:r>
      <w:r>
        <w:rPr>
          <w:sz w:val="20"/>
          <w:szCs w:val="20"/>
        </w:rPr>
        <w:t xml:space="preserve"> – zajištění pořádku a bezpečnosti na území obce, kontrola dodržování veřejného pořádku a občanského soužití;</w:t>
      </w:r>
    </w:p>
    <w:p w14:paraId="58628C89"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školství</w:t>
      </w:r>
      <w:r>
        <w:rPr>
          <w:sz w:val="20"/>
          <w:szCs w:val="20"/>
        </w:rPr>
        <w:t xml:space="preserve"> – organizace vzdělávání v mateřských a základních školách;</w:t>
      </w:r>
    </w:p>
    <w:p w14:paraId="57B63CDC"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územní plánování</w:t>
      </w:r>
      <w:r>
        <w:rPr>
          <w:sz w:val="20"/>
          <w:szCs w:val="20"/>
        </w:rPr>
        <w:t xml:space="preserve"> – plánování efektivního </w:t>
      </w:r>
      <w:r w:rsidRPr="00A07457">
        <w:rPr>
          <w:sz w:val="20"/>
          <w:szCs w:val="20"/>
        </w:rPr>
        <w:t>využití území</w:t>
      </w:r>
      <w:r>
        <w:rPr>
          <w:sz w:val="20"/>
          <w:szCs w:val="20"/>
        </w:rPr>
        <w:t xml:space="preserve"> obce;</w:t>
      </w:r>
      <w:r w:rsidRPr="00A07457">
        <w:rPr>
          <w:sz w:val="20"/>
          <w:szCs w:val="20"/>
        </w:rPr>
        <w:t xml:space="preserve"> </w:t>
      </w:r>
      <w:r>
        <w:rPr>
          <w:sz w:val="20"/>
          <w:szCs w:val="20"/>
        </w:rPr>
        <w:t xml:space="preserve">ochrana </w:t>
      </w:r>
      <w:r w:rsidRPr="00A07457">
        <w:rPr>
          <w:sz w:val="20"/>
          <w:szCs w:val="20"/>
        </w:rPr>
        <w:t>přírodní</w:t>
      </w:r>
      <w:r>
        <w:rPr>
          <w:sz w:val="20"/>
          <w:szCs w:val="20"/>
        </w:rPr>
        <w:t>ch</w:t>
      </w:r>
      <w:r w:rsidRPr="00A07457">
        <w:rPr>
          <w:sz w:val="20"/>
          <w:szCs w:val="20"/>
        </w:rPr>
        <w:t>, kulturní</w:t>
      </w:r>
      <w:r>
        <w:rPr>
          <w:sz w:val="20"/>
          <w:szCs w:val="20"/>
        </w:rPr>
        <w:t>ch</w:t>
      </w:r>
      <w:r w:rsidRPr="00A07457">
        <w:rPr>
          <w:sz w:val="20"/>
          <w:szCs w:val="20"/>
        </w:rPr>
        <w:t xml:space="preserve"> a civilizační</w:t>
      </w:r>
      <w:r>
        <w:rPr>
          <w:sz w:val="20"/>
          <w:szCs w:val="20"/>
        </w:rPr>
        <w:t>ch</w:t>
      </w:r>
      <w:r w:rsidRPr="00A07457">
        <w:rPr>
          <w:sz w:val="20"/>
          <w:szCs w:val="20"/>
        </w:rPr>
        <w:t xml:space="preserve"> hodnot</w:t>
      </w:r>
      <w:r>
        <w:rPr>
          <w:sz w:val="20"/>
          <w:szCs w:val="20"/>
        </w:rPr>
        <w:t xml:space="preserve"> na</w:t>
      </w:r>
      <w:r w:rsidRPr="00A07457">
        <w:rPr>
          <w:sz w:val="20"/>
          <w:szCs w:val="20"/>
        </w:rPr>
        <w:t xml:space="preserve"> území</w:t>
      </w:r>
      <w:r>
        <w:rPr>
          <w:sz w:val="20"/>
          <w:szCs w:val="20"/>
        </w:rPr>
        <w:t xml:space="preserve"> obce</w:t>
      </w:r>
      <w:r w:rsidRPr="00A07457">
        <w:rPr>
          <w:sz w:val="20"/>
          <w:szCs w:val="20"/>
        </w:rPr>
        <w:t>,</w:t>
      </w:r>
    </w:p>
    <w:p w14:paraId="05499CA4"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všeobecná (vnitřní) správa</w:t>
      </w:r>
      <w:r>
        <w:rPr>
          <w:sz w:val="20"/>
          <w:szCs w:val="20"/>
        </w:rPr>
        <w:t xml:space="preserve"> – evidence obyvatel a pobyt cizinců; výkon shromažďovacího práva; archivnictví a spisová služba; volby; </w:t>
      </w:r>
      <w:r w:rsidRPr="00F4185A">
        <w:rPr>
          <w:sz w:val="20"/>
          <w:szCs w:val="20"/>
        </w:rPr>
        <w:t>informační systém</w:t>
      </w:r>
      <w:r>
        <w:rPr>
          <w:sz w:val="20"/>
          <w:szCs w:val="20"/>
        </w:rPr>
        <w:t>y</w:t>
      </w:r>
      <w:r w:rsidRPr="00F4185A">
        <w:rPr>
          <w:sz w:val="20"/>
          <w:szCs w:val="20"/>
        </w:rPr>
        <w:t xml:space="preserve"> veřejné správy</w:t>
      </w:r>
      <w:r>
        <w:rPr>
          <w:sz w:val="20"/>
          <w:szCs w:val="20"/>
        </w:rPr>
        <w:t>;</w:t>
      </w:r>
    </w:p>
    <w:p w14:paraId="740AF573" w14:textId="77777777"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zdravotnictví</w:t>
      </w:r>
      <w:r>
        <w:rPr>
          <w:sz w:val="20"/>
          <w:szCs w:val="20"/>
        </w:rPr>
        <w:t xml:space="preserve"> – kontrola předpisů na úseku veřejného zdraví a veterinárních předpisů;</w:t>
      </w:r>
    </w:p>
    <w:p w14:paraId="63772D9E" w14:textId="77777777" w:rsidR="00356319" w:rsidRPr="006E5BA4" w:rsidRDefault="00356319" w:rsidP="00356319">
      <w:pPr>
        <w:pStyle w:val="Odstavecseseznamem"/>
        <w:numPr>
          <w:ilvl w:val="0"/>
          <w:numId w:val="28"/>
        </w:numPr>
        <w:spacing w:after="0" w:line="240" w:lineRule="auto"/>
        <w:ind w:left="284" w:hanging="284"/>
        <w:jc w:val="both"/>
        <w:rPr>
          <w:sz w:val="20"/>
          <w:szCs w:val="20"/>
        </w:rPr>
        <w:sectPr w:rsidR="00356319" w:rsidRPr="006E5BA4" w:rsidSect="003F2B40">
          <w:type w:val="continuous"/>
          <w:pgSz w:w="11906" w:h="16838"/>
          <w:pgMar w:top="720" w:right="720" w:bottom="720" w:left="720" w:header="708" w:footer="708" w:gutter="0"/>
          <w:cols w:num="2" w:space="566"/>
          <w:docGrid w:linePitch="360"/>
        </w:sectPr>
      </w:pPr>
      <w:r w:rsidRPr="00A27A8D">
        <w:rPr>
          <w:b/>
          <w:sz w:val="20"/>
          <w:szCs w:val="20"/>
        </w:rPr>
        <w:t>zemědělství</w:t>
      </w:r>
      <w:r>
        <w:rPr>
          <w:b/>
          <w:sz w:val="20"/>
          <w:szCs w:val="20"/>
        </w:rPr>
        <w:t xml:space="preserve"> a </w:t>
      </w:r>
      <w:r w:rsidRPr="00A27A8D">
        <w:rPr>
          <w:b/>
          <w:sz w:val="20"/>
          <w:szCs w:val="20"/>
        </w:rPr>
        <w:t>životní prostředí</w:t>
      </w:r>
      <w:r>
        <w:rPr>
          <w:sz w:val="20"/>
          <w:szCs w:val="20"/>
        </w:rPr>
        <w:t xml:space="preserve"> – ochrana životního prostředí, přírody a krajiny, lesů a vod; zajištění odpadního hospodářství.</w:t>
      </w:r>
    </w:p>
    <w:p w14:paraId="6E1DF584" w14:textId="77777777" w:rsidR="00356319" w:rsidRPr="00975028" w:rsidRDefault="00356319" w:rsidP="00356319">
      <w:pPr>
        <w:pStyle w:val="Bezmezer"/>
        <w:rPr>
          <w:sz w:val="10"/>
          <w:szCs w:val="10"/>
        </w:rPr>
      </w:pPr>
    </w:p>
    <w:p w14:paraId="0E60B11B" w14:textId="77777777" w:rsidR="00356319" w:rsidRDefault="00356319" w:rsidP="00356319">
      <w:pPr>
        <w:spacing w:after="0" w:line="240" w:lineRule="auto"/>
        <w:jc w:val="both"/>
        <w:rPr>
          <w:rFonts w:cs="Arial"/>
          <w:iCs/>
          <w:sz w:val="20"/>
          <w:szCs w:val="20"/>
        </w:rPr>
      </w:pPr>
      <w:r>
        <w:rPr>
          <w:rFonts w:cs="Arial"/>
          <w:iCs/>
          <w:sz w:val="20"/>
          <w:szCs w:val="20"/>
        </w:rPr>
        <w:t>Veškerá zpracování v souvislosti s výkonem těchto agend jsou prováděny bez vašeho souhlasu na základě právních titulů splnění právní povinnosti nebo výkonu veřejné moci. Z</w:t>
      </w:r>
      <w:r w:rsidRPr="000B533F">
        <w:rPr>
          <w:rFonts w:cs="Arial"/>
          <w:iCs/>
          <w:sz w:val="20"/>
          <w:szCs w:val="20"/>
        </w:rPr>
        <w:t xml:space="preserve">pracování, které je nezbytné pro </w:t>
      </w:r>
      <w:r w:rsidRPr="000B533F">
        <w:rPr>
          <w:rFonts w:cs="Arial"/>
          <w:b/>
          <w:iCs/>
          <w:sz w:val="20"/>
          <w:szCs w:val="20"/>
        </w:rPr>
        <w:t>splnění právní povinnosti</w:t>
      </w:r>
      <w:r>
        <w:rPr>
          <w:rFonts w:cs="Arial"/>
          <w:iCs/>
          <w:sz w:val="20"/>
          <w:szCs w:val="20"/>
        </w:rPr>
        <w:t xml:space="preserve"> v souladu s čl. 6 odst. 1 písm. b) GDPR a </w:t>
      </w:r>
      <w:r w:rsidRPr="00FC33BD">
        <w:rPr>
          <w:rFonts w:cs="Arial"/>
          <w:iCs/>
          <w:sz w:val="20"/>
          <w:szCs w:val="20"/>
        </w:rPr>
        <w:t xml:space="preserve">zpracování, které je nezbytné pro splnění úkolu prováděného ve </w:t>
      </w:r>
      <w:r w:rsidRPr="00FC33BD">
        <w:rPr>
          <w:rFonts w:cs="Arial"/>
          <w:b/>
          <w:iCs/>
          <w:sz w:val="20"/>
          <w:szCs w:val="20"/>
        </w:rPr>
        <w:t>veřejném zájmu</w:t>
      </w:r>
      <w:r w:rsidRPr="00FC33BD">
        <w:rPr>
          <w:rFonts w:cs="Arial"/>
          <w:iCs/>
          <w:sz w:val="20"/>
          <w:szCs w:val="20"/>
        </w:rPr>
        <w:t xml:space="preserve"> nebo při </w:t>
      </w:r>
      <w:r w:rsidRPr="00FC33BD">
        <w:rPr>
          <w:rFonts w:cs="Arial"/>
          <w:b/>
          <w:iCs/>
          <w:sz w:val="20"/>
          <w:szCs w:val="20"/>
        </w:rPr>
        <w:t>výkonu veřejné moci</w:t>
      </w:r>
      <w:r w:rsidRPr="00FC33BD">
        <w:rPr>
          <w:rFonts w:cs="Arial"/>
          <w:iCs/>
          <w:sz w:val="20"/>
          <w:szCs w:val="20"/>
        </w:rPr>
        <w:t>, kterým je pověřen správce</w:t>
      </w:r>
      <w:r>
        <w:rPr>
          <w:rFonts w:cs="Arial"/>
          <w:iCs/>
          <w:sz w:val="20"/>
          <w:szCs w:val="20"/>
        </w:rPr>
        <w:t>, v souladu s čl. 6 odst. 1 písm. e) GDPR jsou zároveň nejčastější důvody zpracování v naší obci.</w:t>
      </w:r>
    </w:p>
    <w:p w14:paraId="2E771EDE" w14:textId="77777777" w:rsidR="00356319" w:rsidRPr="00356319" w:rsidRDefault="00356319" w:rsidP="00356319">
      <w:pPr>
        <w:spacing w:after="0" w:line="240" w:lineRule="auto"/>
        <w:jc w:val="both"/>
        <w:rPr>
          <w:rFonts w:cs="Arial"/>
          <w:iCs/>
          <w:sz w:val="10"/>
          <w:szCs w:val="10"/>
        </w:rPr>
      </w:pPr>
    </w:p>
    <w:p w14:paraId="2AE7FE1F" w14:textId="77777777" w:rsidR="007778AD" w:rsidRDefault="007778AD" w:rsidP="007778AD">
      <w:pPr>
        <w:spacing w:after="0" w:line="240" w:lineRule="auto"/>
        <w:jc w:val="both"/>
        <w:rPr>
          <w:rFonts w:cs="Arial"/>
          <w:iCs/>
          <w:sz w:val="20"/>
          <w:szCs w:val="20"/>
        </w:rPr>
      </w:pPr>
      <w:r>
        <w:rPr>
          <w:rFonts w:cs="Arial"/>
          <w:iCs/>
          <w:sz w:val="20"/>
          <w:szCs w:val="20"/>
        </w:rPr>
        <w:t xml:space="preserve">Tam, kde zvláštní právní předpis stanoví zcela konkrétní právní povinnost zpracovávat osobní údaje (evidence obyvatel, činnost matriky, …), dochází ke zpracování na základě právního titulu </w:t>
      </w:r>
      <w:r w:rsidRPr="00F10B75">
        <w:rPr>
          <w:rFonts w:cs="Arial"/>
          <w:b/>
          <w:iCs/>
          <w:sz w:val="20"/>
          <w:szCs w:val="20"/>
        </w:rPr>
        <w:t>plnění</w:t>
      </w:r>
      <w:r w:rsidRPr="000B533F">
        <w:rPr>
          <w:rFonts w:cs="Arial"/>
          <w:b/>
          <w:iCs/>
          <w:sz w:val="20"/>
          <w:szCs w:val="20"/>
        </w:rPr>
        <w:t xml:space="preserve"> právní povinnosti</w:t>
      </w:r>
      <w:r>
        <w:rPr>
          <w:rFonts w:cs="Arial"/>
          <w:iCs/>
          <w:sz w:val="20"/>
          <w:szCs w:val="20"/>
        </w:rPr>
        <w:t xml:space="preserve"> v souladu s čl. 6 odst. 1 písm. b) GDPR; zatímco tam, kde tato povinnost není zvláštním právním předpisem explicitně vyjádřena, ale lze ji dovodit z obecnějších povinností (např. péče řádného hospodáře) a smyslu a účelu zvláštního právního předpisu, jde o právní titul </w:t>
      </w:r>
      <w:r w:rsidRPr="00F10B75">
        <w:rPr>
          <w:rFonts w:cs="Arial"/>
          <w:b/>
          <w:iCs/>
          <w:sz w:val="20"/>
          <w:szCs w:val="20"/>
        </w:rPr>
        <w:t>veřejného zájmu</w:t>
      </w:r>
      <w:r>
        <w:rPr>
          <w:rFonts w:cs="Arial"/>
          <w:iCs/>
          <w:sz w:val="20"/>
          <w:szCs w:val="20"/>
        </w:rPr>
        <w:t xml:space="preserve"> dle čl. 6 odst. 1 písm. e) GDPR. Obě kategorie spolu v praxi velmi často souvisí, a proto se jim věnujeme společně. Rozdíl spočívá v tom, že v případě zpracování na základě právního titulu </w:t>
      </w:r>
      <w:r w:rsidRPr="00F10B75">
        <w:rPr>
          <w:rFonts w:cs="Arial"/>
          <w:b/>
          <w:iCs/>
          <w:sz w:val="20"/>
          <w:szCs w:val="20"/>
        </w:rPr>
        <w:t>veřejného zájmu</w:t>
      </w:r>
      <w:r>
        <w:rPr>
          <w:rFonts w:cs="Arial"/>
          <w:iCs/>
          <w:sz w:val="20"/>
          <w:szCs w:val="20"/>
        </w:rPr>
        <w:t xml:space="preserve"> dle čl. 6 odst. 1 písm. e) GDPR, máze </w:t>
      </w:r>
      <w:r w:rsidRPr="005F4F95">
        <w:rPr>
          <w:rFonts w:cs="Arial"/>
          <w:b/>
          <w:iCs/>
          <w:sz w:val="20"/>
          <w:szCs w:val="20"/>
        </w:rPr>
        <w:t>právo vznést námitku</w:t>
      </w:r>
      <w:r>
        <w:rPr>
          <w:rFonts w:cs="Arial"/>
          <w:iCs/>
          <w:sz w:val="20"/>
          <w:szCs w:val="20"/>
        </w:rPr>
        <w:t xml:space="preserve"> v souladu s čl. 21 GDPR.</w:t>
      </w:r>
    </w:p>
    <w:p w14:paraId="210CAC14" w14:textId="77777777" w:rsidR="00F207B8" w:rsidRDefault="00F207B8" w:rsidP="007447E0">
      <w:pPr>
        <w:spacing w:after="0" w:line="240" w:lineRule="auto"/>
        <w:jc w:val="both"/>
        <w:rPr>
          <w:rFonts w:cs="Arial"/>
          <w:iCs/>
          <w:sz w:val="10"/>
          <w:szCs w:val="10"/>
        </w:rPr>
      </w:pPr>
    </w:p>
    <w:p w14:paraId="0E0E604C" w14:textId="77777777" w:rsidR="002F48AB" w:rsidRDefault="002F48AB" w:rsidP="007447E0">
      <w:pPr>
        <w:spacing w:after="0" w:line="240" w:lineRule="auto"/>
        <w:jc w:val="both"/>
        <w:rPr>
          <w:rFonts w:cs="Arial"/>
          <w:iCs/>
          <w:sz w:val="10"/>
          <w:szCs w:val="10"/>
        </w:rPr>
      </w:pPr>
    </w:p>
    <w:p w14:paraId="4B9AA1B7" w14:textId="77777777" w:rsidR="002F48AB" w:rsidRPr="005F32C3" w:rsidRDefault="002F48AB" w:rsidP="007447E0">
      <w:pPr>
        <w:spacing w:after="0" w:line="240" w:lineRule="auto"/>
        <w:jc w:val="both"/>
        <w:rPr>
          <w:rFonts w:cs="Arial"/>
          <w:iCs/>
          <w:sz w:val="10"/>
          <w:szCs w:val="10"/>
        </w:rPr>
      </w:pPr>
    </w:p>
    <w:p w14:paraId="7E32334F"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b/>
        </w:rPr>
      </w:pPr>
      <w:r>
        <w:rPr>
          <w:b/>
        </w:rPr>
        <w:t xml:space="preserve">VEŘEJNÝ ZÁJEM: </w:t>
      </w:r>
      <w:r w:rsidRPr="00933204">
        <w:rPr>
          <w:b/>
        </w:rPr>
        <w:t>PRÁVO VZNÉST NÁMITKU PODLE ČL. 21 GDPR</w:t>
      </w:r>
    </w:p>
    <w:p w14:paraId="66E758CE" w14:textId="77777777" w:rsidR="00933204" w:rsidRPr="00D02CBE"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5446C175" w14:textId="77777777" w:rsid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14:paraId="3978918D"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6174A536" w14:textId="77777777"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w:t>
      </w:r>
      <w:r>
        <w:rPr>
          <w:rFonts w:cstheme="minorHAnsi"/>
          <w:szCs w:val="20"/>
        </w:rPr>
        <w:t xml:space="preserve">při výkonu </w:t>
      </w:r>
      <w:r>
        <w:rPr>
          <w:rFonts w:cstheme="minorHAnsi"/>
          <w:szCs w:val="20"/>
        </w:rPr>
        <w:lastRenderedPageBreak/>
        <w:t>veřejné moci, ale zároveň nejde o zákonem explicitně stanovenou právní povinnost</w:t>
      </w:r>
      <w:r w:rsidRPr="00DE6D99">
        <w:rPr>
          <w:rFonts w:cstheme="minorHAnsi"/>
          <w:szCs w:val="20"/>
        </w:rPr>
        <w:t xml:space="preserve">,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14:paraId="52F30466" w14:textId="77777777" w:rsidR="00933204" w:rsidRDefault="00933204" w:rsidP="007447E0">
      <w:pPr>
        <w:pStyle w:val="Bezmezer"/>
        <w:rPr>
          <w:szCs w:val="20"/>
        </w:rPr>
      </w:pPr>
    </w:p>
    <w:p w14:paraId="4FFC9997" w14:textId="77777777" w:rsidR="007778AD" w:rsidRDefault="00FC6052" w:rsidP="003867F8">
      <w:pPr>
        <w:pStyle w:val="Bezmezer"/>
        <w:shd w:val="pct20" w:color="auto" w:fill="auto"/>
        <w:jc w:val="center"/>
        <w:rPr>
          <w:b/>
          <w:sz w:val="24"/>
          <w:szCs w:val="20"/>
        </w:rPr>
      </w:pPr>
      <w:r>
        <w:rPr>
          <w:b/>
          <w:sz w:val="24"/>
          <w:szCs w:val="20"/>
        </w:rPr>
        <w:t>7</w:t>
      </w:r>
      <w:r w:rsidR="007778AD" w:rsidRPr="00FC33BD">
        <w:rPr>
          <w:b/>
          <w:sz w:val="24"/>
          <w:szCs w:val="20"/>
        </w:rPr>
        <w:t>. JAKÉ JSOU NAŠE OPRÁVNĚNÉ ZÁJMY?</w:t>
      </w:r>
    </w:p>
    <w:p w14:paraId="289D1C36" w14:textId="77777777" w:rsidR="003867F8" w:rsidRPr="003867F8"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f</w:t>
      </w:r>
      <w:r w:rsidRPr="00D0283C">
        <w:rPr>
          <w:rFonts w:cs="Arial"/>
          <w:iCs/>
          <w:szCs w:val="20"/>
        </w:rPr>
        <w:t>) GDPR</w:t>
      </w:r>
      <w:r w:rsidRPr="00D0283C">
        <w:rPr>
          <w:rFonts w:cs="Arial"/>
          <w:iCs/>
          <w:szCs w:val="20"/>
          <w:lang w:val="en-GB"/>
        </w:rPr>
        <w:t>]</w:t>
      </w:r>
    </w:p>
    <w:p w14:paraId="2E4FFBBD" w14:textId="77777777" w:rsidR="007778AD" w:rsidRPr="00DE6D99" w:rsidRDefault="007778AD" w:rsidP="007778AD">
      <w:pPr>
        <w:pStyle w:val="Bezmezer"/>
        <w:rPr>
          <w:sz w:val="10"/>
          <w:szCs w:val="10"/>
        </w:rPr>
      </w:pPr>
    </w:p>
    <w:p w14:paraId="4D795D5F" w14:textId="77777777" w:rsidR="003867F8" w:rsidRDefault="003867F8" w:rsidP="003867F8">
      <w:pPr>
        <w:spacing w:after="0" w:line="240" w:lineRule="auto"/>
        <w:jc w:val="both"/>
        <w:rPr>
          <w:rFonts w:cs="Arial"/>
          <w:iCs/>
          <w:sz w:val="20"/>
          <w:szCs w:val="20"/>
        </w:rPr>
      </w:pPr>
      <w:r>
        <w:rPr>
          <w:rFonts w:cs="Arial"/>
          <w:iCs/>
          <w:sz w:val="20"/>
          <w:szCs w:val="20"/>
        </w:rPr>
        <w:t>Z</w:t>
      </w:r>
      <w:r w:rsidRPr="00235344">
        <w:rPr>
          <w:rFonts w:cs="Arial"/>
          <w:iCs/>
          <w:sz w:val="20"/>
          <w:szCs w:val="20"/>
        </w:rPr>
        <w:t xml:space="preserve">pracování, které je nezbytné pro účely </w:t>
      </w:r>
      <w:r w:rsidRPr="00235344">
        <w:rPr>
          <w:rFonts w:cs="Arial"/>
          <w:b/>
          <w:iCs/>
          <w:sz w:val="20"/>
          <w:szCs w:val="20"/>
        </w:rPr>
        <w:t>oprávněných zájmů</w:t>
      </w:r>
      <w:r w:rsidRPr="00235344">
        <w:rPr>
          <w:rFonts w:cs="Arial"/>
          <w:iCs/>
          <w:sz w:val="20"/>
          <w:szCs w:val="20"/>
        </w:rPr>
        <w:t xml:space="preserve"> </w:t>
      </w:r>
      <w:r>
        <w:rPr>
          <w:rFonts w:cs="Arial"/>
          <w:iCs/>
          <w:sz w:val="20"/>
          <w:szCs w:val="20"/>
        </w:rPr>
        <w:t>v souladu s čl. 6 odst. 1 písm. f) GDPR</w:t>
      </w:r>
      <w:r>
        <w:rPr>
          <w:rFonts w:cs="Arial"/>
          <w:iCs/>
          <w:sz w:val="20"/>
          <w:szCs w:val="20"/>
          <w:lang w:val="en-GB"/>
        </w:rPr>
        <w:t xml:space="preserve"> </w:t>
      </w:r>
      <w:r w:rsidRPr="00975028">
        <w:rPr>
          <w:rFonts w:cs="Arial"/>
          <w:iCs/>
          <w:sz w:val="20"/>
          <w:szCs w:val="20"/>
        </w:rPr>
        <w:t xml:space="preserve">je rovněž velmi </w:t>
      </w:r>
      <w:r>
        <w:rPr>
          <w:rFonts w:cs="Arial"/>
          <w:iCs/>
          <w:sz w:val="20"/>
          <w:szCs w:val="20"/>
        </w:rPr>
        <w:t>častou kategorií zpracování a může rovněž souviset a výše uvedenými agendami (doprava, školství, podnikání, …), nicméně obec není oprávněna využívat tento právní titul při plnění úkolu orgánu veřejné moci (viz čl. 6 odst. 1 in fine GDPR), tzn. při výkonu přenesené působnosti. Právní titul „oprávněný zájem“ je tak využíván zejména v samostatné působnosti.</w:t>
      </w:r>
    </w:p>
    <w:p w14:paraId="43FFEBF0" w14:textId="77777777" w:rsidR="003867F8" w:rsidRPr="00E67D89" w:rsidRDefault="003867F8" w:rsidP="003867F8">
      <w:pPr>
        <w:spacing w:after="0" w:line="240" w:lineRule="auto"/>
        <w:jc w:val="both"/>
        <w:rPr>
          <w:rFonts w:cs="Arial"/>
          <w:iCs/>
          <w:sz w:val="10"/>
          <w:szCs w:val="10"/>
        </w:rPr>
      </w:pPr>
    </w:p>
    <w:p w14:paraId="4C0B3BA4" w14:textId="77777777" w:rsidR="003867F8" w:rsidRDefault="003867F8" w:rsidP="003867F8">
      <w:pPr>
        <w:spacing w:after="0" w:line="240" w:lineRule="auto"/>
        <w:jc w:val="both"/>
        <w:rPr>
          <w:rFonts w:cs="Arial"/>
          <w:iCs/>
          <w:sz w:val="20"/>
          <w:szCs w:val="20"/>
        </w:rPr>
      </w:pPr>
      <w:r>
        <w:rPr>
          <w:rFonts w:cs="Arial"/>
          <w:iCs/>
          <w:sz w:val="20"/>
          <w:szCs w:val="20"/>
        </w:rPr>
        <w:t>Mezi oprávněné zájmy naší obce řadíme následují zájmy a hodnoty:</w:t>
      </w:r>
    </w:p>
    <w:p w14:paraId="65FBDA2B" w14:textId="77777777" w:rsidR="003867F8" w:rsidRPr="00E67D89" w:rsidRDefault="003867F8" w:rsidP="003867F8">
      <w:pPr>
        <w:spacing w:after="0" w:line="240" w:lineRule="auto"/>
        <w:jc w:val="both"/>
        <w:rPr>
          <w:sz w:val="10"/>
          <w:szCs w:val="10"/>
        </w:rPr>
      </w:pPr>
    </w:p>
    <w:p w14:paraId="09ED8A6D" w14:textId="77777777" w:rsidR="007778AD" w:rsidRDefault="007778AD" w:rsidP="007778AD">
      <w:pPr>
        <w:pStyle w:val="Bezmezer"/>
        <w:numPr>
          <w:ilvl w:val="0"/>
          <w:numId w:val="30"/>
        </w:numPr>
        <w:ind w:left="284" w:hanging="284"/>
        <w:rPr>
          <w:szCs w:val="20"/>
        </w:rPr>
      </w:pPr>
      <w:r w:rsidRPr="00E67D89">
        <w:rPr>
          <w:b/>
          <w:szCs w:val="20"/>
        </w:rPr>
        <w:t>ochrana práv obce</w:t>
      </w:r>
      <w:r>
        <w:rPr>
          <w:szCs w:val="20"/>
        </w:rPr>
        <w:t xml:space="preserve"> – </w:t>
      </w:r>
      <w:r w:rsidRPr="00FC33BD">
        <w:rPr>
          <w:rFonts w:cs="Arial"/>
          <w:iCs/>
          <w:szCs w:val="20"/>
        </w:rPr>
        <w:t>ochrana reputace a dobrého jména obce</w:t>
      </w:r>
      <w:r>
        <w:rPr>
          <w:szCs w:val="20"/>
        </w:rPr>
        <w:t xml:space="preserve">, ochrana obecního majetku, </w:t>
      </w:r>
      <w:r w:rsidRPr="00BD23F1">
        <w:rPr>
          <w:szCs w:val="20"/>
        </w:rPr>
        <w:t>výkon dalších práv a právních nároků</w:t>
      </w:r>
      <w:r>
        <w:rPr>
          <w:szCs w:val="20"/>
        </w:rPr>
        <w:t xml:space="preserve">, </w:t>
      </w:r>
      <w:r w:rsidRPr="00BD23F1">
        <w:rPr>
          <w:szCs w:val="20"/>
        </w:rPr>
        <w:t>vymáhání a prodej pohledávek</w:t>
      </w:r>
      <w:r>
        <w:rPr>
          <w:szCs w:val="20"/>
        </w:rPr>
        <w:t>;</w:t>
      </w:r>
    </w:p>
    <w:p w14:paraId="78E4332A" w14:textId="77777777" w:rsidR="007778AD" w:rsidRPr="00BD23F1" w:rsidRDefault="007778AD" w:rsidP="007778AD">
      <w:pPr>
        <w:pStyle w:val="Bezmezer"/>
        <w:numPr>
          <w:ilvl w:val="0"/>
          <w:numId w:val="30"/>
        </w:numPr>
        <w:ind w:left="284" w:hanging="284"/>
        <w:rPr>
          <w:szCs w:val="20"/>
        </w:rPr>
      </w:pPr>
      <w:r w:rsidRPr="00E67D89">
        <w:rPr>
          <w:b/>
          <w:szCs w:val="20"/>
        </w:rPr>
        <w:t>bezpečnost a ochrana života a zdraví občanů obce</w:t>
      </w:r>
      <w:r>
        <w:rPr>
          <w:szCs w:val="20"/>
        </w:rPr>
        <w:t xml:space="preserve"> – </w:t>
      </w:r>
      <w:r w:rsidRPr="00DE6D99">
        <w:rPr>
          <w:szCs w:val="20"/>
        </w:rPr>
        <w:t>z důvodu ochrany našeho majetku</w:t>
      </w:r>
      <w:r>
        <w:rPr>
          <w:szCs w:val="20"/>
        </w:rPr>
        <w:t xml:space="preserve"> a majetku, </w:t>
      </w:r>
      <w:r w:rsidRPr="00DE6D99">
        <w:rPr>
          <w:szCs w:val="20"/>
        </w:rPr>
        <w:t xml:space="preserve">života a zdraví našich </w:t>
      </w:r>
      <w:r>
        <w:rPr>
          <w:szCs w:val="20"/>
        </w:rPr>
        <w:t xml:space="preserve">žáků, zákonných zástupců žáků i pedagogických pracovníků a dalších </w:t>
      </w:r>
      <w:r w:rsidRPr="00DE6D99">
        <w:rPr>
          <w:szCs w:val="20"/>
        </w:rPr>
        <w:t xml:space="preserve">zaměstnanců </w:t>
      </w:r>
      <w:r>
        <w:rPr>
          <w:szCs w:val="20"/>
        </w:rPr>
        <w:t xml:space="preserve">naší školy, jakož </w:t>
      </w:r>
      <w:r w:rsidRPr="00DE6D99">
        <w:rPr>
          <w:szCs w:val="20"/>
        </w:rPr>
        <w:t>i dalších osob</w:t>
      </w:r>
      <w:r>
        <w:rPr>
          <w:szCs w:val="20"/>
        </w:rPr>
        <w:t>,</w:t>
      </w:r>
      <w:r w:rsidRPr="00DE6D99">
        <w:rPr>
          <w:szCs w:val="20"/>
        </w:rPr>
        <w:t xml:space="preserve"> před protiprávním jednáním, ale i v rámci prevence a objasňování civilních deliktů, přestupků či trestných činů může rovněž dojít ke zpracování vašich osobních údajů;</w:t>
      </w:r>
      <w:r>
        <w:rPr>
          <w:szCs w:val="20"/>
        </w:rPr>
        <w:t xml:space="preserve"> pod tento zájem řadíme i </w:t>
      </w:r>
      <w:r>
        <w:t>zajištění bezpečného průběhu výletů, škol v přírodě či jiných školních akcí;</w:t>
      </w:r>
      <w:r>
        <w:rPr>
          <w:szCs w:val="20"/>
        </w:rPr>
        <w:t>;</w:t>
      </w:r>
    </w:p>
    <w:p w14:paraId="658BBB9B" w14:textId="77777777" w:rsidR="007778AD" w:rsidRPr="00BD23F1" w:rsidRDefault="007778AD" w:rsidP="007778AD">
      <w:pPr>
        <w:pStyle w:val="Bezmezer"/>
        <w:numPr>
          <w:ilvl w:val="0"/>
          <w:numId w:val="30"/>
        </w:numPr>
        <w:ind w:left="284" w:hanging="284"/>
        <w:rPr>
          <w:szCs w:val="20"/>
        </w:rPr>
      </w:pPr>
      <w:r w:rsidRPr="00E67D89">
        <w:rPr>
          <w:b/>
          <w:szCs w:val="20"/>
        </w:rPr>
        <w:t>transparentnost a efektivita obecního úřadu</w:t>
      </w:r>
      <w:r>
        <w:rPr>
          <w:szCs w:val="20"/>
        </w:rPr>
        <w:t xml:space="preserve"> – </w:t>
      </w:r>
      <w:r w:rsidR="001C0F1D">
        <w:rPr>
          <w:szCs w:val="20"/>
        </w:rPr>
        <w:t>snažíme se být vůči občanům otevření, vstřícní a transparentní, a proto můžeme (i nad rámec zákonných povinností) informovat o naší činnosti</w:t>
      </w:r>
      <w:r>
        <w:rPr>
          <w:szCs w:val="20"/>
        </w:rPr>
        <w:t>;</w:t>
      </w:r>
    </w:p>
    <w:p w14:paraId="3CA91222" w14:textId="77777777" w:rsidR="007778AD" w:rsidRPr="00BD23F1" w:rsidRDefault="007778AD" w:rsidP="007778AD">
      <w:pPr>
        <w:pStyle w:val="Bezmezer"/>
        <w:numPr>
          <w:ilvl w:val="0"/>
          <w:numId w:val="30"/>
        </w:numPr>
        <w:ind w:left="284" w:hanging="284"/>
        <w:rPr>
          <w:szCs w:val="20"/>
        </w:rPr>
      </w:pPr>
      <w:r w:rsidRPr="00E67D89">
        <w:rPr>
          <w:b/>
          <w:szCs w:val="20"/>
        </w:rPr>
        <w:t>ochrana dětí, sociálně slabých a osob omezených na svéprávnosti</w:t>
      </w:r>
      <w:r>
        <w:rPr>
          <w:szCs w:val="20"/>
        </w:rPr>
        <w:t xml:space="preserve"> – </w:t>
      </w:r>
      <w:r w:rsidR="001C0F1D">
        <w:rPr>
          <w:szCs w:val="20"/>
        </w:rPr>
        <w:t>v rámci sociální politiky obce považujeme za náš oprávněný zájem rovněž ochrana dětí, sociálně slabých a osob omezených na svéprávnosti; při práci s osobními údaji těchto osob jsme velmi obezřetní, neboť jsou často velmi citlivé povahy</w:t>
      </w:r>
      <w:r>
        <w:rPr>
          <w:szCs w:val="20"/>
        </w:rPr>
        <w:t>;</w:t>
      </w:r>
    </w:p>
    <w:p w14:paraId="3D29809D" w14:textId="77777777" w:rsidR="007778AD" w:rsidRDefault="007778AD" w:rsidP="007778AD">
      <w:pPr>
        <w:pStyle w:val="Bezmezer"/>
        <w:numPr>
          <w:ilvl w:val="0"/>
          <w:numId w:val="30"/>
        </w:numPr>
        <w:ind w:left="284" w:hanging="284"/>
        <w:rPr>
          <w:szCs w:val="20"/>
        </w:rPr>
      </w:pPr>
      <w:r w:rsidRPr="00E67D89">
        <w:rPr>
          <w:b/>
          <w:szCs w:val="20"/>
        </w:rPr>
        <w:t>ochrana životního prostředí a zajištění trvale udržitelného rozvoje</w:t>
      </w:r>
      <w:r>
        <w:rPr>
          <w:szCs w:val="20"/>
        </w:rPr>
        <w:t xml:space="preserve"> – </w:t>
      </w:r>
      <w:r w:rsidR="001C0F1D">
        <w:rPr>
          <w:szCs w:val="20"/>
        </w:rPr>
        <w:t>t</w:t>
      </w:r>
      <w:r w:rsidR="001C0F1D" w:rsidRPr="001C0F1D">
        <w:rPr>
          <w:szCs w:val="20"/>
        </w:rPr>
        <w:t>rvale udržitelný rozvoj je takový způsob rozvoje lidské společnosti, který uvádí v soulad hospodářský a společenský pokrok s plnohodnotným zachováním životního prostředí</w:t>
      </w:r>
      <w:r w:rsidR="001C0F1D">
        <w:rPr>
          <w:szCs w:val="20"/>
        </w:rPr>
        <w:t>;</w:t>
      </w:r>
      <w:r w:rsidR="001C0F1D" w:rsidRPr="001C0F1D">
        <w:rPr>
          <w:szCs w:val="20"/>
        </w:rPr>
        <w:t xml:space="preserve"> </w:t>
      </w:r>
      <w:r w:rsidR="001C0F1D">
        <w:rPr>
          <w:szCs w:val="20"/>
        </w:rPr>
        <w:t>m</w:t>
      </w:r>
      <w:r w:rsidR="001C0F1D" w:rsidRPr="001C0F1D">
        <w:rPr>
          <w:szCs w:val="20"/>
        </w:rPr>
        <w:t>ezi hlavní cíle udržitelného rozvoje patří zachování životního prostředí budoucím generacím v co nejméně pozměněné podobě</w:t>
      </w:r>
      <w:r w:rsidR="001C0F1D">
        <w:rPr>
          <w:szCs w:val="20"/>
        </w:rPr>
        <w:t>;</w:t>
      </w:r>
      <w:r w:rsidR="001C0F1D" w:rsidRPr="001C0F1D">
        <w:rPr>
          <w:szCs w:val="20"/>
        </w:rPr>
        <w:t xml:space="preserve"> </w:t>
      </w:r>
      <w:r w:rsidR="001C0F1D">
        <w:rPr>
          <w:szCs w:val="20"/>
        </w:rPr>
        <w:t>z</w:t>
      </w:r>
      <w:r w:rsidR="001C0F1D" w:rsidRPr="001C0F1D">
        <w:rPr>
          <w:szCs w:val="20"/>
        </w:rPr>
        <w:t>a účelem ochrany životního prostředí a zajištění trvale udržitelného rozvoje může rovněž dojít ke zpracování osobních údajů, např. v souvislosti s problematikou komunálního odpadu, místními poplatky či třeba ochranou zvířat</w:t>
      </w:r>
      <w:r w:rsidR="001C0F1D">
        <w:rPr>
          <w:szCs w:val="20"/>
        </w:rPr>
        <w:t>;</w:t>
      </w:r>
      <w:r w:rsidR="001C0F1D" w:rsidRPr="001C0F1D">
        <w:rPr>
          <w:szCs w:val="20"/>
        </w:rPr>
        <w:t xml:space="preserve"> </w:t>
      </w:r>
      <w:r w:rsidR="001C0F1D">
        <w:rPr>
          <w:szCs w:val="20"/>
        </w:rPr>
        <w:t>os</w:t>
      </w:r>
      <w:r w:rsidR="001C0F1D" w:rsidRPr="001C0F1D">
        <w:rPr>
          <w:szCs w:val="20"/>
        </w:rPr>
        <w:t>obní údaje mohou být využívány za účelem potírání jednání, které poškozuje životní prostředí či naopak při aktivitách, které propagují ochranu životního prostředí</w:t>
      </w:r>
      <w:r>
        <w:rPr>
          <w:szCs w:val="20"/>
        </w:rPr>
        <w:t>;</w:t>
      </w:r>
    </w:p>
    <w:p w14:paraId="7C37CDD7" w14:textId="77777777" w:rsidR="001C0F1D" w:rsidRPr="001C0F1D" w:rsidRDefault="007778AD" w:rsidP="00A24A8A">
      <w:pPr>
        <w:pStyle w:val="Bezmezer"/>
        <w:numPr>
          <w:ilvl w:val="0"/>
          <w:numId w:val="30"/>
        </w:numPr>
        <w:ind w:left="284" w:hanging="284"/>
        <w:rPr>
          <w:szCs w:val="20"/>
        </w:rPr>
      </w:pPr>
      <w:r w:rsidRPr="001C0F1D">
        <w:rPr>
          <w:b/>
          <w:szCs w:val="20"/>
        </w:rPr>
        <w:t>komunitní život městské části</w:t>
      </w:r>
      <w:r w:rsidRPr="001C0F1D">
        <w:rPr>
          <w:szCs w:val="20"/>
        </w:rPr>
        <w:t xml:space="preserve"> – </w:t>
      </w:r>
      <w:r>
        <w:t>je v našem zájmu se pochlubit úspěchy našich občanů, stejně tak jako připomínat jejich důležité životní okamžiky</w:t>
      </w:r>
      <w:r w:rsidR="001C0F1D">
        <w:t>, např</w:t>
      </w:r>
      <w:r w:rsidR="001C0F1D" w:rsidRPr="001C0F1D">
        <w:rPr>
          <w:szCs w:val="20"/>
        </w:rPr>
        <w:t>.</w:t>
      </w:r>
      <w:r w:rsidR="001C0F1D">
        <w:rPr>
          <w:szCs w:val="20"/>
        </w:rPr>
        <w:t xml:space="preserve"> vítání občánků či jubilejní narozeniny seniorů;</w:t>
      </w:r>
    </w:p>
    <w:p w14:paraId="03E0A3E6" w14:textId="13156638" w:rsidR="007778AD" w:rsidRPr="001F7606" w:rsidRDefault="007778AD" w:rsidP="00A24A8A">
      <w:pPr>
        <w:pStyle w:val="Bezmezer"/>
        <w:numPr>
          <w:ilvl w:val="0"/>
          <w:numId w:val="30"/>
        </w:numPr>
        <w:ind w:left="284" w:hanging="284"/>
        <w:rPr>
          <w:szCs w:val="20"/>
        </w:rPr>
      </w:pPr>
      <w:r w:rsidRPr="001F7606">
        <w:rPr>
          <w:b/>
          <w:szCs w:val="20"/>
        </w:rPr>
        <w:t>vnitřní potřeby fungování obce</w:t>
      </w:r>
      <w:r w:rsidRPr="001F7606">
        <w:rPr>
          <w:szCs w:val="20"/>
        </w:rPr>
        <w:t xml:space="preserve"> –</w:t>
      </w:r>
      <w:r w:rsidR="001C0F1D" w:rsidRPr="001F7606">
        <w:rPr>
          <w:szCs w:val="20"/>
        </w:rPr>
        <w:t xml:space="preserve"> osobní údaje jsou zpracovávány zaměstnanci obce v rámci vnitřních potřeb fungování obecního úřadu v informačních systémech obce (CzechPoint</w:t>
      </w:r>
      <w:r w:rsidR="001F7606" w:rsidRPr="001F7606">
        <w:rPr>
          <w:szCs w:val="20"/>
        </w:rPr>
        <w:t>, Keo, Fenix, Keox</w:t>
      </w:r>
      <w:r w:rsidR="001C0F1D" w:rsidRPr="001F7606">
        <w:rPr>
          <w:szCs w:val="20"/>
        </w:rPr>
        <w:t>); slouží také pro činnost</w:t>
      </w:r>
      <w:r w:rsidR="00737F5F" w:rsidRPr="001F7606">
        <w:rPr>
          <w:szCs w:val="20"/>
        </w:rPr>
        <w:t xml:space="preserve"> </w:t>
      </w:r>
      <w:r w:rsidR="001C0F1D" w:rsidRPr="001F7606">
        <w:rPr>
          <w:szCs w:val="20"/>
        </w:rPr>
        <w:t xml:space="preserve"> zastupitelstva a jeho výborů, pokud tyto orgány samosprávy potřebují vaše osobní údaje pro své rozhodování (např. v případě prodeje obecního majetku); některé případy zpracování jsou pokryty zvláštními zákony či výkonem veřejné moci, nicméně může dojít i ke zpracování na základě tohoto oprávněného zájmu, který spočívá pouze ve zvýšené efektivitě fungování úřadu a jejích orgánů</w:t>
      </w:r>
      <w:r w:rsidRPr="001F7606">
        <w:rPr>
          <w:szCs w:val="20"/>
        </w:rPr>
        <w:t>.</w:t>
      </w:r>
    </w:p>
    <w:p w14:paraId="5BFC6C85" w14:textId="77777777" w:rsidR="007778AD" w:rsidRPr="001F7606" w:rsidRDefault="007778AD" w:rsidP="007778AD">
      <w:pPr>
        <w:pStyle w:val="Bezmezer"/>
        <w:rPr>
          <w:sz w:val="10"/>
          <w:szCs w:val="10"/>
        </w:rPr>
      </w:pPr>
    </w:p>
    <w:p w14:paraId="7DDC0C78" w14:textId="77777777" w:rsidR="007778AD" w:rsidRDefault="007778AD" w:rsidP="007778AD">
      <w:pPr>
        <w:pStyle w:val="Bezmezer"/>
        <w:rPr>
          <w:rFonts w:cstheme="minorHAnsi"/>
          <w:szCs w:val="20"/>
        </w:rPr>
      </w:pPr>
      <w:r w:rsidRPr="00DE6D99">
        <w:rPr>
          <w:szCs w:val="20"/>
        </w:rPr>
        <w:t xml:space="preserve">Ve všech těchto případech jde o zpracování na základě titulu </w:t>
      </w:r>
      <w:r w:rsidRPr="00DE6D99">
        <w:rPr>
          <w:b/>
          <w:szCs w:val="20"/>
        </w:rPr>
        <w:t>oprávněného zájmu dle čl. 6 odst. 1 písm. f) GDPR</w:t>
      </w:r>
      <w:r w:rsidRPr="00DE6D99">
        <w:rPr>
          <w:rFonts w:cstheme="minorHAnsi"/>
          <w:szCs w:val="20"/>
          <w:lang w:val="en-GB"/>
        </w:rPr>
        <w:t>.</w:t>
      </w:r>
      <w:r w:rsidRPr="00DE6D99">
        <w:rPr>
          <w:rFonts w:cstheme="minorHAnsi"/>
          <w:szCs w:val="20"/>
        </w:rPr>
        <w:t xml:space="preserve"> Ve všech těchto případech vám přísluší </w:t>
      </w:r>
      <w:r w:rsidRPr="00DE6D99">
        <w:rPr>
          <w:rFonts w:cstheme="minorHAnsi"/>
          <w:b/>
          <w:szCs w:val="20"/>
        </w:rPr>
        <w:t>právo</w:t>
      </w:r>
      <w:r w:rsidRPr="00DE6D99">
        <w:rPr>
          <w:rFonts w:cstheme="minorHAnsi"/>
          <w:szCs w:val="20"/>
        </w:rPr>
        <w:t xml:space="preserve"> </w:t>
      </w:r>
      <w:r w:rsidRPr="00DE6D99">
        <w:rPr>
          <w:rFonts w:cstheme="minorHAnsi"/>
          <w:b/>
          <w:szCs w:val="20"/>
        </w:rPr>
        <w:t>vznést námitku podle čl. 21 GDPR</w:t>
      </w:r>
      <w:r w:rsidRPr="00DE6D99">
        <w:rPr>
          <w:rFonts w:cstheme="minorHAnsi"/>
          <w:szCs w:val="20"/>
        </w:rPr>
        <w:t>.</w:t>
      </w:r>
    </w:p>
    <w:p w14:paraId="7DD755D8" w14:textId="77777777" w:rsidR="007778AD" w:rsidRDefault="007778AD" w:rsidP="007778AD">
      <w:pPr>
        <w:pStyle w:val="Bezmezer"/>
        <w:rPr>
          <w:szCs w:val="20"/>
        </w:rPr>
      </w:pPr>
    </w:p>
    <w:p w14:paraId="49054238" w14:textId="77777777" w:rsidR="007778AD" w:rsidRPr="00933204" w:rsidRDefault="007778AD" w:rsidP="007778AD">
      <w:pPr>
        <w:pStyle w:val="Bezmezer"/>
        <w:pBdr>
          <w:top w:val="single" w:sz="4" w:space="1" w:color="auto"/>
          <w:left w:val="single" w:sz="4" w:space="4" w:color="auto"/>
          <w:bottom w:val="single" w:sz="4" w:space="1" w:color="auto"/>
          <w:right w:val="single" w:sz="4" w:space="4" w:color="auto"/>
        </w:pBdr>
        <w:rPr>
          <w:b/>
        </w:rPr>
      </w:pPr>
      <w:r>
        <w:rPr>
          <w:b/>
        </w:rPr>
        <w:t xml:space="preserve">OPRÁVNĚNÝ ZÁJEM: </w:t>
      </w:r>
      <w:r w:rsidRPr="00933204">
        <w:rPr>
          <w:b/>
        </w:rPr>
        <w:t>PRÁVO VZNÉST NÁMITKU PODLE ČL. 21 GDPR</w:t>
      </w:r>
    </w:p>
    <w:p w14:paraId="69CA36D5" w14:textId="77777777" w:rsidR="007778AD" w:rsidRPr="00D02CBE" w:rsidRDefault="007778AD" w:rsidP="007778AD">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0DA67714" w14:textId="77777777" w:rsidR="007778AD" w:rsidRDefault="007778AD" w:rsidP="007778AD">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14:paraId="4632EABF" w14:textId="77777777" w:rsidR="007778AD" w:rsidRPr="00933204" w:rsidRDefault="007778AD" w:rsidP="007778AD">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2A6468DF" w14:textId="77777777" w:rsidR="007778AD" w:rsidRPr="00933204" w:rsidRDefault="007778AD" w:rsidP="007778AD">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14:paraId="0C0290ED" w14:textId="77777777" w:rsidR="002F48AB" w:rsidRDefault="002F48AB" w:rsidP="00B822E7">
      <w:pPr>
        <w:spacing w:after="0" w:line="240" w:lineRule="auto"/>
        <w:jc w:val="both"/>
        <w:rPr>
          <w:sz w:val="20"/>
          <w:szCs w:val="20"/>
        </w:rPr>
      </w:pPr>
    </w:p>
    <w:p w14:paraId="64CAF397" w14:textId="77777777" w:rsidR="002F48AB" w:rsidRDefault="002F48AB" w:rsidP="00B822E7">
      <w:pPr>
        <w:spacing w:after="0" w:line="240" w:lineRule="auto"/>
        <w:jc w:val="both"/>
        <w:rPr>
          <w:sz w:val="20"/>
          <w:szCs w:val="20"/>
        </w:rPr>
      </w:pPr>
    </w:p>
    <w:p w14:paraId="5695C833" w14:textId="77777777" w:rsidR="008F510A" w:rsidRDefault="003867F8" w:rsidP="003867F8">
      <w:pPr>
        <w:pStyle w:val="Bezmezer"/>
        <w:shd w:val="pct20" w:color="auto" w:fill="auto"/>
        <w:jc w:val="center"/>
        <w:rPr>
          <w:b/>
          <w:sz w:val="24"/>
        </w:rPr>
      </w:pPr>
      <w:r>
        <w:rPr>
          <w:b/>
          <w:sz w:val="24"/>
        </w:rPr>
        <w:t>8</w:t>
      </w:r>
      <w:r w:rsidR="008F510A" w:rsidRPr="00FC33BD">
        <w:rPr>
          <w:b/>
          <w:sz w:val="24"/>
        </w:rPr>
        <w:t xml:space="preserve">. </w:t>
      </w:r>
      <w:r w:rsidR="008F510A">
        <w:rPr>
          <w:b/>
          <w:sz w:val="24"/>
        </w:rPr>
        <w:t>KDY DOCHÁZÍ</w:t>
      </w:r>
      <w:r w:rsidR="008F510A" w:rsidRPr="00FC33BD">
        <w:rPr>
          <w:b/>
          <w:sz w:val="24"/>
        </w:rPr>
        <w:t xml:space="preserve"> </w:t>
      </w:r>
      <w:r w:rsidR="008F510A">
        <w:rPr>
          <w:b/>
          <w:sz w:val="24"/>
        </w:rPr>
        <w:t xml:space="preserve">KE </w:t>
      </w:r>
      <w:r w:rsidR="008F510A" w:rsidRPr="00FC33BD">
        <w:rPr>
          <w:b/>
          <w:sz w:val="24"/>
        </w:rPr>
        <w:t>ZPRACOVÁNÍ</w:t>
      </w:r>
      <w:r w:rsidR="008F510A">
        <w:rPr>
          <w:b/>
          <w:sz w:val="24"/>
        </w:rPr>
        <w:t xml:space="preserve"> OSOBNÍCH ÚDAJŮ V SOUVISLOSTI S PLNĚNÍM SMLOUVY</w:t>
      </w:r>
      <w:r w:rsidR="008F510A" w:rsidRPr="00FC33BD">
        <w:rPr>
          <w:b/>
          <w:sz w:val="24"/>
        </w:rPr>
        <w:t>?</w:t>
      </w:r>
    </w:p>
    <w:p w14:paraId="4B2E320E" w14:textId="77777777" w:rsidR="003867F8" w:rsidRPr="00FC33BD"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b</w:t>
      </w:r>
      <w:r w:rsidRPr="00D0283C">
        <w:rPr>
          <w:rFonts w:cs="Arial"/>
          <w:iCs/>
          <w:szCs w:val="20"/>
        </w:rPr>
        <w:t>) GDPR</w:t>
      </w:r>
      <w:r w:rsidRPr="00D0283C">
        <w:rPr>
          <w:rFonts w:cs="Arial"/>
          <w:iCs/>
          <w:szCs w:val="20"/>
          <w:lang w:val="en-GB"/>
        </w:rPr>
        <w:t>]</w:t>
      </w:r>
    </w:p>
    <w:p w14:paraId="464321A5" w14:textId="77777777" w:rsidR="009A6310" w:rsidRDefault="009A6310" w:rsidP="00B822E7">
      <w:pPr>
        <w:spacing w:after="0" w:line="240" w:lineRule="auto"/>
        <w:jc w:val="both"/>
        <w:rPr>
          <w:sz w:val="20"/>
          <w:szCs w:val="20"/>
        </w:rPr>
      </w:pPr>
    </w:p>
    <w:p w14:paraId="186E99A0" w14:textId="77777777" w:rsidR="0038024E" w:rsidRDefault="00602B21" w:rsidP="0038024E">
      <w:pPr>
        <w:pStyle w:val="Bezmezer"/>
        <w:rPr>
          <w:lang w:eastAsia="cs-CZ"/>
        </w:rPr>
      </w:pPr>
      <w:r w:rsidRPr="00602B21">
        <w:rPr>
          <w:lang w:eastAsia="cs-CZ"/>
        </w:rPr>
        <w:t>V následujících případech dochází ke zpracování</w:t>
      </w:r>
      <w:r>
        <w:rPr>
          <w:lang w:eastAsia="cs-CZ"/>
        </w:rPr>
        <w:t xml:space="preserve"> osobních údajů bez vašeho souhlasu, neboť mezi vámi a naší obcí je uzavřena smlouva. Je třeba vzít v potaz, že smluvní vztah nemusí být založen nutně písemnou smlouvou, ale může se jednat rovněž o ústní smlouvu, která je stvrzena např. pouze písemnou objednávkou či následně daňovým dokladem (fakturou):</w:t>
      </w:r>
    </w:p>
    <w:p w14:paraId="66084B11" w14:textId="77777777" w:rsidR="00602B21" w:rsidRPr="00602B21" w:rsidRDefault="00602B21" w:rsidP="0038024E">
      <w:pPr>
        <w:pStyle w:val="Bezmezer"/>
        <w:rPr>
          <w:sz w:val="10"/>
          <w:szCs w:val="10"/>
          <w:lang w:eastAsia="cs-CZ"/>
        </w:rPr>
      </w:pPr>
    </w:p>
    <w:p w14:paraId="6734B100" w14:textId="77777777" w:rsidR="00602B21" w:rsidRPr="00A24A8A" w:rsidRDefault="00602B21" w:rsidP="00A24A8A">
      <w:pPr>
        <w:pStyle w:val="Bezmezer"/>
        <w:numPr>
          <w:ilvl w:val="0"/>
          <w:numId w:val="30"/>
        </w:numPr>
        <w:ind w:left="284" w:hanging="284"/>
        <w:rPr>
          <w:szCs w:val="20"/>
        </w:rPr>
      </w:pPr>
      <w:r w:rsidRPr="00A24A8A">
        <w:rPr>
          <w:b/>
          <w:szCs w:val="20"/>
        </w:rPr>
        <w:t>nájemní vztahy</w:t>
      </w:r>
      <w:r w:rsidRPr="00A24A8A">
        <w:rPr>
          <w:szCs w:val="20"/>
        </w:rPr>
        <w:t xml:space="preserve"> – </w:t>
      </w:r>
      <w:r w:rsidRPr="00A24A8A">
        <w:rPr>
          <w:rFonts w:cs="Arial"/>
          <w:iCs/>
          <w:szCs w:val="20"/>
        </w:rPr>
        <w:t>obec spravuje nemovitý obecní majetek; jedná se zejména o správu bytového fondu</w:t>
      </w:r>
      <w:r w:rsidR="00A24A8A" w:rsidRPr="00A24A8A">
        <w:rPr>
          <w:rFonts w:cs="Arial"/>
          <w:iCs/>
          <w:szCs w:val="20"/>
        </w:rPr>
        <w:t xml:space="preserve">, </w:t>
      </w:r>
      <w:r w:rsidRPr="00A24A8A">
        <w:rPr>
          <w:rFonts w:cs="Arial"/>
          <w:iCs/>
          <w:szCs w:val="20"/>
        </w:rPr>
        <w:t>provoz nebytových prostor, komunikací či kulturních a sportovních zařízení</w:t>
      </w:r>
      <w:r w:rsidR="00A24A8A" w:rsidRPr="00A24A8A">
        <w:rPr>
          <w:rFonts w:cs="Arial"/>
          <w:iCs/>
          <w:szCs w:val="20"/>
        </w:rPr>
        <w:t>;</w:t>
      </w:r>
      <w:r w:rsidRPr="00A24A8A">
        <w:rPr>
          <w:rFonts w:cs="Arial"/>
          <w:iCs/>
          <w:szCs w:val="20"/>
        </w:rPr>
        <w:t xml:space="preserve"> </w:t>
      </w:r>
      <w:r w:rsidR="00A24A8A" w:rsidRPr="00A24A8A">
        <w:rPr>
          <w:rFonts w:cs="Arial"/>
          <w:iCs/>
          <w:szCs w:val="20"/>
        </w:rPr>
        <w:t>p</w:t>
      </w:r>
      <w:r w:rsidRPr="00A24A8A">
        <w:rPr>
          <w:rFonts w:cs="Arial"/>
          <w:iCs/>
          <w:szCs w:val="20"/>
        </w:rPr>
        <w:t>ři této činnosti může dojít k nejrůznějším zpracování osobních údajů</w:t>
      </w:r>
      <w:r w:rsidR="00A24A8A" w:rsidRPr="00A24A8A">
        <w:rPr>
          <w:rFonts w:cs="Arial"/>
          <w:iCs/>
          <w:szCs w:val="20"/>
        </w:rPr>
        <w:t>;</w:t>
      </w:r>
      <w:r w:rsidRPr="00A24A8A">
        <w:rPr>
          <w:rFonts w:cs="Arial"/>
          <w:iCs/>
          <w:szCs w:val="20"/>
        </w:rPr>
        <w:t xml:space="preserve"> </w:t>
      </w:r>
      <w:r w:rsidR="00A24A8A" w:rsidRPr="00A24A8A">
        <w:rPr>
          <w:rFonts w:cs="Arial"/>
          <w:iCs/>
          <w:szCs w:val="20"/>
        </w:rPr>
        <w:lastRenderedPageBreak/>
        <w:t>j</w:t>
      </w:r>
      <w:r w:rsidRPr="00A24A8A">
        <w:rPr>
          <w:rFonts w:cs="Arial"/>
          <w:iCs/>
          <w:szCs w:val="20"/>
        </w:rPr>
        <w:t>edná se zejména o osobní údaje nájemců v bytových domech i nebytových prostorác</w:t>
      </w:r>
      <w:r w:rsidR="00A24A8A" w:rsidRPr="00A24A8A">
        <w:rPr>
          <w:rFonts w:cs="Arial"/>
          <w:iCs/>
          <w:szCs w:val="20"/>
        </w:rPr>
        <w:t>h či krátkodobé nájmy kulturních či sportovních zařízení či zábory pozemních komunikací či jiných prostranství</w:t>
      </w:r>
      <w:r w:rsidR="00737F5F">
        <w:rPr>
          <w:rFonts w:cs="Arial"/>
          <w:iCs/>
          <w:szCs w:val="20"/>
        </w:rPr>
        <w:t>;</w:t>
      </w:r>
    </w:p>
    <w:p w14:paraId="6B77476E" w14:textId="77777777" w:rsidR="00602B21" w:rsidRPr="00BD23F1" w:rsidRDefault="00602B21" w:rsidP="00602B21">
      <w:pPr>
        <w:pStyle w:val="Bezmezer"/>
        <w:numPr>
          <w:ilvl w:val="0"/>
          <w:numId w:val="30"/>
        </w:numPr>
        <w:ind w:left="284" w:hanging="284"/>
        <w:rPr>
          <w:szCs w:val="20"/>
        </w:rPr>
      </w:pPr>
      <w:r>
        <w:rPr>
          <w:b/>
          <w:szCs w:val="20"/>
        </w:rPr>
        <w:t>dodavatelsko-odběratelské vztahy</w:t>
      </w:r>
      <w:r>
        <w:rPr>
          <w:szCs w:val="20"/>
        </w:rPr>
        <w:t xml:space="preserve"> – </w:t>
      </w:r>
      <w:r w:rsidRPr="0038024E">
        <w:rPr>
          <w:lang w:eastAsia="cs-CZ"/>
        </w:rPr>
        <w:t xml:space="preserve">v případě, kdy </w:t>
      </w:r>
      <w:r>
        <w:rPr>
          <w:lang w:eastAsia="cs-CZ"/>
        </w:rPr>
        <w:t>naše obec</w:t>
      </w:r>
      <w:r w:rsidRPr="0038024E">
        <w:rPr>
          <w:lang w:eastAsia="cs-CZ"/>
        </w:rPr>
        <w:t xml:space="preserve"> (v samostatné působnosti) vstupuje do smluvního vztahu musí zpracovávat osobní údaje i za tímto účelem</w:t>
      </w:r>
      <w:r>
        <w:rPr>
          <w:lang w:eastAsia="cs-CZ"/>
        </w:rPr>
        <w:t xml:space="preserve">; vzniká totiž </w:t>
      </w:r>
      <w:r w:rsidRPr="0038024E">
        <w:rPr>
          <w:lang w:eastAsia="cs-CZ"/>
        </w:rPr>
        <w:t>potřeba identifikovat druhou smluvní stranu, závazek dodat zboží či poskytnout službu,</w:t>
      </w:r>
      <w:r>
        <w:rPr>
          <w:lang w:eastAsia="cs-CZ"/>
        </w:rPr>
        <w:t xml:space="preserve"> uhradit vyfakturované služby a podobně</w:t>
      </w:r>
      <w:r w:rsidRPr="0038024E">
        <w:rPr>
          <w:lang w:eastAsia="cs-CZ"/>
        </w:rPr>
        <w:t>;</w:t>
      </w:r>
    </w:p>
    <w:p w14:paraId="59FC3F85" w14:textId="77777777" w:rsidR="00602B21" w:rsidRPr="00602B21" w:rsidRDefault="00602B21" w:rsidP="00602B21">
      <w:pPr>
        <w:pStyle w:val="Bezmezer"/>
        <w:numPr>
          <w:ilvl w:val="0"/>
          <w:numId w:val="30"/>
        </w:numPr>
        <w:ind w:left="284" w:hanging="284"/>
        <w:rPr>
          <w:szCs w:val="20"/>
        </w:rPr>
      </w:pPr>
      <w:r>
        <w:rPr>
          <w:b/>
          <w:szCs w:val="20"/>
        </w:rPr>
        <w:t>pracovněprávní vztahy</w:t>
      </w:r>
      <w:r>
        <w:rPr>
          <w:szCs w:val="20"/>
        </w:rPr>
        <w:t xml:space="preserve"> – </w:t>
      </w:r>
      <w:r w:rsidR="00D90828">
        <w:rPr>
          <w:szCs w:val="20"/>
        </w:rPr>
        <w:t>zpracováváme rovněž osobních údajů našich zaměstnanců, kteří byli o zpracování osobních údajů zvlášť osobně proškoleni</w:t>
      </w:r>
      <w:r>
        <w:rPr>
          <w:szCs w:val="20"/>
        </w:rPr>
        <w:t>.</w:t>
      </w:r>
    </w:p>
    <w:p w14:paraId="3D1DB532" w14:textId="77777777" w:rsidR="00602B21" w:rsidRPr="00602B21" w:rsidRDefault="00602B21" w:rsidP="0038024E">
      <w:pPr>
        <w:pStyle w:val="Bezmezer"/>
        <w:rPr>
          <w:lang w:eastAsia="cs-CZ"/>
        </w:rPr>
      </w:pPr>
    </w:p>
    <w:p w14:paraId="37BD1DE0" w14:textId="77777777" w:rsidR="00D90828" w:rsidRDefault="00D90828" w:rsidP="00A24A8A">
      <w:pPr>
        <w:pStyle w:val="Bezmezer"/>
        <w:rPr>
          <w:rFonts w:cstheme="minorHAnsi"/>
          <w:szCs w:val="20"/>
        </w:rPr>
      </w:pPr>
      <w:r>
        <w:t>V</w:t>
      </w:r>
      <w:r w:rsidR="00602B21" w:rsidRPr="00602B21">
        <w:t xml:space="preserve"> </w:t>
      </w:r>
      <w:r w:rsidR="00602B21" w:rsidRPr="00D90828">
        <w:rPr>
          <w:rFonts w:cstheme="minorHAnsi"/>
        </w:rPr>
        <w:t xml:space="preserve">případě </w:t>
      </w:r>
      <w:r w:rsidR="00602B21" w:rsidRPr="00D90828">
        <w:rPr>
          <w:rFonts w:cstheme="minorHAnsi"/>
          <w:szCs w:val="20"/>
        </w:rPr>
        <w:t xml:space="preserve">uzavření a následném plnění smlouvy mezi </w:t>
      </w:r>
      <w:r w:rsidRPr="00D90828">
        <w:rPr>
          <w:rFonts w:cstheme="minorHAnsi"/>
          <w:szCs w:val="20"/>
        </w:rPr>
        <w:t>naší obcí</w:t>
      </w:r>
      <w:r w:rsidR="00602B21" w:rsidRPr="00D90828">
        <w:rPr>
          <w:rFonts w:cstheme="minorHAnsi"/>
          <w:szCs w:val="20"/>
        </w:rPr>
        <w:t xml:space="preserve"> a smluvním partnerem (zpracování na základě čl. 6 odst. 1 písm. b) GDPR) </w:t>
      </w:r>
      <w:r w:rsidRPr="00D90828">
        <w:rPr>
          <w:rFonts w:cstheme="minorHAnsi"/>
          <w:szCs w:val="20"/>
        </w:rPr>
        <w:t>zpracováváme osobní údaje</w:t>
      </w:r>
      <w:r w:rsidR="00602B21" w:rsidRPr="00D90828">
        <w:rPr>
          <w:rFonts w:cstheme="minorHAnsi"/>
          <w:szCs w:val="20"/>
        </w:rPr>
        <w:t xml:space="preserve"> </w:t>
      </w:r>
      <w:r w:rsidR="00602B21" w:rsidRPr="00D90828">
        <w:rPr>
          <w:rFonts w:cstheme="minorHAnsi"/>
          <w:b/>
          <w:bCs/>
          <w:szCs w:val="20"/>
        </w:rPr>
        <w:t>po dobu trvání smlouvy</w:t>
      </w:r>
      <w:r w:rsidR="00602B21" w:rsidRPr="00D90828">
        <w:rPr>
          <w:rFonts w:cstheme="minorHAnsi"/>
          <w:szCs w:val="20"/>
        </w:rPr>
        <w:t xml:space="preserve">, popř. </w:t>
      </w:r>
      <w:r w:rsidR="00602B21" w:rsidRPr="00D90828">
        <w:rPr>
          <w:rFonts w:cstheme="minorHAnsi"/>
          <w:b/>
          <w:bCs/>
          <w:szCs w:val="20"/>
        </w:rPr>
        <w:t>po dobu provádění opatření přijatých před uzavřením smlouvy</w:t>
      </w:r>
      <w:r>
        <w:rPr>
          <w:rFonts w:cstheme="minorHAnsi"/>
          <w:szCs w:val="20"/>
        </w:rPr>
        <w:t xml:space="preserve"> </w:t>
      </w:r>
      <w:r w:rsidR="00602B21" w:rsidRPr="00D90828">
        <w:rPr>
          <w:rFonts w:cstheme="minorHAnsi"/>
          <w:color w:val="000000"/>
          <w:szCs w:val="20"/>
          <w:shd w:val="clear" w:color="auto" w:fill="FFFFFF"/>
        </w:rPr>
        <w:t xml:space="preserve">a následně za účelem ochrany práv z dané smlouvy po dobu </w:t>
      </w:r>
      <w:r w:rsidR="00602B21" w:rsidRPr="00D90828">
        <w:rPr>
          <w:rFonts w:cstheme="minorHAnsi"/>
          <w:b/>
          <w:bCs/>
          <w:color w:val="000000"/>
          <w:szCs w:val="20"/>
          <w:shd w:val="clear" w:color="auto" w:fill="FFFFFF"/>
        </w:rPr>
        <w:t>trvání zákonných promlčecích a prekluzivních</w:t>
      </w:r>
      <w:r w:rsidR="00602B21" w:rsidRPr="00D90828">
        <w:rPr>
          <w:rFonts w:cstheme="minorHAnsi"/>
          <w:color w:val="000000"/>
          <w:szCs w:val="20"/>
          <w:shd w:val="clear" w:color="auto" w:fill="FFFFFF"/>
        </w:rPr>
        <w:t xml:space="preserve"> </w:t>
      </w:r>
      <w:r w:rsidR="00602B21" w:rsidRPr="00D90828">
        <w:rPr>
          <w:rFonts w:cstheme="minorHAnsi"/>
          <w:b/>
          <w:bCs/>
          <w:color w:val="000000"/>
          <w:szCs w:val="20"/>
          <w:shd w:val="clear" w:color="auto" w:fill="FFFFFF"/>
        </w:rPr>
        <w:t>lhůt</w:t>
      </w:r>
      <w:r>
        <w:rPr>
          <w:rFonts w:cstheme="minorHAnsi"/>
          <w:color w:val="000000"/>
          <w:szCs w:val="20"/>
          <w:shd w:val="clear" w:color="auto" w:fill="FFFFFF"/>
        </w:rPr>
        <w:t>.</w:t>
      </w:r>
    </w:p>
    <w:p w14:paraId="6D2FE4A0" w14:textId="77777777" w:rsidR="009A6310" w:rsidRDefault="00D90828" w:rsidP="00753072">
      <w:pPr>
        <w:pStyle w:val="Bezmezer"/>
      </w:pPr>
      <w:r>
        <w:rPr>
          <w:rFonts w:cstheme="minorHAnsi"/>
          <w:szCs w:val="20"/>
        </w:rPr>
        <w:t xml:space="preserve">Obec </w:t>
      </w:r>
      <w:r w:rsidR="00A24A8A" w:rsidRPr="00D90828">
        <w:rPr>
          <w:szCs w:val="20"/>
        </w:rPr>
        <w:t xml:space="preserve">se může obrátit na </w:t>
      </w:r>
      <w:r w:rsidR="00A24A8A" w:rsidRPr="00753072">
        <w:rPr>
          <w:b/>
          <w:bCs/>
          <w:szCs w:val="20"/>
        </w:rPr>
        <w:t xml:space="preserve">soud v případě </w:t>
      </w:r>
      <w:r w:rsidRPr="00753072">
        <w:rPr>
          <w:b/>
          <w:bCs/>
          <w:szCs w:val="20"/>
        </w:rPr>
        <w:t>porušení smlouvy</w:t>
      </w:r>
      <w:r>
        <w:rPr>
          <w:szCs w:val="20"/>
        </w:rPr>
        <w:t xml:space="preserve"> (</w:t>
      </w:r>
      <w:r w:rsidR="00A24A8A" w:rsidRPr="00D90828">
        <w:rPr>
          <w:szCs w:val="20"/>
        </w:rPr>
        <w:t>neplacení nájemného</w:t>
      </w:r>
      <w:r>
        <w:rPr>
          <w:szCs w:val="20"/>
        </w:rPr>
        <w:t>, nedodání objednaného zboží, neposkytnutí objednaných služeb, …)</w:t>
      </w:r>
      <w:r w:rsidR="00A24A8A" w:rsidRPr="00D90828">
        <w:rPr>
          <w:szCs w:val="20"/>
        </w:rPr>
        <w:t xml:space="preserve">. </w:t>
      </w:r>
      <w:r>
        <w:rPr>
          <w:szCs w:val="20"/>
        </w:rPr>
        <w:t>Výkon našich práv</w:t>
      </w:r>
      <w:r w:rsidR="00A24A8A" w:rsidRPr="00A24A8A">
        <w:t xml:space="preserve"> považujeme za důležitý oprávněný zájem</w:t>
      </w:r>
      <w:r w:rsidR="00753072">
        <w:t xml:space="preserve"> a osobní údaje pak budeme zpracovávat rovněž po dobu soudního sporu či vykonávacího řízení (exekuční řízení, výkon rozhodnutí podle občanského soudního řadu, insolvenční řízení, …).</w:t>
      </w:r>
    </w:p>
    <w:p w14:paraId="6162CE8D" w14:textId="77777777" w:rsidR="00753072" w:rsidRPr="00753072" w:rsidRDefault="00753072" w:rsidP="00753072">
      <w:pPr>
        <w:pStyle w:val="Bezmezer"/>
        <w:rPr>
          <w:rFonts w:cstheme="minorHAnsi"/>
          <w:szCs w:val="20"/>
        </w:rPr>
      </w:pPr>
    </w:p>
    <w:p w14:paraId="269ADDF4" w14:textId="77777777" w:rsidR="002C3FFA" w:rsidRDefault="003867F8" w:rsidP="003867F8">
      <w:pPr>
        <w:pStyle w:val="Bezmezer"/>
        <w:shd w:val="pct20" w:color="auto" w:fill="auto"/>
        <w:jc w:val="center"/>
        <w:rPr>
          <w:b/>
          <w:sz w:val="24"/>
        </w:rPr>
      </w:pPr>
      <w:r>
        <w:rPr>
          <w:b/>
          <w:sz w:val="24"/>
        </w:rPr>
        <w:t>9</w:t>
      </w:r>
      <w:r w:rsidR="002C3FFA" w:rsidRPr="00FC33BD">
        <w:rPr>
          <w:b/>
          <w:sz w:val="24"/>
        </w:rPr>
        <w:t>. PRO JAKÁ ZPRACOVÁNÍ VYŽADUJE</w:t>
      </w:r>
      <w:r w:rsidR="00296AB9">
        <w:rPr>
          <w:b/>
          <w:sz w:val="24"/>
        </w:rPr>
        <w:t xml:space="preserve">ME VÁŠ </w:t>
      </w:r>
      <w:r w:rsidR="002C3FFA" w:rsidRPr="00FC33BD">
        <w:rPr>
          <w:b/>
          <w:sz w:val="24"/>
        </w:rPr>
        <w:t>SOUHLAS?</w:t>
      </w:r>
    </w:p>
    <w:p w14:paraId="1E418E3E" w14:textId="77777777" w:rsidR="003867F8" w:rsidRPr="00FC33BD"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a</w:t>
      </w:r>
      <w:r w:rsidRPr="00D0283C">
        <w:rPr>
          <w:rFonts w:cs="Arial"/>
          <w:iCs/>
          <w:szCs w:val="20"/>
        </w:rPr>
        <w:t>) GDPR</w:t>
      </w:r>
      <w:r w:rsidRPr="00D0283C">
        <w:rPr>
          <w:rFonts w:cs="Arial"/>
          <w:iCs/>
          <w:szCs w:val="20"/>
          <w:lang w:val="en-GB"/>
        </w:rPr>
        <w:t>]</w:t>
      </w:r>
    </w:p>
    <w:p w14:paraId="53FAA7A1" w14:textId="77777777" w:rsidR="00DB4050" w:rsidRPr="004A2919" w:rsidRDefault="00DB4050" w:rsidP="00DB4050">
      <w:pPr>
        <w:pStyle w:val="Bezmezer"/>
        <w:keepNext/>
        <w:rPr>
          <w:sz w:val="10"/>
          <w:szCs w:val="10"/>
        </w:rPr>
      </w:pPr>
    </w:p>
    <w:p w14:paraId="51FDB3CA" w14:textId="77777777" w:rsidR="00733D95" w:rsidRDefault="00BD23F1" w:rsidP="00BD23F1">
      <w:pPr>
        <w:pStyle w:val="Bezmezer"/>
        <w:keepNext/>
        <w:rPr>
          <w:szCs w:val="20"/>
        </w:rPr>
      </w:pPr>
      <w:r w:rsidRPr="00733D95">
        <w:rPr>
          <w:b/>
          <w:szCs w:val="20"/>
        </w:rPr>
        <w:t>Obec při výkonu své přenesené i samostatné působnosti nepotřebuje souhlas ke zpracování osobních údajů</w:t>
      </w:r>
      <w:r>
        <w:rPr>
          <w:szCs w:val="20"/>
        </w:rPr>
        <w:t xml:space="preserve">, vyjma </w:t>
      </w:r>
      <w:r w:rsidR="00733D95">
        <w:rPr>
          <w:szCs w:val="20"/>
        </w:rPr>
        <w:t>následujících zvláštních případů:</w:t>
      </w:r>
    </w:p>
    <w:p w14:paraId="0CE7203B" w14:textId="77777777" w:rsidR="00733D95" w:rsidRPr="00733D95" w:rsidRDefault="00733D95" w:rsidP="00BD23F1">
      <w:pPr>
        <w:pStyle w:val="Bezmezer"/>
        <w:keepNext/>
        <w:rPr>
          <w:sz w:val="10"/>
          <w:szCs w:val="10"/>
        </w:rPr>
      </w:pPr>
    </w:p>
    <w:p w14:paraId="19CC34BA" w14:textId="77777777" w:rsidR="00733D95" w:rsidRPr="009E3C7D" w:rsidRDefault="00BD23F1" w:rsidP="00733D95">
      <w:pPr>
        <w:pStyle w:val="Bezmezer"/>
        <w:keepNext/>
        <w:numPr>
          <w:ilvl w:val="0"/>
          <w:numId w:val="29"/>
        </w:numPr>
        <w:ind w:left="284" w:hanging="284"/>
        <w:rPr>
          <w:szCs w:val="20"/>
        </w:rPr>
      </w:pPr>
      <w:r w:rsidRPr="009E3C7D">
        <w:rPr>
          <w:b/>
          <w:bCs/>
          <w:szCs w:val="20"/>
        </w:rPr>
        <w:t>někter</w:t>
      </w:r>
      <w:r w:rsidR="00733D95" w:rsidRPr="009E3C7D">
        <w:rPr>
          <w:b/>
          <w:bCs/>
          <w:szCs w:val="20"/>
        </w:rPr>
        <w:t>é</w:t>
      </w:r>
      <w:r w:rsidRPr="009E3C7D">
        <w:rPr>
          <w:b/>
          <w:bCs/>
          <w:szCs w:val="20"/>
        </w:rPr>
        <w:t xml:space="preserve"> činností spojen</w:t>
      </w:r>
      <w:r w:rsidR="00733D95" w:rsidRPr="009E3C7D">
        <w:rPr>
          <w:b/>
          <w:bCs/>
          <w:szCs w:val="20"/>
        </w:rPr>
        <w:t>é</w:t>
      </w:r>
      <w:r w:rsidRPr="009E3C7D">
        <w:rPr>
          <w:b/>
          <w:bCs/>
          <w:szCs w:val="20"/>
        </w:rPr>
        <w:t xml:space="preserve"> s marketingem a propagací obce</w:t>
      </w:r>
      <w:r w:rsidR="00733D95">
        <w:rPr>
          <w:szCs w:val="20"/>
        </w:rPr>
        <w:t xml:space="preserve"> – jedná se </w:t>
      </w:r>
      <w:r w:rsidR="00733D95" w:rsidRPr="009E3C7D">
        <w:rPr>
          <w:szCs w:val="20"/>
        </w:rPr>
        <w:t>zejména o</w:t>
      </w:r>
      <w:r w:rsidR="009E3C7D">
        <w:rPr>
          <w:szCs w:val="20"/>
        </w:rPr>
        <w:t xml:space="preserve"> výrazné zása</w:t>
      </w:r>
      <w:r w:rsidR="00F47411">
        <w:rPr>
          <w:szCs w:val="20"/>
        </w:rPr>
        <w:t>h</w:t>
      </w:r>
      <w:r w:rsidR="009E3C7D">
        <w:rPr>
          <w:szCs w:val="20"/>
        </w:rPr>
        <w:t>y do osobnostních práv, kdy se souhlas vyžaduje rovněž dle občanského zákoníku, může jít např.</w:t>
      </w:r>
      <w:r w:rsidR="00733D95" w:rsidRPr="009E3C7D">
        <w:rPr>
          <w:szCs w:val="20"/>
        </w:rPr>
        <w:t xml:space="preserve"> </w:t>
      </w:r>
      <w:r w:rsidR="009E3C7D">
        <w:rPr>
          <w:szCs w:val="20"/>
        </w:rPr>
        <w:t xml:space="preserve">o </w:t>
      </w:r>
      <w:r w:rsidR="00733D95" w:rsidRPr="009E3C7D">
        <w:rPr>
          <w:rFonts w:eastAsiaTheme="minorHAnsi" w:cstheme="minorBidi"/>
          <w:szCs w:val="20"/>
        </w:rPr>
        <w:t>zveřej</w:t>
      </w:r>
      <w:r w:rsidR="00F47411">
        <w:rPr>
          <w:rFonts w:eastAsiaTheme="minorHAnsi" w:cstheme="minorBidi"/>
          <w:szCs w:val="20"/>
        </w:rPr>
        <w:t>nění</w:t>
      </w:r>
      <w:r w:rsidR="00733D95" w:rsidRPr="009E3C7D">
        <w:rPr>
          <w:rFonts w:eastAsiaTheme="minorHAnsi" w:cstheme="minorBidi"/>
          <w:szCs w:val="20"/>
        </w:rPr>
        <w:t xml:space="preserve"> fotografií a audiovizuálních záznamů vč. profilování na sociálních sítích</w:t>
      </w:r>
      <w:r w:rsidR="00F47411">
        <w:rPr>
          <w:rFonts w:eastAsiaTheme="minorHAnsi" w:cstheme="minorBidi"/>
          <w:szCs w:val="20"/>
        </w:rPr>
        <w:t xml:space="preserve"> (zejména na Facebooku)</w:t>
      </w:r>
      <w:r w:rsidR="001826F1" w:rsidRPr="009E3C7D">
        <w:rPr>
          <w:rFonts w:eastAsiaTheme="minorHAnsi" w:cstheme="minorBidi"/>
          <w:szCs w:val="20"/>
        </w:rPr>
        <w:t>, využití fotografie dítěte na titulní straně obecního zpravo</w:t>
      </w:r>
      <w:r w:rsidR="009E3C7D" w:rsidRPr="009E3C7D">
        <w:rPr>
          <w:rFonts w:eastAsiaTheme="minorHAnsi" w:cstheme="minorBidi"/>
          <w:szCs w:val="20"/>
        </w:rPr>
        <w:t>daje</w:t>
      </w:r>
      <w:r w:rsidR="001826F1" w:rsidRPr="009E3C7D">
        <w:rPr>
          <w:rFonts w:eastAsiaTheme="minorHAnsi" w:cstheme="minorBidi"/>
          <w:szCs w:val="20"/>
        </w:rPr>
        <w:t xml:space="preserve"> apod.</w:t>
      </w:r>
      <w:r w:rsidR="009E3C7D">
        <w:rPr>
          <w:rFonts w:eastAsiaTheme="minorHAnsi" w:cstheme="minorBidi"/>
          <w:szCs w:val="20"/>
        </w:rPr>
        <w:t>;</w:t>
      </w:r>
      <w:r w:rsidR="00F47411">
        <w:rPr>
          <w:rFonts w:eastAsiaTheme="minorHAnsi" w:cstheme="minorBidi"/>
          <w:szCs w:val="20"/>
        </w:rPr>
        <w:t xml:space="preserve"> o využití takové fotografie čistě pro propagační účely budete vždy informováni a požádáni o souhlas;</w:t>
      </w:r>
      <w:r w:rsidR="009E3C7D">
        <w:rPr>
          <w:rFonts w:eastAsiaTheme="minorHAnsi" w:cstheme="minorBidi"/>
          <w:szCs w:val="20"/>
        </w:rPr>
        <w:t xml:space="preserve"> zpravodajské fotografie</w:t>
      </w:r>
      <w:r w:rsidR="00F47411">
        <w:rPr>
          <w:rFonts w:eastAsiaTheme="minorHAnsi" w:cstheme="minorBidi"/>
          <w:szCs w:val="20"/>
        </w:rPr>
        <w:t xml:space="preserve"> (z kulturních, společenských a sportovních akcí)</w:t>
      </w:r>
      <w:r w:rsidR="009E3C7D">
        <w:rPr>
          <w:rFonts w:eastAsiaTheme="minorHAnsi" w:cstheme="minorBidi"/>
          <w:szCs w:val="20"/>
        </w:rPr>
        <w:t xml:space="preserve"> ovšem zpracováváme bez vašeho souhlasu (viz </w:t>
      </w:r>
      <w:r w:rsidR="009E3C7D" w:rsidRPr="009E3C7D">
        <w:rPr>
          <w:rFonts w:eastAsiaTheme="minorHAnsi" w:cstheme="minorBidi"/>
          <w:szCs w:val="20"/>
          <w:u w:val="single"/>
        </w:rPr>
        <w:t>otázka č. 10</w:t>
      </w:r>
      <w:r w:rsidR="009E3C7D">
        <w:rPr>
          <w:rFonts w:eastAsiaTheme="minorHAnsi" w:cstheme="minorBidi"/>
          <w:szCs w:val="20"/>
        </w:rPr>
        <w:t>);</w:t>
      </w:r>
    </w:p>
    <w:p w14:paraId="4A0F8D60" w14:textId="1B271256" w:rsidR="001826F1" w:rsidRPr="001F7606" w:rsidRDefault="001826F1" w:rsidP="00733D95">
      <w:pPr>
        <w:pStyle w:val="Bezmezer"/>
        <w:keepNext/>
        <w:numPr>
          <w:ilvl w:val="0"/>
          <w:numId w:val="29"/>
        </w:numPr>
        <w:ind w:left="284" w:hanging="284"/>
        <w:rPr>
          <w:szCs w:val="20"/>
        </w:rPr>
      </w:pPr>
      <w:r w:rsidRPr="001F7606">
        <w:rPr>
          <w:rFonts w:eastAsiaTheme="minorHAnsi" w:cstheme="minorBidi"/>
          <w:szCs w:val="20"/>
        </w:rPr>
        <w:t xml:space="preserve">činnost </w:t>
      </w:r>
      <w:r w:rsidRPr="001F7606">
        <w:rPr>
          <w:rFonts w:eastAsiaTheme="minorHAnsi" w:cstheme="minorBidi"/>
          <w:b/>
          <w:szCs w:val="20"/>
        </w:rPr>
        <w:t>obecního informačního kanálu</w:t>
      </w:r>
      <w:r w:rsidR="009E3C7D" w:rsidRPr="001F7606">
        <w:rPr>
          <w:rFonts w:eastAsiaTheme="minorHAnsi" w:cstheme="minorBidi"/>
          <w:szCs w:val="20"/>
        </w:rPr>
        <w:t xml:space="preserve"> – máte-li zájem o zasílání informačních e-mailů či SMS zpráv, obec vás bude informovat o dění v obci; z tohoto informačního kanálu se můžete kdykoli odhlásit (odvolat souhlas); </w:t>
      </w:r>
    </w:p>
    <w:p w14:paraId="51AF727E" w14:textId="77777777" w:rsidR="00BD23F1" w:rsidRDefault="00BD23F1" w:rsidP="00733D95">
      <w:pPr>
        <w:pStyle w:val="Bezmezer"/>
        <w:keepNext/>
        <w:numPr>
          <w:ilvl w:val="0"/>
          <w:numId w:val="29"/>
        </w:numPr>
        <w:ind w:left="284" w:hanging="284"/>
        <w:rPr>
          <w:szCs w:val="20"/>
        </w:rPr>
      </w:pPr>
      <w:r w:rsidRPr="009E3C7D">
        <w:rPr>
          <w:b/>
          <w:bCs/>
          <w:szCs w:val="20"/>
        </w:rPr>
        <w:t>zvláštní případů zpracování</w:t>
      </w:r>
      <w:r>
        <w:rPr>
          <w:szCs w:val="20"/>
        </w:rPr>
        <w:t xml:space="preserve"> (např. účast obce ve vědeckém výzkumu a spolupráce s univerzitami, specifické dotační projekty či pořádání soutěží), o kterých budete předem informování a budete se moct dobrovolně rozhodnout, zda se jich budete účastnit a poskytnete souhlas ke zpracování vašich osobních údajů.</w:t>
      </w:r>
    </w:p>
    <w:p w14:paraId="52C824B6" w14:textId="77777777" w:rsidR="00BD23F1" w:rsidRDefault="00BD23F1" w:rsidP="00BD23F1">
      <w:pPr>
        <w:pStyle w:val="Bezmezer"/>
        <w:keepNext/>
        <w:rPr>
          <w:szCs w:val="20"/>
        </w:rPr>
      </w:pPr>
    </w:p>
    <w:p w14:paraId="63354B42" w14:textId="77777777" w:rsidR="00A33089" w:rsidRDefault="00BD23F1" w:rsidP="00A33089">
      <w:pPr>
        <w:pStyle w:val="Bezmezer"/>
        <w:keepNext/>
        <w:rPr>
          <w:szCs w:val="20"/>
        </w:rPr>
      </w:pPr>
      <w:r>
        <w:rPr>
          <w:szCs w:val="20"/>
        </w:rPr>
        <w:t>Kontaktní údaje, zejména v</w:t>
      </w:r>
      <w:r w:rsidR="00733D95">
        <w:rPr>
          <w:szCs w:val="20"/>
        </w:rPr>
        <w:t>aše</w:t>
      </w:r>
      <w:r>
        <w:rPr>
          <w:szCs w:val="20"/>
        </w:rPr>
        <w:t xml:space="preserve"> </w:t>
      </w:r>
      <w:r w:rsidRPr="009E3C7D">
        <w:rPr>
          <w:b/>
          <w:bCs/>
          <w:szCs w:val="20"/>
        </w:rPr>
        <w:t>e-mailov</w:t>
      </w:r>
      <w:r w:rsidR="00733D95" w:rsidRPr="009E3C7D">
        <w:rPr>
          <w:b/>
          <w:bCs/>
          <w:szCs w:val="20"/>
        </w:rPr>
        <w:t>á adresa a telefonní číslo</w:t>
      </w:r>
      <w:r w:rsidR="00733D95">
        <w:rPr>
          <w:szCs w:val="20"/>
        </w:rPr>
        <w:t xml:space="preserve">, pokud jste nám je sdělili, zpracováváme </w:t>
      </w:r>
      <w:r w:rsidR="00733D95" w:rsidRPr="009E3C7D">
        <w:rPr>
          <w:b/>
          <w:bCs/>
          <w:szCs w:val="20"/>
        </w:rPr>
        <w:t>pouze pro účely výkonu přenesené i samostatné působnosti</w:t>
      </w:r>
      <w:r w:rsidR="00733D95">
        <w:rPr>
          <w:szCs w:val="20"/>
        </w:rPr>
        <w:t xml:space="preserve"> a nepožadujeme tedy písemné potvrzení vašeho souhlasu.</w:t>
      </w:r>
      <w:r w:rsidR="00A33089">
        <w:rPr>
          <w:szCs w:val="20"/>
        </w:rPr>
        <w:t xml:space="preserve"> Pokud nám ovšem sdělíte, že si nepřejete, abychom vás na určitou e-mailovou adresu či telefonní číslo nekontaktovali, vaše přání budeme respektovat.</w:t>
      </w:r>
    </w:p>
    <w:p w14:paraId="0E950775" w14:textId="77777777" w:rsidR="00A33089" w:rsidRDefault="00A33089" w:rsidP="00A33089">
      <w:pPr>
        <w:pStyle w:val="Bezmezer"/>
        <w:keepNext/>
        <w:rPr>
          <w:szCs w:val="20"/>
        </w:rPr>
      </w:pPr>
    </w:p>
    <w:p w14:paraId="064BDD3D" w14:textId="77777777" w:rsidR="00A33089" w:rsidRPr="00A33089" w:rsidRDefault="00A33089" w:rsidP="00A33089">
      <w:pPr>
        <w:pStyle w:val="Bezmezer"/>
        <w:keepNext/>
        <w:rPr>
          <w:szCs w:val="20"/>
        </w:rPr>
      </w:pPr>
      <w:r>
        <w:t xml:space="preserve">Zpracování osobních údajů pro účely, ke kterým </w:t>
      </w:r>
      <w:r w:rsidRPr="00DB4050">
        <w:rPr>
          <w:b/>
        </w:rPr>
        <w:t>GDPR vyžaduje váš souhlas</w:t>
      </w:r>
      <w:r w:rsidRPr="00DB4050">
        <w:t xml:space="preserve"> </w:t>
      </w:r>
      <w:r>
        <w:t>je zcela dobrovolné. Takové</w:t>
      </w:r>
      <w:r w:rsidRPr="00DB4050">
        <w:t xml:space="preserve"> zpracování osobních ukončíme ihned, jakmile souhlas odvoláte</w:t>
      </w:r>
      <w:r>
        <w:t>, a osobní údaje nám vůbec nemusíte poskytnout.</w:t>
      </w:r>
      <w:r>
        <w:rPr>
          <w:szCs w:val="20"/>
        </w:rPr>
        <w:t xml:space="preserve"> </w:t>
      </w:r>
      <w:r w:rsidRPr="00225191">
        <w:t>Odvoláním souhlasu ovšem není dotčena zákonnost zpracování vycházejícího ze souhlasu, který byl dán před jeho odvoláním.</w:t>
      </w:r>
    </w:p>
    <w:p w14:paraId="27731673" w14:textId="77777777" w:rsidR="00A33089" w:rsidRDefault="00A33089" w:rsidP="00A33089">
      <w:pPr>
        <w:pStyle w:val="Bezmezer"/>
        <w:rPr>
          <w:szCs w:val="20"/>
        </w:rPr>
      </w:pPr>
    </w:p>
    <w:p w14:paraId="0530F07B" w14:textId="77777777" w:rsidR="002C3FFA" w:rsidRDefault="0073308D" w:rsidP="003867F8">
      <w:pPr>
        <w:pStyle w:val="Bezmezer"/>
        <w:shd w:val="pct20" w:color="auto" w:fill="auto"/>
        <w:jc w:val="center"/>
        <w:rPr>
          <w:b/>
          <w:sz w:val="24"/>
          <w:szCs w:val="20"/>
        </w:rPr>
      </w:pPr>
      <w:r>
        <w:rPr>
          <w:b/>
          <w:sz w:val="24"/>
          <w:szCs w:val="20"/>
        </w:rPr>
        <w:t>1</w:t>
      </w:r>
      <w:r w:rsidR="003867F8">
        <w:rPr>
          <w:b/>
          <w:sz w:val="24"/>
          <w:szCs w:val="20"/>
        </w:rPr>
        <w:t>0</w:t>
      </w:r>
      <w:r w:rsidR="002C3FFA" w:rsidRPr="00FC33BD">
        <w:rPr>
          <w:b/>
          <w:sz w:val="24"/>
          <w:szCs w:val="20"/>
        </w:rPr>
        <w:t xml:space="preserve">. KDY ZPRACOVÁTE MOJE OSOBNÍ ÚDAJE PRO MARKETINGOVÉ </w:t>
      </w:r>
      <w:r w:rsidR="003867F8">
        <w:rPr>
          <w:b/>
          <w:sz w:val="24"/>
          <w:szCs w:val="20"/>
        </w:rPr>
        <w:t xml:space="preserve">A PROPAGAČNÍ </w:t>
      </w:r>
      <w:r w:rsidR="002C3FFA" w:rsidRPr="00FC33BD">
        <w:rPr>
          <w:b/>
          <w:sz w:val="24"/>
          <w:szCs w:val="20"/>
        </w:rPr>
        <w:t>ÚČELY?</w:t>
      </w:r>
    </w:p>
    <w:p w14:paraId="418642B9" w14:textId="77777777" w:rsidR="003867F8" w:rsidRPr="003867F8"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a</w:t>
      </w:r>
      <w:r w:rsidRPr="00D0283C">
        <w:rPr>
          <w:rFonts w:cs="Arial"/>
          <w:iCs/>
          <w:szCs w:val="20"/>
        </w:rPr>
        <w:t xml:space="preserve">) </w:t>
      </w:r>
      <w:r>
        <w:rPr>
          <w:rFonts w:cs="Arial"/>
          <w:iCs/>
          <w:szCs w:val="20"/>
        </w:rPr>
        <w:t xml:space="preserve">nebo f) </w:t>
      </w:r>
      <w:r w:rsidRPr="00D0283C">
        <w:rPr>
          <w:rFonts w:cs="Arial"/>
          <w:iCs/>
          <w:szCs w:val="20"/>
        </w:rPr>
        <w:t>GDPR</w:t>
      </w:r>
      <w:r w:rsidRPr="00D0283C">
        <w:rPr>
          <w:rFonts w:cs="Arial"/>
          <w:iCs/>
          <w:szCs w:val="20"/>
          <w:lang w:val="en-GB"/>
        </w:rPr>
        <w:t>]</w:t>
      </w:r>
    </w:p>
    <w:p w14:paraId="56BA9B35" w14:textId="77777777" w:rsidR="002C3FFA" w:rsidRDefault="002C3FFA" w:rsidP="00DB4050">
      <w:pPr>
        <w:pStyle w:val="Bezmezer"/>
        <w:rPr>
          <w:szCs w:val="20"/>
        </w:rPr>
      </w:pPr>
    </w:p>
    <w:p w14:paraId="4FE11E97" w14:textId="77777777" w:rsidR="00F47411" w:rsidRPr="00F47411" w:rsidRDefault="00F47411" w:rsidP="00F47411">
      <w:pPr>
        <w:pStyle w:val="Bezmezer"/>
      </w:pPr>
      <w:r w:rsidRPr="001F7606">
        <w:t xml:space="preserve">Obec není jen byrokracií a politickou arénou; netvoří ji pouze obecní úřad a zastupitelé; tvoříte ji zejména vy – občané. Obec je </w:t>
      </w:r>
      <w:r w:rsidRPr="00F47411">
        <w:t>komunitou lidí žijících na společném území</w:t>
      </w:r>
      <w:r>
        <w:t>. T</w:t>
      </w:r>
      <w:r w:rsidRPr="00F47411">
        <w:t>éměř pro všechny z nás je mnohem důležitější trávení volného času s rodinou a přáteli či kulturní a sportovní život, než papírování a vyřizování „formalit“</w:t>
      </w:r>
      <w:r>
        <w:t>.</w:t>
      </w:r>
      <w:r w:rsidRPr="00F47411">
        <w:t xml:space="preserve"> </w:t>
      </w:r>
      <w:r>
        <w:t>P</w:t>
      </w:r>
      <w:r w:rsidRPr="00F47411">
        <w:t xml:space="preserve">ro mnohé z nás je také důležité oslavit důležité životní momenty, vítání občánků či třeba zlatou svatbu. Mnozí z nás se chtějí o tyto okamžiky podělit se svými spoluobčany a zároveň je zvěčnit v podobě fotografií. Tento oprávněný zájem – </w:t>
      </w:r>
      <w:r w:rsidRPr="00F47411">
        <w:rPr>
          <w:b/>
          <w:bCs/>
        </w:rPr>
        <w:t>komunitní život naší obce</w:t>
      </w:r>
      <w:r w:rsidRPr="00F47411">
        <w:t xml:space="preserve"> – stavíme na první místo. </w:t>
      </w:r>
      <w:r w:rsidRPr="00F47411">
        <w:rPr>
          <w:b/>
          <w:bCs/>
        </w:rPr>
        <w:t>Společenský, kulturní a sportovní život</w:t>
      </w:r>
      <w:r w:rsidRPr="00F47411">
        <w:t xml:space="preserve"> je totiž to, co dělá naš</w:t>
      </w:r>
      <w:r>
        <w:t>i</w:t>
      </w:r>
      <w:r w:rsidRPr="00F47411">
        <w:t xml:space="preserve"> </w:t>
      </w:r>
      <w:r>
        <w:t>obec naší obcí</w:t>
      </w:r>
      <w:r w:rsidRPr="00F47411">
        <w:t>. Vše ostatní pouze slouží tomuto účelu.</w:t>
      </w:r>
    </w:p>
    <w:p w14:paraId="0A5F54A2" w14:textId="77777777" w:rsidR="00F47411" w:rsidRDefault="00F47411" w:rsidP="00DB4050">
      <w:pPr>
        <w:pStyle w:val="Bezmezer"/>
        <w:rPr>
          <w:szCs w:val="20"/>
        </w:rPr>
      </w:pPr>
    </w:p>
    <w:p w14:paraId="063E9329" w14:textId="77777777" w:rsidR="00015F61" w:rsidRDefault="00015F61" w:rsidP="00DB4050">
      <w:pPr>
        <w:pStyle w:val="Bezmezer"/>
        <w:rPr>
          <w:szCs w:val="20"/>
        </w:rPr>
      </w:pPr>
      <w:r>
        <w:rPr>
          <w:szCs w:val="20"/>
        </w:rPr>
        <w:t xml:space="preserve">V následujících případech můžeme zpracovat vaše osobní údaje za účelem propagace činnosti naší </w:t>
      </w:r>
      <w:r w:rsidR="00F47411">
        <w:rPr>
          <w:szCs w:val="20"/>
        </w:rPr>
        <w:t>obce bez vašeho souhlasu na základě oprávněného zájmu, který spočívá v propagaci komunitního života, společenském, kulturním a sportovním životě naší obce:</w:t>
      </w:r>
    </w:p>
    <w:p w14:paraId="29A04A3D" w14:textId="77777777" w:rsidR="00F47411" w:rsidRPr="00F47411" w:rsidRDefault="00F47411" w:rsidP="00DB4050">
      <w:pPr>
        <w:pStyle w:val="Bezmezer"/>
        <w:rPr>
          <w:sz w:val="10"/>
          <w:szCs w:val="10"/>
        </w:rPr>
      </w:pPr>
    </w:p>
    <w:p w14:paraId="054CBE6F" w14:textId="77777777" w:rsidR="00F22F1A" w:rsidRPr="00F47411" w:rsidRDefault="00F47411" w:rsidP="00F47411">
      <w:pPr>
        <w:pStyle w:val="Bezmezer"/>
        <w:numPr>
          <w:ilvl w:val="0"/>
          <w:numId w:val="39"/>
        </w:numPr>
        <w:ind w:left="284" w:hanging="284"/>
      </w:pPr>
      <w:r w:rsidRPr="00F47411">
        <w:rPr>
          <w:b/>
          <w:bCs/>
        </w:rPr>
        <w:t>p</w:t>
      </w:r>
      <w:r w:rsidR="00F22F1A" w:rsidRPr="00F47411">
        <w:rPr>
          <w:b/>
          <w:bCs/>
        </w:rPr>
        <w:t xml:space="preserve">ořádání </w:t>
      </w:r>
      <w:r w:rsidRPr="00F47411">
        <w:rPr>
          <w:b/>
          <w:bCs/>
        </w:rPr>
        <w:t>společenských, kulturních a sportovních akcí</w:t>
      </w:r>
      <w:r>
        <w:t xml:space="preserve"> – při pořádání </w:t>
      </w:r>
      <w:r w:rsidR="009A0AE8">
        <w:t xml:space="preserve">těchto </w:t>
      </w:r>
      <w:r>
        <w:t xml:space="preserve">akcí </w:t>
      </w:r>
      <w:r w:rsidR="009A0AE8">
        <w:t>mohou</w:t>
      </w:r>
      <w:r>
        <w:t xml:space="preserve"> být použita vaše jména a příjmení na přihláškách a pozvánkách; v průběhu akce mohou být pořizovány reportážní fotografie a audiovizuální záznamy; můžete se vyjádřit zástupcům médií, obecnímu kronikáři, starostovi či autorovi článku do obecního zpravodaje, kteří pak uveřejní váš názor, popř. i fotografie; mohou být pořádány soutěže, ve kterých budou veřejně vyhlášení vítězové a podobně</w:t>
      </w:r>
      <w:r w:rsidR="009A0AE8">
        <w:t xml:space="preserve"> –</w:t>
      </w:r>
      <w:r>
        <w:t xml:space="preserve"> všechny fotografie, články, záznamy, statusy na Facebooku, videa</w:t>
      </w:r>
      <w:r w:rsidR="009A0AE8">
        <w:t xml:space="preserve">, jakož i další záznamy </w:t>
      </w:r>
      <w:r>
        <w:t>budou vždy informovat výhradně o průběhu akce, zachycují vždy pouze slušné chování na veřejnosti a mají reportážní charakter;</w:t>
      </w:r>
    </w:p>
    <w:p w14:paraId="6C326B9C" w14:textId="77777777" w:rsidR="00F22F1A" w:rsidRPr="00F47411" w:rsidRDefault="00F47411" w:rsidP="00F47411">
      <w:pPr>
        <w:pStyle w:val="Bezmezer"/>
        <w:numPr>
          <w:ilvl w:val="0"/>
          <w:numId w:val="39"/>
        </w:numPr>
        <w:ind w:left="284" w:hanging="284"/>
      </w:pPr>
      <w:r w:rsidRPr="009A0AE8">
        <w:rPr>
          <w:b/>
          <w:bCs/>
        </w:rPr>
        <w:t>p</w:t>
      </w:r>
      <w:r w:rsidR="00F22F1A" w:rsidRPr="009A0AE8">
        <w:rPr>
          <w:b/>
          <w:bCs/>
        </w:rPr>
        <w:t>ropagace činnosti obce</w:t>
      </w:r>
      <w:r>
        <w:t xml:space="preserve"> – vybrané fotografie </w:t>
      </w:r>
      <w:r w:rsidR="009A0AE8">
        <w:t xml:space="preserve">a záznamy </w:t>
      </w:r>
      <w:r>
        <w:t xml:space="preserve">můžeme využít pro dlouhodobější propagační účely do výročních zpráv, ročenek, </w:t>
      </w:r>
      <w:r w:rsidR="009A0AE8">
        <w:t xml:space="preserve">kroniky, </w:t>
      </w:r>
      <w:r>
        <w:t>soutěží mezi jednotlivými obcemi a podobně;</w:t>
      </w:r>
    </w:p>
    <w:p w14:paraId="65571DDB" w14:textId="77777777" w:rsidR="00F22F1A" w:rsidRPr="00F47411" w:rsidRDefault="00F47411" w:rsidP="00F47411">
      <w:pPr>
        <w:pStyle w:val="Bezmezer"/>
        <w:numPr>
          <w:ilvl w:val="0"/>
          <w:numId w:val="39"/>
        </w:numPr>
        <w:ind w:left="284" w:hanging="284"/>
      </w:pPr>
      <w:r w:rsidRPr="009A0AE8">
        <w:rPr>
          <w:b/>
          <w:bCs/>
        </w:rPr>
        <w:lastRenderedPageBreak/>
        <w:t>o</w:t>
      </w:r>
      <w:r w:rsidR="00F22F1A" w:rsidRPr="009A0AE8">
        <w:rPr>
          <w:b/>
          <w:bCs/>
        </w:rPr>
        <w:t>becní informační kanál</w:t>
      </w:r>
      <w:r>
        <w:t xml:space="preserve"> – o </w:t>
      </w:r>
      <w:r w:rsidRPr="009A0AE8">
        <w:t>pořádání společenských, kulturních a sportovních akcí, jakož i o účasti významných představitelů kulturního a sportovního života naší obce na těchto akcích můžeme informovat prostřednictvím různých informačních kanálů</w:t>
      </w:r>
      <w:r w:rsidR="009A0AE8">
        <w:t xml:space="preserve"> (SMS zprávy, sociální sítě, e-maily, rozhlas, …)</w:t>
      </w:r>
      <w:r w:rsidR="009A0AE8" w:rsidRPr="009A0AE8">
        <w:t>; na těchto kanálech můžeme také zveřejňovat výsledky různých anket a soutěží;</w:t>
      </w:r>
    </w:p>
    <w:p w14:paraId="5A2140D6" w14:textId="77777777" w:rsidR="00F22F1A" w:rsidRPr="00F47411" w:rsidRDefault="00F47411" w:rsidP="00F47411">
      <w:pPr>
        <w:pStyle w:val="Bezmezer"/>
        <w:numPr>
          <w:ilvl w:val="0"/>
          <w:numId w:val="39"/>
        </w:numPr>
        <w:ind w:left="284" w:hanging="284"/>
      </w:pPr>
      <w:r w:rsidRPr="009A0AE8">
        <w:rPr>
          <w:b/>
          <w:bCs/>
        </w:rPr>
        <w:t>o</w:t>
      </w:r>
      <w:r w:rsidR="00F22F1A" w:rsidRPr="009A0AE8">
        <w:rPr>
          <w:b/>
          <w:bCs/>
        </w:rPr>
        <w:t>becní zpravodaj</w:t>
      </w:r>
      <w:r w:rsidR="009A0AE8">
        <w:t xml:space="preserve"> – stejně jako v případě informačních kanálů můžeme o proběhlých i připravovaných akcích informovat v obecním zpravodaji, a to v tištěné či elektronické podobě;</w:t>
      </w:r>
    </w:p>
    <w:p w14:paraId="48C12942" w14:textId="77777777" w:rsidR="00F22F1A" w:rsidRPr="00F47411" w:rsidRDefault="00F47411" w:rsidP="00F47411">
      <w:pPr>
        <w:pStyle w:val="Bezmezer"/>
        <w:numPr>
          <w:ilvl w:val="0"/>
          <w:numId w:val="39"/>
        </w:numPr>
        <w:ind w:left="284" w:hanging="284"/>
      </w:pPr>
      <w:r w:rsidRPr="009A0AE8">
        <w:rPr>
          <w:b/>
          <w:bCs/>
        </w:rPr>
        <w:t>o</w:t>
      </w:r>
      <w:r w:rsidR="00F22F1A" w:rsidRPr="009A0AE8">
        <w:rPr>
          <w:b/>
          <w:bCs/>
        </w:rPr>
        <w:t>becní profily na sociálních sítích</w:t>
      </w:r>
      <w:r w:rsidR="009A0AE8">
        <w:t xml:space="preserve"> – obec také provozuje facebookový profil, kde můžeme nalézt všechny výše zmíněné druhy informací. </w:t>
      </w:r>
    </w:p>
    <w:p w14:paraId="3558A8D0" w14:textId="77777777" w:rsidR="00DE6D99" w:rsidRDefault="00DE6D99" w:rsidP="00B822E7">
      <w:pPr>
        <w:spacing w:after="0" w:line="240" w:lineRule="auto"/>
        <w:jc w:val="both"/>
        <w:rPr>
          <w:sz w:val="20"/>
          <w:szCs w:val="20"/>
        </w:rPr>
      </w:pPr>
    </w:p>
    <w:p w14:paraId="32FF1502" w14:textId="58EFE369" w:rsidR="003A7F50" w:rsidRDefault="009A0AE8" w:rsidP="00B822E7">
      <w:pPr>
        <w:spacing w:after="0" w:line="240" w:lineRule="auto"/>
        <w:jc w:val="both"/>
        <w:rPr>
          <w:sz w:val="20"/>
          <w:szCs w:val="20"/>
        </w:rPr>
      </w:pPr>
      <w:r>
        <w:rPr>
          <w:sz w:val="20"/>
          <w:szCs w:val="20"/>
        </w:rPr>
        <w:t xml:space="preserve">Ve všech těchto případech máte právo vznést </w:t>
      </w:r>
      <w:r w:rsidRPr="009A0AE8">
        <w:rPr>
          <w:b/>
          <w:bCs/>
          <w:sz w:val="20"/>
          <w:szCs w:val="20"/>
        </w:rPr>
        <w:t>námitku proti zpracování dle čl. 21 GDPR</w:t>
      </w:r>
      <w:r>
        <w:rPr>
          <w:sz w:val="20"/>
          <w:szCs w:val="20"/>
        </w:rPr>
        <w:t>. Pokud se tedy naleznete na našich webových stránkách či třeba facebookovém profilu a daná fotografie se vám nelíbí, nebojte se nás požádat o stažení takovéto fotografie z internetu.</w:t>
      </w:r>
    </w:p>
    <w:p w14:paraId="7ED5CB02" w14:textId="77777777" w:rsidR="003A7F50" w:rsidRDefault="003A7F50" w:rsidP="00B822E7">
      <w:pPr>
        <w:spacing w:after="0" w:line="240" w:lineRule="auto"/>
        <w:jc w:val="both"/>
        <w:rPr>
          <w:sz w:val="20"/>
          <w:szCs w:val="20"/>
        </w:rPr>
      </w:pPr>
    </w:p>
    <w:p w14:paraId="6ADA1165" w14:textId="77777777" w:rsidR="009A0AE8" w:rsidRPr="00933204" w:rsidRDefault="009A0AE8" w:rsidP="009A0AE8">
      <w:pPr>
        <w:pStyle w:val="Bezmezer"/>
        <w:pBdr>
          <w:top w:val="single" w:sz="4" w:space="1" w:color="auto"/>
          <w:left w:val="single" w:sz="4" w:space="4" w:color="auto"/>
          <w:bottom w:val="single" w:sz="4" w:space="1" w:color="auto"/>
          <w:right w:val="single" w:sz="4" w:space="4" w:color="auto"/>
        </w:pBdr>
        <w:rPr>
          <w:b/>
        </w:rPr>
      </w:pPr>
      <w:r>
        <w:rPr>
          <w:b/>
        </w:rPr>
        <w:t xml:space="preserve">OPRÁVNĚNÝ ZÁJEM: </w:t>
      </w:r>
      <w:r w:rsidRPr="00933204">
        <w:rPr>
          <w:b/>
        </w:rPr>
        <w:t>PRÁVO VZNÉST NÁMITKU PODLE ČL. 21 GDPR</w:t>
      </w:r>
    </w:p>
    <w:p w14:paraId="4ADA51B1" w14:textId="77777777" w:rsidR="009A0AE8" w:rsidRPr="00D02CBE" w:rsidRDefault="009A0AE8" w:rsidP="009A0AE8">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347CD2D6" w14:textId="77777777" w:rsidR="009A0AE8" w:rsidRDefault="009A0AE8" w:rsidP="009A0AE8">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14:paraId="33B125EC" w14:textId="77777777" w:rsidR="009A0AE8" w:rsidRPr="00933204" w:rsidRDefault="009A0AE8" w:rsidP="009A0AE8">
      <w:pPr>
        <w:pStyle w:val="Bezmezer"/>
        <w:pBdr>
          <w:top w:val="single" w:sz="4" w:space="1" w:color="auto"/>
          <w:left w:val="single" w:sz="4" w:space="4" w:color="auto"/>
          <w:bottom w:val="single" w:sz="4" w:space="1" w:color="auto"/>
          <w:right w:val="single" w:sz="4" w:space="4" w:color="auto"/>
        </w:pBdr>
        <w:rPr>
          <w:rFonts w:cstheme="minorHAnsi"/>
          <w:sz w:val="10"/>
          <w:szCs w:val="10"/>
        </w:rPr>
      </w:pPr>
    </w:p>
    <w:p w14:paraId="2E08A1D5" w14:textId="77777777" w:rsidR="009A0AE8" w:rsidRPr="00933204" w:rsidRDefault="009A0AE8" w:rsidP="009A0AE8">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14:paraId="1C352CB7" w14:textId="77777777" w:rsidR="009A0AE8" w:rsidRPr="00DE6D99" w:rsidRDefault="009A0AE8" w:rsidP="00B822E7">
      <w:pPr>
        <w:spacing w:after="0" w:line="240" w:lineRule="auto"/>
        <w:jc w:val="both"/>
        <w:rPr>
          <w:sz w:val="20"/>
          <w:szCs w:val="20"/>
        </w:rPr>
      </w:pPr>
    </w:p>
    <w:p w14:paraId="3F013522" w14:textId="77777777" w:rsidR="00CC0730" w:rsidRPr="00FC33BD" w:rsidRDefault="0073308D" w:rsidP="003867F8">
      <w:pPr>
        <w:shd w:val="pct15" w:color="auto" w:fill="auto"/>
        <w:spacing w:after="0" w:line="240" w:lineRule="auto"/>
        <w:jc w:val="center"/>
        <w:rPr>
          <w:b/>
          <w:sz w:val="24"/>
          <w:szCs w:val="20"/>
        </w:rPr>
      </w:pPr>
      <w:r>
        <w:rPr>
          <w:b/>
          <w:sz w:val="24"/>
          <w:szCs w:val="20"/>
        </w:rPr>
        <w:t>1</w:t>
      </w:r>
      <w:r w:rsidR="003867F8">
        <w:rPr>
          <w:b/>
          <w:sz w:val="24"/>
          <w:szCs w:val="20"/>
        </w:rPr>
        <w:t>1</w:t>
      </w:r>
      <w:r>
        <w:rPr>
          <w:b/>
          <w:sz w:val="24"/>
          <w:szCs w:val="20"/>
        </w:rPr>
        <w:t>.</w:t>
      </w:r>
      <w:r w:rsidR="00DB4050" w:rsidRPr="00FC33BD">
        <w:rPr>
          <w:b/>
          <w:sz w:val="24"/>
          <w:szCs w:val="20"/>
        </w:rPr>
        <w:t xml:space="preserve"> </w:t>
      </w:r>
      <w:r w:rsidR="008738FA" w:rsidRPr="00FC33BD">
        <w:rPr>
          <w:b/>
          <w:sz w:val="24"/>
          <w:szCs w:val="20"/>
        </w:rPr>
        <w:t xml:space="preserve">JAKÉ OSOBNÍ ÚDAJE </w:t>
      </w:r>
      <w:r w:rsidR="00B822E7" w:rsidRPr="00FC33BD">
        <w:rPr>
          <w:b/>
          <w:sz w:val="24"/>
          <w:szCs w:val="20"/>
        </w:rPr>
        <w:t>ZPRACOVÁVÁ</w:t>
      </w:r>
      <w:r w:rsidR="00DB4050" w:rsidRPr="00FC33BD">
        <w:rPr>
          <w:b/>
          <w:sz w:val="24"/>
          <w:szCs w:val="20"/>
        </w:rPr>
        <w:t>ME</w:t>
      </w:r>
      <w:r w:rsidR="00B822E7" w:rsidRPr="00FC33BD">
        <w:rPr>
          <w:b/>
          <w:sz w:val="24"/>
          <w:szCs w:val="20"/>
        </w:rPr>
        <w:t>?</w:t>
      </w:r>
    </w:p>
    <w:p w14:paraId="2C602C39" w14:textId="77777777" w:rsidR="00CA0D37" w:rsidRPr="00225191" w:rsidRDefault="00CA0D37" w:rsidP="00225191">
      <w:pPr>
        <w:spacing w:after="0" w:line="240" w:lineRule="auto"/>
        <w:rPr>
          <w:b/>
          <w:sz w:val="10"/>
          <w:szCs w:val="10"/>
        </w:rPr>
      </w:pPr>
    </w:p>
    <w:p w14:paraId="008D5C81" w14:textId="77777777" w:rsidR="00FD1DF9" w:rsidRDefault="00FD1DF9" w:rsidP="00FD1DF9">
      <w:pPr>
        <w:spacing w:after="0" w:line="240" w:lineRule="auto"/>
        <w:jc w:val="both"/>
        <w:rPr>
          <w:sz w:val="20"/>
          <w:szCs w:val="20"/>
        </w:rPr>
      </w:pPr>
      <w:r w:rsidRPr="00FD1DF9">
        <w:rPr>
          <w:sz w:val="20"/>
          <w:szCs w:val="20"/>
        </w:rPr>
        <w:t>K zajištění vaší spokojenosti z řádného plnění zákonných nebo smluvních povinností, popř. při zpracování na základě veřejného či opravného zájmu, popř. s vaším souhlasem zpracováváme následující kategorie osobních údajů:</w:t>
      </w:r>
    </w:p>
    <w:p w14:paraId="4A227384" w14:textId="77777777" w:rsidR="00FD1DF9" w:rsidRPr="00FD1DF9" w:rsidRDefault="00FD1DF9" w:rsidP="00FD1DF9">
      <w:pPr>
        <w:spacing w:after="0" w:line="240" w:lineRule="auto"/>
        <w:jc w:val="both"/>
        <w:rPr>
          <w:sz w:val="10"/>
          <w:szCs w:val="10"/>
        </w:rPr>
      </w:pPr>
    </w:p>
    <w:p w14:paraId="26B660B4"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základní identifikační údaje</w:t>
      </w:r>
      <w:r w:rsidRPr="00FD1DF9">
        <w:rPr>
          <w:sz w:val="20"/>
          <w:szCs w:val="20"/>
        </w:rPr>
        <w:t xml:space="preserve"> – jedná se zejména o jméno a příjmení, rodné číslo, datum nebo místo narození, čísla průkazů totožnosti, údaje uvedené na rodném či oddacím listu, vlastnoruční podpis; v případě, že podnikáte, jde také o IČ a DIČ;</w:t>
      </w:r>
    </w:p>
    <w:p w14:paraId="3DA89EDA"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adresní a kontaktní údaje</w:t>
      </w:r>
      <w:r w:rsidRPr="00FD1DF9">
        <w:rPr>
          <w:sz w:val="20"/>
          <w:szCs w:val="20"/>
        </w:rPr>
        <w:t xml:space="preserve"> – jedná se zejména o veškeré adresy (trvalý pobyt, korespondenční adresy, v případě podnikatelů adresa sídla) a dále kontaktní údaje, tj. telefonní čísla, e-maily, adresy sociálních sítí, ID datových schránek apod.;</w:t>
      </w:r>
    </w:p>
    <w:p w14:paraId="08E2D349"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ze vzájemné komunikace</w:t>
      </w:r>
      <w:r w:rsidRPr="00FD1DF9">
        <w:rPr>
          <w:sz w:val="20"/>
          <w:szCs w:val="20"/>
        </w:rPr>
        <w:t xml:space="preserve"> – informace z listinné pošty, e-mailů, ze záznamů telefonických hovorů nebo jiných kontaktních formulářů, dále také informace z podnětů či stížností;</w:t>
      </w:r>
    </w:p>
    <w:p w14:paraId="00D052F1"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o sociálních poměrech</w:t>
      </w:r>
      <w:r w:rsidRPr="00FD1DF9">
        <w:rPr>
          <w:sz w:val="20"/>
          <w:szCs w:val="20"/>
        </w:rPr>
        <w:t xml:space="preserve"> – jedná se zejména o věk, pohlaví, rodinný stav, vzdělání, profesi, údaje o zaměstnavateli, počet dětí apod.;</w:t>
      </w:r>
    </w:p>
    <w:p w14:paraId="530A9C99"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o majetkových poměrech</w:t>
      </w:r>
      <w:r w:rsidRPr="00FD1DF9">
        <w:rPr>
          <w:sz w:val="20"/>
          <w:szCs w:val="20"/>
        </w:rPr>
        <w:t xml:space="preserve"> – jedná se zejména o údaje spojené s financemi a majetkem, jako je například vlastnictví nemovitosti, informace o zdroji a výši příjmů, bankovním účtu a informace o pohledávkách a závazcích, např. výši výživného, dále také informace o daňové rezidenci a zaplacených daních a poplatcích, popř. informace o bezdlužnosti;</w:t>
      </w:r>
    </w:p>
    <w:p w14:paraId="59268A80"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fakturační a transakční údaje</w:t>
      </w:r>
      <w:r w:rsidRPr="00FD1DF9">
        <w:rPr>
          <w:sz w:val="20"/>
          <w:szCs w:val="20"/>
        </w:rPr>
        <w:t xml:space="preserve"> – jedná se zejména o informace objevující se na fakturách, o sjednaných fakturačních podmínkách a o přijatých platbách;</w:t>
      </w:r>
    </w:p>
    <w:p w14:paraId="369C2B8A"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údaje z veřejných registrů</w:t>
      </w:r>
      <w:r w:rsidRPr="00FD1DF9">
        <w:rPr>
          <w:sz w:val="20"/>
          <w:szCs w:val="20"/>
        </w:rPr>
        <w:t xml:space="preserve"> – jedná se zejména o informace z insolvenčního rejstříku, obchodního rejstříku, registru dlužníků, profesních registrů nebo například Katastru nemovitostí;</w:t>
      </w:r>
    </w:p>
    <w:p w14:paraId="203F1B36"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z internetu, sociálních médií a sítí</w:t>
      </w:r>
      <w:r w:rsidRPr="00FD1DF9">
        <w:rPr>
          <w:sz w:val="20"/>
          <w:szCs w:val="20"/>
        </w:rPr>
        <w:t xml:space="preserve"> – jedná se o IP adresu, soubory cookies, identifikace zařízení, ze kterého se připojíte, informace o prohlížečích, identifikace profilu na sociálních sítích apod. – tyto osobní údaje využíváme ve značně omezeném rozsahu pouze pro účely provozu našich internetových stránek, popř. za účelem vyhledání kontaktu v případě zpracování pro účely ochrany opravného zájmu, veřejného zájmu nebo životně důležitého zájmu;</w:t>
      </w:r>
    </w:p>
    <w:p w14:paraId="3003A46F"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elektronické komunikační prostředky využívané k autentizaci a autorizaci</w:t>
      </w:r>
      <w:r w:rsidRPr="00FD1DF9">
        <w:rPr>
          <w:sz w:val="20"/>
          <w:szCs w:val="20"/>
        </w:rPr>
        <w:t xml:space="preserve"> – jedná se zejména o údaje o elektronických komunikačních prostředcích, které slouží k autentizaci, to znamená k ověření identity; např. elektronický podpis nebo běžně používané přihlašovací uživatelské jméno na naše internetové stránky;</w:t>
      </w:r>
    </w:p>
    <w:p w14:paraId="16C80A8C" w14:textId="77777777"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fotografie ze společenských, kulturních a sportovních akcí či životně důležitých událostech občanů</w:t>
      </w:r>
      <w:r w:rsidRPr="00FD1DF9">
        <w:rPr>
          <w:sz w:val="20"/>
          <w:szCs w:val="20"/>
        </w:rPr>
        <w:t xml:space="preserve"> – jedná se o fotografie pořízené se souhlasem nebo na základě oprávněného zájmu, které bývají používány na našich internetových stránkách či profilech na sociálních sítích, zejména na Facebooku, a v tištěných i elektronických médiích, zejména</w:t>
      </w:r>
      <w:r>
        <w:rPr>
          <w:sz w:val="20"/>
          <w:szCs w:val="20"/>
        </w:rPr>
        <w:t xml:space="preserve"> v obecním zpravodaji</w:t>
      </w:r>
      <w:r w:rsidRPr="00FD1DF9">
        <w:rPr>
          <w:sz w:val="20"/>
          <w:szCs w:val="20"/>
        </w:rPr>
        <w:t xml:space="preserve">. </w:t>
      </w:r>
    </w:p>
    <w:p w14:paraId="134956A2" w14:textId="77777777" w:rsidR="00FD1DF9" w:rsidRDefault="00FD1DF9" w:rsidP="00FD1DF9">
      <w:pPr>
        <w:spacing w:after="0" w:line="240" w:lineRule="auto"/>
        <w:jc w:val="both"/>
        <w:rPr>
          <w:sz w:val="20"/>
          <w:szCs w:val="20"/>
        </w:rPr>
      </w:pPr>
    </w:p>
    <w:p w14:paraId="7F8D3A0C" w14:textId="77777777" w:rsidR="00FD1DF9" w:rsidRDefault="00FD1DF9" w:rsidP="00FD1DF9">
      <w:pPr>
        <w:spacing w:after="0" w:line="240" w:lineRule="auto"/>
        <w:jc w:val="both"/>
        <w:rPr>
          <w:sz w:val="20"/>
          <w:szCs w:val="20"/>
        </w:rPr>
      </w:pPr>
      <w:r w:rsidRPr="00FD1DF9">
        <w:rPr>
          <w:sz w:val="20"/>
          <w:szCs w:val="20"/>
        </w:rPr>
        <w:t>V určitých případech zpracováváme také zvláštní kategorie osobních údajů, které byly dříve označovány jako tzv. citlivé údaje, tj. osobních údajů, které vypovídají o rasovém či etnickém původu, politických názorech, náboženském vyznání či filozofickém přesvědčení nebo členství v odborech, genetických údajů, biometrických údajů a údajů o zdravotním stavu či o sexuálním životě nebo sexuální orientaci a osobních údajů týkajících se rozsudků v trestních věcech a trestných činů. Tyto osobní údaje bývají zpracovávány v těchto případech:</w:t>
      </w:r>
    </w:p>
    <w:p w14:paraId="67F8DD36" w14:textId="77777777" w:rsidR="00FD1DF9" w:rsidRPr="00FD1DF9" w:rsidRDefault="00FD1DF9" w:rsidP="00FD1DF9">
      <w:pPr>
        <w:spacing w:after="0" w:line="240" w:lineRule="auto"/>
        <w:jc w:val="both"/>
        <w:rPr>
          <w:sz w:val="10"/>
          <w:szCs w:val="10"/>
        </w:rPr>
      </w:pPr>
    </w:p>
    <w:p w14:paraId="514B4E63" w14:textId="77777777"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citlivé osobní údaje, které nám sami dobrovolně a vědomě poskytnete a trváte na jejich zpracování za účelem určení, výkonu nebo obhajoby vašich práv a právních nároků</w:t>
      </w:r>
      <w:r w:rsidRPr="00FD1DF9">
        <w:rPr>
          <w:sz w:val="20"/>
          <w:szCs w:val="20"/>
        </w:rPr>
        <w:t xml:space="preserve"> – berete na vědomí, že zpracování těchto údajů nevyžadujeme a tyto osobní údaje zpravidla nemohou zvýhodnit vaše postavení v případě výkonu veřejné moci či poskytnutí veřejné služby, neboť ke všem </w:t>
      </w:r>
      <w:r w:rsidRPr="00FD1DF9">
        <w:rPr>
          <w:sz w:val="20"/>
          <w:szCs w:val="20"/>
        </w:rPr>
        <w:lastRenderedPageBreak/>
        <w:t>občanům přistupujeme rovně a nemůžeme na základě nich nikoho zvýhodnit ani diskriminovat; takové osobní údaje budou na vaši žádost ihned zlikvidovány a jsou vždy zpracovány v omezeném režimu (pouze je uchováváme);</w:t>
      </w:r>
    </w:p>
    <w:p w14:paraId="510B09C6" w14:textId="77777777"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citlivé osobní údaje uvedené v listinách, které jsou založeny ve správních spisech</w:t>
      </w:r>
      <w:r w:rsidRPr="00FD1DF9">
        <w:rPr>
          <w:sz w:val="20"/>
          <w:szCs w:val="20"/>
        </w:rPr>
        <w:t xml:space="preserve"> – zpravidla jde o důkazní materiál, podané stížnosti či podněty, které musíme vyřídit; protože jde o zpracování na základě plnění právních povinností, jsou s ohledem na čl. 9 odst. 2 písm. f) a g) GDPR zpracovávány i bez vašeho souhlasu (zpracování je nezbytné pro určení, výkon nebo obhajobu právních nároků nebo z důvodu významného veřejného zájmu) – tyto osobní údaje samozřejmě nezveřejňujeme, jsou zpřístupněny vždy pouze účastníkům řízení v souladu s příslušnými procesními předpisy (zejména v souladu se správním řádem); v tomto případě dochází následně ke zpracování za účelem archivace ve veřejném zájmu v souladu s čl. 89 odst. 1 GDPR;</w:t>
      </w:r>
    </w:p>
    <w:p w14:paraId="2F82DAA8" w14:textId="77777777"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údaje o zdravotním stavu pro účely plnění povinností a výkon zvláštních práv v oblasti sociálního zabezpečení a sociální ochrany</w:t>
      </w:r>
      <w:r w:rsidRPr="00FD1DF9">
        <w:rPr>
          <w:sz w:val="20"/>
          <w:szCs w:val="20"/>
        </w:rPr>
        <w:t xml:space="preserve"> – tyto osobní údaje mohou být zpracovány i bez vašeho souhlasu na základě zvláštního důvodu dle čl. 9 odst. 2 psím. b) GDPR; jedná se zpravidla o osobní údaje osob omezených na svéprávnosti, dětí či sociálně slabých;</w:t>
      </w:r>
    </w:p>
    <w:p w14:paraId="4A0B1DD2" w14:textId="77777777"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údaje o zdravotním stavu pro účely poskytování sociální péče nebo řízení systémů a služeb sociální péče</w:t>
      </w:r>
      <w:r w:rsidRPr="00FD1DF9">
        <w:rPr>
          <w:sz w:val="20"/>
          <w:szCs w:val="20"/>
        </w:rPr>
        <w:t xml:space="preserve"> – tyto osobní údaje mohou být zpracovány i bez vašeho souhlasu na základě zvláštního důvodu dle čl. 9 odst. 2 písm. h) GDPR; jedná se zpravidla o osobní údaje osob omezených na svéprávnosti, dětí či sociálně slabých;</w:t>
      </w:r>
    </w:p>
    <w:p w14:paraId="2783E35F" w14:textId="77777777"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zpracování nezbytné pro ochranu životně důležitých zájmů v případě, kdy osoba není fyzicky nebo právně způsobilá udělit souhlas</w:t>
      </w:r>
      <w:r w:rsidRPr="00FD1DF9">
        <w:rPr>
          <w:sz w:val="20"/>
          <w:szCs w:val="20"/>
        </w:rPr>
        <w:t xml:space="preserve"> – výjimečně může dojít k ojedinělému zpracování z tohoto důvodu, a to i bez vašeho souhlasu na základě zvláštního důvodu dle čl. 9 odst. 2 písm. c) GDPR;</w:t>
      </w:r>
    </w:p>
    <w:p w14:paraId="09B68470" w14:textId="77777777"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zpracování zjevně zveřejněných osobních údajů</w:t>
      </w:r>
      <w:r w:rsidRPr="00FD1DF9">
        <w:rPr>
          <w:sz w:val="20"/>
          <w:szCs w:val="20"/>
        </w:rPr>
        <w:t xml:space="preserve"> – výjimečně můžeme tyto osobní údaje zpracovat, pokud je zcela jistě prokázáno, že jste je vy sám zveřejnil, nicméně půjde zpravidla o ojedinělé a výjimečné zpracování.</w:t>
      </w:r>
    </w:p>
    <w:p w14:paraId="3A0376C2" w14:textId="77777777" w:rsidR="000B533F" w:rsidRPr="00CA0D37" w:rsidRDefault="000B533F" w:rsidP="00B822E7">
      <w:pPr>
        <w:spacing w:after="0" w:line="240" w:lineRule="auto"/>
        <w:jc w:val="both"/>
        <w:rPr>
          <w:sz w:val="20"/>
          <w:szCs w:val="20"/>
        </w:rPr>
      </w:pPr>
    </w:p>
    <w:p w14:paraId="31EFC18D" w14:textId="77777777" w:rsidR="00D02CBE" w:rsidRPr="00FC33BD" w:rsidRDefault="00DC6B2C" w:rsidP="003867F8">
      <w:pPr>
        <w:pStyle w:val="Bezmezer"/>
        <w:shd w:val="pct20" w:color="auto" w:fill="auto"/>
        <w:jc w:val="center"/>
        <w:rPr>
          <w:b/>
          <w:sz w:val="24"/>
        </w:rPr>
      </w:pPr>
      <w:r>
        <w:rPr>
          <w:b/>
          <w:sz w:val="24"/>
        </w:rPr>
        <w:t>1</w:t>
      </w:r>
      <w:r w:rsidR="003867F8">
        <w:rPr>
          <w:b/>
          <w:sz w:val="24"/>
        </w:rPr>
        <w:t>2</w:t>
      </w:r>
      <w:r w:rsidR="00225191" w:rsidRPr="00FC33BD">
        <w:rPr>
          <w:b/>
          <w:sz w:val="24"/>
        </w:rPr>
        <w:t xml:space="preserve">. </w:t>
      </w:r>
      <w:r w:rsidR="00D02CBE" w:rsidRPr="00FC33BD">
        <w:rPr>
          <w:b/>
          <w:sz w:val="24"/>
        </w:rPr>
        <w:t>JAK BYLY OSOBNÍ ÚDAJE ZÍSKÁNY?</w:t>
      </w:r>
    </w:p>
    <w:p w14:paraId="55E1063A" w14:textId="77777777" w:rsidR="00D02CBE" w:rsidRPr="00340D35" w:rsidRDefault="00D02CBE" w:rsidP="00D02CBE">
      <w:pPr>
        <w:pStyle w:val="Bezmezer"/>
        <w:rPr>
          <w:b/>
          <w:sz w:val="10"/>
          <w:szCs w:val="10"/>
        </w:rPr>
      </w:pPr>
    </w:p>
    <w:p w14:paraId="34B8CE44" w14:textId="77777777" w:rsidR="00FD1DF9" w:rsidRPr="00FD1DF9" w:rsidRDefault="00FD1DF9" w:rsidP="00FD1DF9">
      <w:pPr>
        <w:spacing w:after="0" w:line="240" w:lineRule="auto"/>
        <w:jc w:val="both"/>
        <w:rPr>
          <w:rFonts w:eastAsia="Times New Roman" w:cs="Times New Roman"/>
          <w:sz w:val="20"/>
        </w:rPr>
      </w:pPr>
      <w:r w:rsidRPr="00FD1DF9">
        <w:rPr>
          <w:rFonts w:eastAsia="Times New Roman" w:cs="Times New Roman"/>
          <w:sz w:val="20"/>
        </w:rPr>
        <w:t>Osobní údaje získáme z různých zdrojů:</w:t>
      </w:r>
    </w:p>
    <w:p w14:paraId="30CDCF76" w14:textId="77777777" w:rsidR="00FD1DF9" w:rsidRPr="00FD1DF9" w:rsidRDefault="00FD1DF9" w:rsidP="00FD1DF9">
      <w:pPr>
        <w:spacing w:after="0" w:line="240" w:lineRule="auto"/>
        <w:jc w:val="both"/>
        <w:rPr>
          <w:rFonts w:eastAsia="Times New Roman" w:cs="Times New Roman"/>
          <w:sz w:val="10"/>
          <w:szCs w:val="10"/>
        </w:rPr>
      </w:pPr>
    </w:p>
    <w:p w14:paraId="629CA3A7"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FD1DF9">
        <w:rPr>
          <w:b/>
          <w:bCs/>
          <w:sz w:val="20"/>
        </w:rPr>
        <w:t>přímo od vás z vyplněných formulářů</w:t>
      </w:r>
      <w:r w:rsidRPr="00FD1DF9">
        <w:rPr>
          <w:sz w:val="20"/>
        </w:rPr>
        <w:t xml:space="preserve"> – zpravidla se jedná o listinné formuláře, nicméně může jít také o formuláře elektronické; na všechny formuláře se snažíme umístit upozornění, že dochází ke zpracování osobních údajů s odkazem na tyto Zásady ochrany osobních údajů,</w:t>
      </w:r>
    </w:p>
    <w:p w14:paraId="2E3F29F1"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FD1DF9">
        <w:rPr>
          <w:b/>
          <w:bCs/>
          <w:sz w:val="20"/>
        </w:rPr>
        <w:t>přímo od vás ze vzájemné komunikace</w:t>
      </w:r>
      <w:r w:rsidRPr="00FD1DF9">
        <w:rPr>
          <w:sz w:val="20"/>
        </w:rPr>
        <w:t xml:space="preserve"> – pokud se na nás obrátíte poštou, telefonicky nebo e-mailem, budeme poskytnuté osobní údaje zpracovávat pouze za účelem, ke kterému jste nám je poskytli a následně za účelem archivace ve veřejném zájmu,</w:t>
      </w:r>
    </w:p>
    <w:p w14:paraId="4838C816"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přímo od vás z uzavřených smluv</w:t>
      </w:r>
      <w:r w:rsidRPr="00FD1DF9">
        <w:rPr>
          <w:sz w:val="20"/>
        </w:rPr>
        <w:t xml:space="preserve"> – v případě uzavření smlouvy budeme údaje uchovávat po dobu trvání smlouvy a následně za účelem ochrany práv z dané smlouvy po dobu trvání zákonných promlčecích a prekluzivních lhůt,</w:t>
      </w:r>
    </w:p>
    <w:p w14:paraId="4560BD0C"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z veřejně dostupných zdrojů, rejstříků a evidencí</w:t>
      </w:r>
      <w:r w:rsidRPr="00FD1DF9">
        <w:rPr>
          <w:sz w:val="20"/>
        </w:rPr>
        <w:t xml:space="preserve"> – například z obchodního rejstříku, registru dlužníků, profesních registrů, insolvenčního rejstříku nebo například Katastru nemovitostí,</w:t>
      </w:r>
    </w:p>
    <w:p w14:paraId="2B415305"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od třetích stran, které jsou oprávněny k přístupu a zpracovávání vašich osobních údajů</w:t>
      </w:r>
      <w:r w:rsidRPr="00FD1DF9">
        <w:rPr>
          <w:sz w:val="20"/>
        </w:rPr>
        <w:t xml:space="preserve"> – zejména od jiných orgánů státní správy, Policie České republiky,</w:t>
      </w:r>
    </w:p>
    <w:p w14:paraId="041AC29C"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od třetích stran, se kterými spolupracuje</w:t>
      </w:r>
      <w:r w:rsidRPr="00FD1DF9">
        <w:rPr>
          <w:sz w:val="20"/>
        </w:rPr>
        <w:t xml:space="preserve"> – zejména od vašich smluvních partnerů,</w:t>
      </w:r>
    </w:p>
    <w:p w14:paraId="11A87B58"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od třetích stran, které nám poskytly vaše osobní údaje za účelem vyřízení podnětu či stížnosti</w:t>
      </w:r>
      <w:r w:rsidRPr="00FD1DF9">
        <w:rPr>
          <w:sz w:val="20"/>
        </w:rPr>
        <w:t xml:space="preserve"> – jako orgán veřejné moci jsme povinni přijímat, archivovat a reagovat na veškerá podání občanů; v těchto podáních se mohou vyskytovat vaše osobní údaje, které musíme zpracovávat kvůli plnění právních povinností (v případě vedení správního řízení) či kvůli výkonu veřejné moci,</w:t>
      </w:r>
    </w:p>
    <w:p w14:paraId="079099F1" w14:textId="77777777"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z informací ze sociálních sítí a internetu, které jste tam vy sám/sama umístil/a</w:t>
      </w:r>
      <w:r w:rsidRPr="00FD1DF9">
        <w:rPr>
          <w:sz w:val="20"/>
        </w:rPr>
        <w:t xml:space="preserve"> – jedná se zejména o sociální sítě Facebook, Twitter, LinkedIn nebo vaše osobní či firemní internetové stránky, kde na vás zpravidla sháníme kontakt,</w:t>
      </w:r>
    </w:p>
    <w:p w14:paraId="465BDCAB" w14:textId="0E2774A9" w:rsidR="00737F5F" w:rsidRPr="002F48AB" w:rsidRDefault="00FD1DF9" w:rsidP="00FD1DF9">
      <w:pPr>
        <w:pStyle w:val="Odstavecseseznamem"/>
        <w:numPr>
          <w:ilvl w:val="0"/>
          <w:numId w:val="37"/>
        </w:numPr>
        <w:spacing w:after="0" w:line="240" w:lineRule="auto"/>
        <w:ind w:left="284" w:hanging="284"/>
        <w:jc w:val="both"/>
        <w:rPr>
          <w:sz w:val="20"/>
        </w:rPr>
      </w:pPr>
      <w:r w:rsidRPr="00086AAC">
        <w:rPr>
          <w:b/>
          <w:bCs/>
          <w:sz w:val="20"/>
        </w:rPr>
        <w:t>z informací ze sociálních sítí a internetu, které tam umístila třetí osoba</w:t>
      </w:r>
      <w:r w:rsidRPr="00FD1DF9">
        <w:rPr>
          <w:sz w:val="20"/>
        </w:rPr>
        <w:t xml:space="preserve"> – v případě zpracování na základě oprávněného zájmu, veřejného zájmu či životně důležitého zájmu můžeme využít i tyto osobní údaje.</w:t>
      </w:r>
    </w:p>
    <w:p w14:paraId="4D2D6330" w14:textId="77777777" w:rsidR="00737F5F" w:rsidRDefault="00737F5F" w:rsidP="00FD1DF9">
      <w:pPr>
        <w:spacing w:after="0" w:line="240" w:lineRule="auto"/>
        <w:jc w:val="both"/>
        <w:rPr>
          <w:sz w:val="20"/>
          <w:szCs w:val="20"/>
        </w:rPr>
      </w:pPr>
    </w:p>
    <w:p w14:paraId="614304D3" w14:textId="77777777" w:rsidR="0097619D" w:rsidRDefault="0097619D" w:rsidP="0097619D">
      <w:pPr>
        <w:spacing w:after="0" w:line="240" w:lineRule="auto"/>
        <w:jc w:val="both"/>
        <w:rPr>
          <w:b/>
          <w:bCs/>
          <w:sz w:val="20"/>
          <w:szCs w:val="20"/>
        </w:rPr>
      </w:pPr>
      <w:r w:rsidRPr="0097619D">
        <w:rPr>
          <w:b/>
          <w:bCs/>
          <w:sz w:val="20"/>
          <w:szCs w:val="20"/>
        </w:rPr>
        <w:t>Informace přímo od vás</w:t>
      </w:r>
    </w:p>
    <w:p w14:paraId="631CEB11" w14:textId="77777777" w:rsidR="0097619D" w:rsidRPr="0097619D" w:rsidRDefault="0097619D" w:rsidP="0097619D">
      <w:pPr>
        <w:spacing w:after="0" w:line="240" w:lineRule="auto"/>
        <w:jc w:val="both"/>
        <w:rPr>
          <w:b/>
          <w:bCs/>
          <w:sz w:val="10"/>
          <w:szCs w:val="10"/>
        </w:rPr>
      </w:pPr>
    </w:p>
    <w:p w14:paraId="6772D1E6" w14:textId="77777777" w:rsidR="0097619D" w:rsidRPr="0097619D" w:rsidRDefault="0097619D" w:rsidP="0097619D">
      <w:pPr>
        <w:spacing w:after="0" w:line="240" w:lineRule="auto"/>
        <w:jc w:val="both"/>
        <w:rPr>
          <w:sz w:val="20"/>
          <w:szCs w:val="20"/>
        </w:rPr>
      </w:pPr>
      <w:r w:rsidRPr="0097619D">
        <w:rPr>
          <w:sz w:val="20"/>
          <w:szCs w:val="20"/>
        </w:rPr>
        <w:t xml:space="preserve">Pokud byly osobní údaje získány přímo od vás, pak jsme povinni vám poskytnout </w:t>
      </w:r>
      <w:r w:rsidRPr="0097619D">
        <w:rPr>
          <w:b/>
          <w:bCs/>
          <w:sz w:val="20"/>
          <w:szCs w:val="20"/>
        </w:rPr>
        <w:t>informace v souladu s čl. 13 GDPR</w:t>
      </w:r>
      <w:r w:rsidRPr="0097619D">
        <w:rPr>
          <w:sz w:val="20"/>
          <w:szCs w:val="20"/>
        </w:rPr>
        <w:t>. Jedná se o informace o totožnosti a kontaktní údaje správce, kontaktní údaje pověřence pro ochranu osobních údajů, účely zpracování, pro které jsou osobní údaje určeny, a právní základ pro zpracování, oprávněné zájmy správce nebo třetí strany v případě, že je zpracování založeno na čl. 6 odst. 1 písm. f) GDPR, případné příjemce nebo kategorie příjemců osobních údajů a případný úmysl správce předat osobní údaje do třetí země nebo mezinárodní organizaci a existenci či neexistenci rozhodnutí Komise o odpovídající ochraně nebo, v případech předání uvedených v článcích 46 nebo 47 nebo čl. 49 odst. 1 druhém pododstavci GDPR, odkaz na vhodné záruky a prostředky k získání kopie těchto údajů nebo informace o tom, kde byly tyto údaje zpřístupněny.</w:t>
      </w:r>
    </w:p>
    <w:p w14:paraId="3AEB65E2" w14:textId="77777777" w:rsidR="0097619D" w:rsidRPr="0097619D" w:rsidRDefault="0097619D" w:rsidP="0097619D">
      <w:pPr>
        <w:spacing w:after="0" w:line="240" w:lineRule="auto"/>
        <w:jc w:val="both"/>
        <w:rPr>
          <w:sz w:val="10"/>
          <w:szCs w:val="10"/>
        </w:rPr>
      </w:pPr>
    </w:p>
    <w:p w14:paraId="73B05635" w14:textId="77777777" w:rsidR="0097619D" w:rsidRPr="0097619D" w:rsidRDefault="0097619D" w:rsidP="0097619D">
      <w:pPr>
        <w:spacing w:after="0" w:line="240" w:lineRule="auto"/>
        <w:jc w:val="both"/>
        <w:rPr>
          <w:sz w:val="20"/>
          <w:szCs w:val="20"/>
        </w:rPr>
      </w:pPr>
      <w:r w:rsidRPr="0097619D">
        <w:rPr>
          <w:sz w:val="20"/>
          <w:szCs w:val="20"/>
        </w:rPr>
        <w:t>Všechny tyto informace naleznete v těchto Zásadách. V podrobnostech se můžete obrátit na pověřence pro ochranu osobních údajů, který vám rád pomůže.</w:t>
      </w:r>
    </w:p>
    <w:p w14:paraId="4EE8178E" w14:textId="77777777" w:rsidR="0097619D" w:rsidRPr="0097619D" w:rsidRDefault="0097619D" w:rsidP="0097619D">
      <w:pPr>
        <w:spacing w:after="0" w:line="240" w:lineRule="auto"/>
        <w:jc w:val="both"/>
        <w:rPr>
          <w:sz w:val="10"/>
          <w:szCs w:val="10"/>
        </w:rPr>
      </w:pPr>
    </w:p>
    <w:p w14:paraId="38DC766E" w14:textId="77777777" w:rsidR="0097619D" w:rsidRPr="0097619D" w:rsidRDefault="0097619D" w:rsidP="0097619D">
      <w:pPr>
        <w:spacing w:after="0" w:line="240" w:lineRule="auto"/>
        <w:jc w:val="both"/>
        <w:rPr>
          <w:sz w:val="20"/>
          <w:szCs w:val="20"/>
        </w:rPr>
      </w:pPr>
      <w:r w:rsidRPr="0097619D">
        <w:rPr>
          <w:sz w:val="20"/>
          <w:szCs w:val="20"/>
        </w:rPr>
        <w:t xml:space="preserve">Vedle těchto informací vám v okamžiku získání osobních údajů rádi poskytneme také další informace, jsou-li nezbytné pro zajištění spravedlivého a transparentního zpracování. Tyto údaje vám vždy poskytne příslušný úředník, popř. pověřenec pro ochranu osobních údajů. Často také bývají uvedeny přímo na daném formuláři či souhlasu. Jedná se o dobu, po kterou budou osobní údaje uloženy, nebo není-li ji možné určit, kritéria použitá pro stanovení této doby; informace o jednotlivých právech a právu podat stížnost k Úřadu pro ochranu osobních údajů; poučení o právu odvolat souhlas, pokud je zpracování založeno na čl. 6 odst. 1 písm. a) GDPR nebo čl. 9 odst. 2 písm. a) GDPR, poučení o skutečnosti, zda je poskytování osobních údajů zákonným či smluvním požadavkem, nebo požadavkem, který je nutné uvést do smlouvy, a zda máte povinnost osobní údaje poskytnout, a poučení o </w:t>
      </w:r>
      <w:r w:rsidRPr="0097619D">
        <w:rPr>
          <w:sz w:val="20"/>
          <w:szCs w:val="20"/>
        </w:rPr>
        <w:lastRenderedPageBreak/>
        <w:t>možných důsledcích, pokud nám údaje neposkytnete. Dozvíte se také o skutečnosti, že dochází k automatizovanému rozhodování, včetně profilování, uvedenému v čl. 22 odst. 1 a 4 GDPR, a v těchto případech také informace týkající se použitého postupu, jakož i významu a předpokládaných důsledků takového zpracování pro subjekt údajů.</w:t>
      </w:r>
    </w:p>
    <w:p w14:paraId="55AEC195" w14:textId="77777777" w:rsidR="00BF0004" w:rsidRPr="0097619D" w:rsidRDefault="00BF0004" w:rsidP="0097619D">
      <w:pPr>
        <w:spacing w:after="0" w:line="240" w:lineRule="auto"/>
        <w:jc w:val="both"/>
        <w:rPr>
          <w:sz w:val="20"/>
          <w:szCs w:val="20"/>
        </w:rPr>
      </w:pPr>
    </w:p>
    <w:p w14:paraId="2C45510A" w14:textId="77777777" w:rsidR="0097619D" w:rsidRDefault="0097619D" w:rsidP="0097619D">
      <w:pPr>
        <w:spacing w:after="0" w:line="240" w:lineRule="auto"/>
        <w:jc w:val="both"/>
        <w:rPr>
          <w:b/>
          <w:bCs/>
          <w:sz w:val="20"/>
          <w:szCs w:val="20"/>
        </w:rPr>
      </w:pPr>
      <w:r w:rsidRPr="0097619D">
        <w:rPr>
          <w:b/>
          <w:bCs/>
          <w:sz w:val="20"/>
          <w:szCs w:val="20"/>
        </w:rPr>
        <w:t>Informace z jiných zdrojů</w:t>
      </w:r>
    </w:p>
    <w:p w14:paraId="7A42B349" w14:textId="77777777" w:rsidR="0097619D" w:rsidRPr="0097619D" w:rsidRDefault="0097619D" w:rsidP="0097619D">
      <w:pPr>
        <w:spacing w:after="0" w:line="240" w:lineRule="auto"/>
        <w:jc w:val="both"/>
        <w:rPr>
          <w:b/>
          <w:bCs/>
          <w:sz w:val="10"/>
          <w:szCs w:val="10"/>
        </w:rPr>
      </w:pPr>
    </w:p>
    <w:p w14:paraId="6BE502BC" w14:textId="77777777" w:rsidR="0097619D" w:rsidRPr="0097619D" w:rsidRDefault="0097619D" w:rsidP="0097619D">
      <w:pPr>
        <w:spacing w:after="0" w:line="240" w:lineRule="auto"/>
        <w:jc w:val="both"/>
        <w:rPr>
          <w:sz w:val="20"/>
          <w:szCs w:val="20"/>
        </w:rPr>
      </w:pPr>
      <w:r w:rsidRPr="0097619D">
        <w:rPr>
          <w:sz w:val="20"/>
          <w:szCs w:val="20"/>
        </w:rPr>
        <w:t xml:space="preserve">Pokud byly osobní údaje získány z veřejně dostupných zdrojů, rejstříků a evidencí, od třetích stran či ze sociálních sítí a internetu jsme povinni vám poskytnout </w:t>
      </w:r>
      <w:r w:rsidRPr="0097619D">
        <w:rPr>
          <w:b/>
          <w:bCs/>
          <w:sz w:val="20"/>
          <w:szCs w:val="20"/>
        </w:rPr>
        <w:t>informace v souladu s čl. 14 GDPR</w:t>
      </w:r>
      <w:r w:rsidRPr="0097619D">
        <w:rPr>
          <w:sz w:val="20"/>
          <w:szCs w:val="20"/>
        </w:rPr>
        <w:t>. Jedná se o následující informace: totožnost a kontaktní údaje správce a pověřence pro ochranu osobních údajů, účely zpracování, pro které jsou osobní údaje určeny, a právní základ pro zpracování, kategorie dotčených osobních údajů, případné příjemce nebo kategorie příjemců osobních údajů a případný záměr správce předat osobní údaje příjemci ve třetí zemi nebo mezinárodní organizaci a existence či neexistence rozhodnutí Komise o odpovídající ochraně nebo, v případech předání uvedených v článcích 46 nebo 47 nebo v čl. 49 odst. 1 druhém pododstavci GDPR, odkaz na vhodné záruky a prostředky k získání kopie těchto údajů nebo informace o tom, kde byly tyto údaje zpřístupněny.</w:t>
      </w:r>
    </w:p>
    <w:p w14:paraId="4BA6D304" w14:textId="77777777" w:rsidR="0097619D" w:rsidRPr="0097619D" w:rsidRDefault="0097619D" w:rsidP="0097619D">
      <w:pPr>
        <w:spacing w:after="0" w:line="240" w:lineRule="auto"/>
        <w:jc w:val="both"/>
        <w:rPr>
          <w:sz w:val="10"/>
          <w:szCs w:val="10"/>
        </w:rPr>
      </w:pPr>
    </w:p>
    <w:p w14:paraId="59FA2FDF" w14:textId="77777777" w:rsidR="0097619D" w:rsidRPr="0097619D" w:rsidRDefault="0097619D" w:rsidP="0097619D">
      <w:pPr>
        <w:spacing w:after="0" w:line="240" w:lineRule="auto"/>
        <w:jc w:val="both"/>
        <w:rPr>
          <w:sz w:val="20"/>
          <w:szCs w:val="20"/>
        </w:rPr>
      </w:pPr>
      <w:r w:rsidRPr="0097619D">
        <w:rPr>
          <w:sz w:val="20"/>
          <w:szCs w:val="20"/>
        </w:rPr>
        <w:t>Je-li nezbytné pro zajištění spravedlivého a transparentního zpracování, sdělíme vám také tento rozšířený okruh informací: doba, po kterou budou osobní údaje uloženy, nebo není-li ji možné určit, kritéria použitá pro stanovení této doby; naše oprávněné zájmy, popř. oprávněné zájmy třetí strany v případě, že je zpracování založeno na čl. 6 odst. 1 písm. f) GDPR; poučení o jednotlivých právech vč. práva odvolat souhlas a práva podat stížnost k Úřadu pro ochranu osobních údajů; informace o zdroji, ze kterého osobní údaje pocházejí, a případně informace o tom, zda údaje pocházejí z veřejně dostupných zdrojů; skutečnost, že dochází k automatizovanému rozhodování, včetně profilování, uvedenému v čl. 22 odst. 1 a 4 GDPR a v těchto případech smysluplné informace týkající se použitého postupu, jakož i významu a předpokládaných důsledků takového zpracování pro subjekt údajů.</w:t>
      </w:r>
    </w:p>
    <w:p w14:paraId="6E0B5BAB" w14:textId="77777777" w:rsidR="0097619D" w:rsidRPr="0097619D" w:rsidRDefault="0097619D" w:rsidP="0097619D">
      <w:pPr>
        <w:spacing w:after="0" w:line="240" w:lineRule="auto"/>
        <w:jc w:val="both"/>
        <w:rPr>
          <w:sz w:val="10"/>
          <w:szCs w:val="10"/>
        </w:rPr>
      </w:pPr>
    </w:p>
    <w:p w14:paraId="44C8B146" w14:textId="77777777" w:rsidR="0097619D" w:rsidRPr="0097619D" w:rsidRDefault="0097619D" w:rsidP="0097619D">
      <w:pPr>
        <w:spacing w:after="0" w:line="240" w:lineRule="auto"/>
        <w:jc w:val="both"/>
        <w:rPr>
          <w:sz w:val="20"/>
          <w:szCs w:val="20"/>
        </w:rPr>
      </w:pPr>
      <w:r w:rsidRPr="0097619D">
        <w:rPr>
          <w:sz w:val="20"/>
          <w:szCs w:val="20"/>
        </w:rPr>
        <w:t xml:space="preserve">V tomto případě vám informace poskytneme </w:t>
      </w:r>
      <w:r w:rsidRPr="0097619D">
        <w:rPr>
          <w:b/>
          <w:bCs/>
          <w:sz w:val="20"/>
          <w:szCs w:val="20"/>
        </w:rPr>
        <w:t>v přiměřené lhůtě po získání osobních údajů</w:t>
      </w:r>
      <w:r w:rsidRPr="0097619D">
        <w:rPr>
          <w:sz w:val="20"/>
          <w:szCs w:val="20"/>
        </w:rPr>
        <w:t xml:space="preserve">, ale nejpozději do jednoho měsíce nebo do okamžiku, kdy poprvé dojde ke </w:t>
      </w:r>
      <w:r w:rsidRPr="0097619D">
        <w:rPr>
          <w:b/>
          <w:bCs/>
          <w:sz w:val="20"/>
          <w:szCs w:val="20"/>
        </w:rPr>
        <w:t>komunikaci s vámi</w:t>
      </w:r>
      <w:r w:rsidRPr="0097619D">
        <w:rPr>
          <w:sz w:val="20"/>
          <w:szCs w:val="20"/>
        </w:rPr>
        <w:t xml:space="preserve">, či nejpozději </w:t>
      </w:r>
      <w:r w:rsidRPr="0097619D">
        <w:rPr>
          <w:b/>
          <w:bCs/>
          <w:sz w:val="20"/>
          <w:szCs w:val="20"/>
        </w:rPr>
        <w:t>při prvním zpřístupnění osobních údajů</w:t>
      </w:r>
      <w:r w:rsidRPr="0097619D">
        <w:rPr>
          <w:sz w:val="20"/>
          <w:szCs w:val="20"/>
        </w:rPr>
        <w:t>, pokud je máme v úmyslu zpřístupnit jinému příjemci.</w:t>
      </w:r>
    </w:p>
    <w:p w14:paraId="62459189" w14:textId="77777777" w:rsidR="0097619D" w:rsidRPr="0097619D" w:rsidRDefault="0097619D" w:rsidP="0097619D">
      <w:pPr>
        <w:spacing w:after="0" w:line="240" w:lineRule="auto"/>
        <w:jc w:val="both"/>
        <w:rPr>
          <w:sz w:val="10"/>
          <w:szCs w:val="10"/>
        </w:rPr>
      </w:pPr>
    </w:p>
    <w:p w14:paraId="21ED1D12" w14:textId="77777777" w:rsidR="0097619D" w:rsidRDefault="0097619D" w:rsidP="00FD1DF9">
      <w:pPr>
        <w:spacing w:after="0" w:line="240" w:lineRule="auto"/>
        <w:jc w:val="both"/>
        <w:rPr>
          <w:sz w:val="20"/>
          <w:szCs w:val="20"/>
        </w:rPr>
      </w:pPr>
      <w:r w:rsidRPr="0097619D">
        <w:rPr>
          <w:sz w:val="20"/>
          <w:szCs w:val="20"/>
        </w:rPr>
        <w:t xml:space="preserve">Tyto údaje vám vždy poskytne příslušný úředník, popř. pověřenec pro ochranu osobních údajů. Většinu těchto informací ale naleznete také v těchto Zásadách. Mnohdy se ovšem stává – vždy při výkonu přenesené působnosti (vedení správního řízení, projednání přestupku, získání potřebného oprávnění, …) – že osobní údaje musí zůstat důvěrné s ohledem na </w:t>
      </w:r>
      <w:r w:rsidRPr="0097619D">
        <w:rPr>
          <w:b/>
          <w:bCs/>
          <w:sz w:val="20"/>
          <w:szCs w:val="20"/>
        </w:rPr>
        <w:t>povinnost zachovávat služební tajemství</w:t>
      </w:r>
      <w:r w:rsidRPr="0097619D">
        <w:rPr>
          <w:sz w:val="20"/>
          <w:szCs w:val="20"/>
        </w:rPr>
        <w:t xml:space="preserve">, včetně </w:t>
      </w:r>
      <w:r w:rsidRPr="0097619D">
        <w:rPr>
          <w:b/>
          <w:bCs/>
          <w:sz w:val="20"/>
          <w:szCs w:val="20"/>
        </w:rPr>
        <w:t>zákonné povinnosti mlčenlivosti</w:t>
      </w:r>
      <w:r w:rsidRPr="0097619D">
        <w:rPr>
          <w:sz w:val="20"/>
          <w:szCs w:val="20"/>
        </w:rPr>
        <w:t xml:space="preserve"> (např. u sociálních pracovníků podle zákona o sociálních službách). V takovém případě nejsme povinni tyto informace poskytnout. To znamená, že </w:t>
      </w:r>
      <w:r w:rsidRPr="00015F61">
        <w:rPr>
          <w:b/>
          <w:bCs/>
          <w:sz w:val="20"/>
          <w:szCs w:val="20"/>
        </w:rPr>
        <w:t>pokud podáte podnět či stížnost, ve které uvedete osobní údaje třetí osoby, nebudeme tuto osobu nutně informovat</w:t>
      </w:r>
      <w:r w:rsidR="00015F61">
        <w:rPr>
          <w:sz w:val="20"/>
          <w:szCs w:val="20"/>
        </w:rPr>
        <w:t>.</w:t>
      </w:r>
    </w:p>
    <w:p w14:paraId="20810F63" w14:textId="77777777" w:rsidR="001A5452" w:rsidRDefault="001A5452" w:rsidP="001A5452">
      <w:pPr>
        <w:pStyle w:val="Bezmezer"/>
      </w:pPr>
    </w:p>
    <w:p w14:paraId="12380642" w14:textId="77777777" w:rsidR="00CC0730" w:rsidRPr="00FC33BD" w:rsidRDefault="00DC6B2C" w:rsidP="003867F8">
      <w:pPr>
        <w:shd w:val="pct20" w:color="auto" w:fill="auto"/>
        <w:spacing w:after="0" w:line="240" w:lineRule="auto"/>
        <w:jc w:val="center"/>
        <w:rPr>
          <w:b/>
          <w:sz w:val="24"/>
          <w:szCs w:val="20"/>
        </w:rPr>
      </w:pPr>
      <w:r>
        <w:rPr>
          <w:b/>
          <w:sz w:val="24"/>
          <w:szCs w:val="20"/>
        </w:rPr>
        <w:t>1</w:t>
      </w:r>
      <w:r w:rsidR="00015F61">
        <w:rPr>
          <w:b/>
          <w:sz w:val="24"/>
          <w:szCs w:val="20"/>
        </w:rPr>
        <w:t>3</w:t>
      </w:r>
      <w:r w:rsidR="00225191" w:rsidRPr="00FC33BD">
        <w:rPr>
          <w:b/>
          <w:sz w:val="24"/>
          <w:szCs w:val="20"/>
        </w:rPr>
        <w:t xml:space="preserve">. </w:t>
      </w:r>
      <w:r w:rsidR="00225191" w:rsidRPr="00FC33BD">
        <w:rPr>
          <w:b/>
          <w:sz w:val="24"/>
        </w:rPr>
        <w:t>JAK DLOUHO BUDEME OSOBNÍ ÚDAJE UCHOVÁVAT</w:t>
      </w:r>
      <w:r w:rsidR="00B822E7" w:rsidRPr="00FC33BD">
        <w:rPr>
          <w:b/>
          <w:sz w:val="24"/>
          <w:szCs w:val="20"/>
        </w:rPr>
        <w:t>?</w:t>
      </w:r>
    </w:p>
    <w:p w14:paraId="0A54DBC9" w14:textId="77777777" w:rsidR="00CA0D37" w:rsidRPr="00A82AA8" w:rsidRDefault="00CA0D37" w:rsidP="00A82AA8">
      <w:pPr>
        <w:spacing w:after="0" w:line="240" w:lineRule="auto"/>
        <w:rPr>
          <w:b/>
          <w:sz w:val="10"/>
          <w:szCs w:val="20"/>
        </w:rPr>
      </w:pPr>
    </w:p>
    <w:p w14:paraId="74805E45" w14:textId="77777777" w:rsidR="009A0AE8" w:rsidRPr="009A0AE8" w:rsidRDefault="009A0AE8" w:rsidP="009A0AE8">
      <w:pPr>
        <w:spacing w:after="0" w:line="240" w:lineRule="auto"/>
        <w:jc w:val="both"/>
        <w:rPr>
          <w:sz w:val="20"/>
          <w:szCs w:val="20"/>
        </w:rPr>
      </w:pPr>
      <w:r w:rsidRPr="009A0AE8">
        <w:rPr>
          <w:sz w:val="20"/>
          <w:szCs w:val="20"/>
        </w:rPr>
        <w:t>Doba zpracování se odvíjí od právního titulu:</w:t>
      </w:r>
    </w:p>
    <w:p w14:paraId="7BAD7C5E" w14:textId="77777777" w:rsidR="009A0AE8" w:rsidRPr="009A0AE8" w:rsidRDefault="009A0AE8" w:rsidP="009A0AE8">
      <w:pPr>
        <w:spacing w:after="0" w:line="240" w:lineRule="auto"/>
        <w:jc w:val="both"/>
        <w:rPr>
          <w:sz w:val="10"/>
          <w:szCs w:val="10"/>
        </w:rPr>
      </w:pPr>
    </w:p>
    <w:p w14:paraId="4989135D" w14:textId="77777777"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udělení souhlasu se zpracováním osobních údajů</w:t>
      </w:r>
      <w:r w:rsidRPr="009A0AE8">
        <w:rPr>
          <w:sz w:val="20"/>
          <w:szCs w:val="20"/>
        </w:rPr>
        <w:t xml:space="preserve"> </w:t>
      </w:r>
      <w:r>
        <w:rPr>
          <w:sz w:val="20"/>
          <w:szCs w:val="20"/>
        </w:rPr>
        <w:t>[</w:t>
      </w:r>
      <w:r w:rsidRPr="009A0AE8">
        <w:rPr>
          <w:sz w:val="20"/>
          <w:szCs w:val="20"/>
        </w:rPr>
        <w:t>zpracování na základě čl. 6 odst. 1 písm. a) GDPR</w:t>
      </w:r>
      <w:r>
        <w:rPr>
          <w:sz w:val="20"/>
          <w:szCs w:val="20"/>
          <w:lang w:val="en-GB"/>
        </w:rPr>
        <w:t>]</w:t>
      </w:r>
      <w:r w:rsidRPr="009A0AE8">
        <w:rPr>
          <w:sz w:val="20"/>
          <w:szCs w:val="20"/>
        </w:rPr>
        <w:t xml:space="preserve"> – po dobu,</w:t>
      </w:r>
      <w:r>
        <w:rPr>
          <w:sz w:val="20"/>
          <w:szCs w:val="20"/>
        </w:rPr>
        <w:t xml:space="preserve"> po kterou byl dohodnuto na písemném znění souhlasu, popř.</w:t>
      </w:r>
      <w:r w:rsidRPr="009A0AE8">
        <w:rPr>
          <w:sz w:val="20"/>
          <w:szCs w:val="20"/>
        </w:rPr>
        <w:t xml:space="preserve"> dokud trvá účel, pro který byl souhlas udělen</w:t>
      </w:r>
      <w:r>
        <w:rPr>
          <w:sz w:val="20"/>
          <w:szCs w:val="20"/>
        </w:rPr>
        <w:t>; vždy pak maximálně</w:t>
      </w:r>
      <w:r w:rsidRPr="009A0AE8">
        <w:rPr>
          <w:sz w:val="20"/>
          <w:szCs w:val="20"/>
        </w:rPr>
        <w:t xml:space="preserve"> do doby odvolání souhlasu;</w:t>
      </w:r>
    </w:p>
    <w:p w14:paraId="2AB8C24F" w14:textId="77777777"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uzavření a následném plnění smlouvy mezi obcí a smluvním partnerem</w:t>
      </w:r>
      <w:r w:rsidRPr="009A0AE8">
        <w:rPr>
          <w:sz w:val="20"/>
          <w:szCs w:val="20"/>
        </w:rPr>
        <w:t xml:space="preserve"> </w:t>
      </w:r>
      <w:r>
        <w:rPr>
          <w:sz w:val="20"/>
          <w:szCs w:val="20"/>
        </w:rPr>
        <w:t>[</w:t>
      </w:r>
      <w:r w:rsidRPr="009A0AE8">
        <w:rPr>
          <w:sz w:val="20"/>
          <w:szCs w:val="20"/>
        </w:rPr>
        <w:t>zpracování na základě čl. 6 odst. 1 písm. b) GDPR</w:t>
      </w:r>
      <w:r>
        <w:rPr>
          <w:sz w:val="20"/>
          <w:szCs w:val="20"/>
        </w:rPr>
        <w:t>]</w:t>
      </w:r>
      <w:r w:rsidRPr="009A0AE8">
        <w:rPr>
          <w:sz w:val="20"/>
          <w:szCs w:val="20"/>
        </w:rPr>
        <w:t xml:space="preserve"> – po dobu trvání smlouvy, popř. po dobu provádění opatření přijatých před uzavřením smlouvy na vaši žádost;</w:t>
      </w:r>
    </w:p>
    <w:p w14:paraId="0D031D48" w14:textId="77777777"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 xml:space="preserve">v případě zpracování při plnění právních povinností, která se na </w:t>
      </w:r>
      <w:r>
        <w:rPr>
          <w:b/>
          <w:bCs/>
          <w:sz w:val="20"/>
          <w:szCs w:val="20"/>
        </w:rPr>
        <w:t>obec</w:t>
      </w:r>
      <w:r w:rsidRPr="009A0AE8">
        <w:rPr>
          <w:b/>
          <w:bCs/>
          <w:sz w:val="20"/>
          <w:szCs w:val="20"/>
        </w:rPr>
        <w:t xml:space="preserve"> vztahují</w:t>
      </w:r>
      <w:r w:rsidRPr="009A0AE8">
        <w:rPr>
          <w:sz w:val="20"/>
          <w:szCs w:val="20"/>
        </w:rPr>
        <w:t xml:space="preserve"> </w:t>
      </w:r>
      <w:r>
        <w:rPr>
          <w:sz w:val="20"/>
          <w:szCs w:val="20"/>
        </w:rPr>
        <w:t>[</w:t>
      </w:r>
      <w:r w:rsidRPr="009A0AE8">
        <w:rPr>
          <w:sz w:val="20"/>
          <w:szCs w:val="20"/>
        </w:rPr>
        <w:t>zpracování na základě čl. 6 odst. 1 písm. c) GDPR</w:t>
      </w:r>
      <w:r>
        <w:rPr>
          <w:sz w:val="20"/>
          <w:szCs w:val="20"/>
        </w:rPr>
        <w:t>]</w:t>
      </w:r>
      <w:r w:rsidRPr="009A0AE8">
        <w:rPr>
          <w:sz w:val="20"/>
          <w:szCs w:val="20"/>
        </w:rPr>
        <w:t xml:space="preserve"> – po dobu trvání příslušné právní povinnosti; osobní údaje nebudou nikdy uchovávány déle, než je zákonem stanovené maximum;</w:t>
      </w:r>
    </w:p>
    <w:p w14:paraId="4B86F8B2" w14:textId="77777777"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zpracování při splnění úkolů prováděných ve veřejném zájmu nebo při výkonu veřejné moci</w:t>
      </w:r>
      <w:r w:rsidRPr="009A0AE8">
        <w:rPr>
          <w:sz w:val="20"/>
          <w:szCs w:val="20"/>
        </w:rPr>
        <w:t xml:space="preserve"> </w:t>
      </w:r>
      <w:r>
        <w:rPr>
          <w:sz w:val="20"/>
          <w:szCs w:val="20"/>
        </w:rPr>
        <w:t>[</w:t>
      </w:r>
      <w:r w:rsidRPr="009A0AE8">
        <w:rPr>
          <w:sz w:val="20"/>
          <w:szCs w:val="20"/>
        </w:rPr>
        <w:t>zpracování na základě čl. 6 odst. 1 písm. e) GDPR</w:t>
      </w:r>
      <w:r>
        <w:rPr>
          <w:sz w:val="20"/>
          <w:szCs w:val="20"/>
        </w:rPr>
        <w:t>]</w:t>
      </w:r>
      <w:r w:rsidRPr="009A0AE8">
        <w:rPr>
          <w:sz w:val="20"/>
          <w:szCs w:val="20"/>
        </w:rPr>
        <w:t xml:space="preserve"> – po dobu existence veřejného zájmu nebo po dobu výkonu veřejné moci, poté zpravidla dojde k dalšímu zpracování za účelem archivace ve veřejném zájmu;</w:t>
      </w:r>
    </w:p>
    <w:p w14:paraId="13FF9E95" w14:textId="77777777"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zpracování na základě oprávněného zájmu</w:t>
      </w:r>
      <w:r w:rsidRPr="009A0AE8">
        <w:rPr>
          <w:sz w:val="20"/>
          <w:szCs w:val="20"/>
        </w:rPr>
        <w:t xml:space="preserve"> </w:t>
      </w:r>
      <w:r>
        <w:rPr>
          <w:sz w:val="20"/>
          <w:szCs w:val="20"/>
        </w:rPr>
        <w:t>[</w:t>
      </w:r>
      <w:r w:rsidRPr="009A0AE8">
        <w:rPr>
          <w:sz w:val="20"/>
          <w:szCs w:val="20"/>
        </w:rPr>
        <w:t>zpracování na základě čl. 6 odst. 1 písm. f) GDPR</w:t>
      </w:r>
      <w:r>
        <w:rPr>
          <w:sz w:val="20"/>
          <w:szCs w:val="20"/>
        </w:rPr>
        <w:t>]</w:t>
      </w:r>
      <w:r w:rsidRPr="009A0AE8">
        <w:rPr>
          <w:sz w:val="20"/>
          <w:szCs w:val="20"/>
        </w:rPr>
        <w:t xml:space="preserve"> budou osobní údaje, které jsou důležité pro uplatnění oprávněných zájmů </w:t>
      </w:r>
      <w:r>
        <w:rPr>
          <w:sz w:val="20"/>
          <w:szCs w:val="20"/>
        </w:rPr>
        <w:t>obce</w:t>
      </w:r>
      <w:r w:rsidRPr="009A0AE8">
        <w:rPr>
          <w:sz w:val="20"/>
          <w:szCs w:val="20"/>
        </w:rPr>
        <w:t xml:space="preserve"> uchovávány, dokud mohou plnit svůj účel – tato lhůta se často odvíjí od zákonných promlčecích či prekluzivních lhůt;</w:t>
      </w:r>
    </w:p>
    <w:p w14:paraId="50736C68" w14:textId="77777777"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archivace se doba řídí spisovým a skartačním řádem</w:t>
      </w:r>
      <w:r w:rsidRPr="009A0AE8">
        <w:rPr>
          <w:sz w:val="20"/>
          <w:szCs w:val="20"/>
        </w:rPr>
        <w:t xml:space="preserve"> – po uplynutí archivační doby budou osobní údaje bezpečně a nenávratně zničeny tak, aby nemohlo dojít k jejich zneužití.</w:t>
      </w:r>
    </w:p>
    <w:p w14:paraId="7712A70C" w14:textId="77777777" w:rsidR="009A0AE8" w:rsidRDefault="009A0AE8" w:rsidP="009A0AE8">
      <w:pPr>
        <w:spacing w:after="0" w:line="240" w:lineRule="auto"/>
        <w:jc w:val="both"/>
        <w:rPr>
          <w:sz w:val="20"/>
          <w:szCs w:val="20"/>
        </w:rPr>
      </w:pPr>
    </w:p>
    <w:p w14:paraId="219F6C53" w14:textId="77777777" w:rsidR="009A0AE8" w:rsidRPr="009A0AE8" w:rsidRDefault="009A0AE8" w:rsidP="009A0AE8">
      <w:pPr>
        <w:spacing w:after="0" w:line="240" w:lineRule="auto"/>
        <w:jc w:val="both"/>
        <w:rPr>
          <w:sz w:val="20"/>
          <w:szCs w:val="20"/>
        </w:rPr>
      </w:pPr>
      <w:r w:rsidRPr="009A0AE8">
        <w:rPr>
          <w:sz w:val="20"/>
          <w:szCs w:val="20"/>
        </w:rPr>
        <w:t xml:space="preserve">V případě zpracování na základě souhlasu máte možnost </w:t>
      </w:r>
      <w:r w:rsidRPr="009A0AE8">
        <w:rPr>
          <w:b/>
          <w:bCs/>
          <w:sz w:val="20"/>
          <w:szCs w:val="20"/>
        </w:rPr>
        <w:t>souhlas kdykoli odvolat</w:t>
      </w:r>
      <w:r w:rsidRPr="009A0AE8">
        <w:rPr>
          <w:sz w:val="20"/>
          <w:szCs w:val="20"/>
        </w:rPr>
        <w:t>. Odvoláním souhlasu ovšem není dotčena zákonnost zpracování vycházejícího ze souhlasu, který byl dán před jeho odvoláním.</w:t>
      </w:r>
    </w:p>
    <w:p w14:paraId="7C0B7474" w14:textId="77777777" w:rsidR="009A0AE8" w:rsidRPr="009A0AE8" w:rsidRDefault="009A0AE8" w:rsidP="009A0AE8">
      <w:pPr>
        <w:spacing w:after="0" w:line="240" w:lineRule="auto"/>
        <w:jc w:val="both"/>
        <w:rPr>
          <w:sz w:val="20"/>
          <w:szCs w:val="20"/>
        </w:rPr>
      </w:pPr>
    </w:p>
    <w:p w14:paraId="5E7F9135" w14:textId="77777777" w:rsidR="009A1F2F" w:rsidRDefault="009A0AE8" w:rsidP="009A0AE8">
      <w:pPr>
        <w:spacing w:after="0" w:line="240" w:lineRule="auto"/>
        <w:jc w:val="both"/>
        <w:rPr>
          <w:sz w:val="20"/>
          <w:szCs w:val="20"/>
        </w:rPr>
      </w:pPr>
      <w:r w:rsidRPr="009A0AE8">
        <w:rPr>
          <w:sz w:val="20"/>
          <w:szCs w:val="20"/>
        </w:rPr>
        <w:t xml:space="preserve">V případě zpracování na základě oprávněného nebo veřejného zájmu máte možnost uplatnit </w:t>
      </w:r>
      <w:r w:rsidRPr="009A0AE8">
        <w:rPr>
          <w:b/>
          <w:bCs/>
          <w:sz w:val="20"/>
          <w:szCs w:val="20"/>
        </w:rPr>
        <w:t>námitku proti zpracování podle čl. 21 GDPR</w:t>
      </w:r>
      <w:r w:rsidRPr="009A0AE8">
        <w:rPr>
          <w:sz w:val="20"/>
          <w:szCs w:val="20"/>
        </w:rPr>
        <w:t>. Pokud bude námitce vyhověno, budou dokumenty obsahující osobní údaje, zlikvidovány nebo, pokud to vyžaduje zákon, předány k archivaci.</w:t>
      </w:r>
    </w:p>
    <w:p w14:paraId="5EF27CE3" w14:textId="77777777" w:rsidR="009A0AE8" w:rsidRDefault="009A0AE8" w:rsidP="009A0AE8">
      <w:pPr>
        <w:spacing w:after="0" w:line="240" w:lineRule="auto"/>
        <w:jc w:val="both"/>
        <w:rPr>
          <w:sz w:val="20"/>
          <w:szCs w:val="20"/>
        </w:rPr>
      </w:pPr>
    </w:p>
    <w:p w14:paraId="17ADFA1E" w14:textId="77777777" w:rsidR="00902340" w:rsidRPr="001F7606" w:rsidRDefault="009A1F2F" w:rsidP="00902340">
      <w:pPr>
        <w:spacing w:after="0" w:line="240" w:lineRule="auto"/>
        <w:jc w:val="both"/>
        <w:rPr>
          <w:b/>
          <w:sz w:val="20"/>
          <w:szCs w:val="20"/>
        </w:rPr>
      </w:pPr>
      <w:r w:rsidRPr="001F7606">
        <w:rPr>
          <w:b/>
          <w:sz w:val="20"/>
          <w:szCs w:val="20"/>
        </w:rPr>
        <w:t>Spisovou službu vedeme v listinné podobě.</w:t>
      </w:r>
      <w:r w:rsidRPr="001F7606">
        <w:rPr>
          <w:sz w:val="20"/>
          <w:szCs w:val="20"/>
          <w:lang w:val="en-GB"/>
        </w:rPr>
        <w:t xml:space="preserve"> </w:t>
      </w:r>
      <w:r w:rsidRPr="001F7606">
        <w:rPr>
          <w:sz w:val="20"/>
          <w:szCs w:val="20"/>
        </w:rPr>
        <w:t>S tím souvisí i další povinnosti, jako je povinné skartační řízení (§ 7</w:t>
      </w:r>
      <w:r w:rsidR="00196E27" w:rsidRPr="001F7606">
        <w:rPr>
          <w:sz w:val="20"/>
          <w:szCs w:val="20"/>
        </w:rPr>
        <w:t xml:space="preserve"> zákona o </w:t>
      </w:r>
      <w:r w:rsidR="00196E27">
        <w:rPr>
          <w:sz w:val="20"/>
          <w:szCs w:val="20"/>
        </w:rPr>
        <w:t>archivnictví</w:t>
      </w:r>
      <w:r w:rsidRPr="009A1F2F">
        <w:rPr>
          <w:sz w:val="20"/>
          <w:szCs w:val="20"/>
        </w:rPr>
        <w:t>), povinnost vydat spisový řád (§ 66 odst. 1</w:t>
      </w:r>
      <w:r w:rsidR="00196E27">
        <w:rPr>
          <w:sz w:val="20"/>
          <w:szCs w:val="20"/>
        </w:rPr>
        <w:t xml:space="preserve"> zákona o archivnictví</w:t>
      </w:r>
      <w:r w:rsidRPr="009A1F2F">
        <w:rPr>
          <w:sz w:val="20"/>
          <w:szCs w:val="20"/>
        </w:rPr>
        <w:t>), jehož součástí je i spisový a skartační plán, který se zasílá příslušnému archivu bezodkladně po jeho vydání či změně (§ 66 odst. 2</w:t>
      </w:r>
      <w:r w:rsidR="00196E27" w:rsidRPr="00196E27">
        <w:rPr>
          <w:sz w:val="20"/>
          <w:szCs w:val="20"/>
        </w:rPr>
        <w:t xml:space="preserve"> </w:t>
      </w:r>
      <w:r w:rsidR="00196E27">
        <w:rPr>
          <w:sz w:val="20"/>
          <w:szCs w:val="20"/>
        </w:rPr>
        <w:t>zákona o archivnictví</w:t>
      </w:r>
      <w:r w:rsidRPr="009A1F2F">
        <w:rPr>
          <w:sz w:val="20"/>
          <w:szCs w:val="20"/>
        </w:rPr>
        <w:t xml:space="preserve">) a povinnost zajistit, aby </w:t>
      </w:r>
      <w:r w:rsidRPr="009A1F2F">
        <w:rPr>
          <w:sz w:val="20"/>
          <w:szCs w:val="20"/>
        </w:rPr>
        <w:lastRenderedPageBreak/>
        <w:t>budova, ve které je umístěna spisovna nebo správní archiv, splňovala stavebně</w:t>
      </w:r>
      <w:r w:rsidR="00196E27">
        <w:rPr>
          <w:sz w:val="20"/>
          <w:szCs w:val="20"/>
        </w:rPr>
        <w:t>-</w:t>
      </w:r>
      <w:r w:rsidRPr="009A1F2F">
        <w:rPr>
          <w:sz w:val="20"/>
          <w:szCs w:val="20"/>
        </w:rPr>
        <w:t>technické požadavky.</w:t>
      </w:r>
      <w:r w:rsidR="00196E27">
        <w:rPr>
          <w:sz w:val="20"/>
          <w:szCs w:val="20"/>
        </w:rPr>
        <w:t xml:space="preserve"> </w:t>
      </w:r>
      <w:r w:rsidR="00196E27" w:rsidRPr="00196E27">
        <w:rPr>
          <w:b/>
          <w:sz w:val="20"/>
          <w:szCs w:val="20"/>
        </w:rPr>
        <w:t xml:space="preserve">Spisový řád i spisový a </w:t>
      </w:r>
      <w:r w:rsidR="00196E27" w:rsidRPr="001F7606">
        <w:rPr>
          <w:b/>
          <w:sz w:val="20"/>
          <w:szCs w:val="20"/>
        </w:rPr>
        <w:t xml:space="preserve">skartační plán naleznete </w:t>
      </w:r>
      <w:r w:rsidR="004A4BFD" w:rsidRPr="001F7606">
        <w:rPr>
          <w:b/>
          <w:sz w:val="20"/>
          <w:szCs w:val="20"/>
        </w:rPr>
        <w:t>v sídle našeho úřadu</w:t>
      </w:r>
      <w:r w:rsidR="00196E27" w:rsidRPr="001F7606">
        <w:rPr>
          <w:b/>
          <w:sz w:val="20"/>
          <w:szCs w:val="20"/>
        </w:rPr>
        <w:t>. V něm jsou zároveň stanoveny lhůty pro jednotlivé dokumenty.</w:t>
      </w:r>
    </w:p>
    <w:p w14:paraId="086108B9" w14:textId="77777777" w:rsidR="004A4BFD" w:rsidRDefault="004A4BFD" w:rsidP="00902340">
      <w:pPr>
        <w:spacing w:after="0" w:line="240" w:lineRule="auto"/>
        <w:jc w:val="both"/>
        <w:rPr>
          <w:b/>
          <w:sz w:val="20"/>
          <w:szCs w:val="20"/>
        </w:rPr>
      </w:pPr>
    </w:p>
    <w:p w14:paraId="0D98610D" w14:textId="77777777" w:rsidR="002D77DE" w:rsidRDefault="002D77DE" w:rsidP="00B822E7">
      <w:pPr>
        <w:spacing w:after="0" w:line="240" w:lineRule="auto"/>
        <w:jc w:val="both"/>
        <w:rPr>
          <w:sz w:val="20"/>
          <w:szCs w:val="20"/>
        </w:rPr>
      </w:pPr>
    </w:p>
    <w:p w14:paraId="29CFD9E9" w14:textId="77777777" w:rsidR="00D02CBE" w:rsidRPr="00FC33BD" w:rsidRDefault="00340D35" w:rsidP="003867F8">
      <w:pPr>
        <w:pStyle w:val="Bezmezer"/>
        <w:shd w:val="pct20" w:color="auto" w:fill="auto"/>
        <w:jc w:val="center"/>
        <w:rPr>
          <w:b/>
          <w:sz w:val="24"/>
        </w:rPr>
      </w:pPr>
      <w:r w:rsidRPr="00FC33BD">
        <w:rPr>
          <w:b/>
          <w:sz w:val="24"/>
        </w:rPr>
        <w:t>1</w:t>
      </w:r>
      <w:r w:rsidR="00015F61">
        <w:rPr>
          <w:b/>
          <w:sz w:val="24"/>
        </w:rPr>
        <w:t>4</w:t>
      </w:r>
      <w:r w:rsidR="003867F8">
        <w:rPr>
          <w:b/>
          <w:sz w:val="24"/>
        </w:rPr>
        <w:t xml:space="preserve">. </w:t>
      </w:r>
      <w:r w:rsidR="00D02CBE" w:rsidRPr="00FC33BD">
        <w:rPr>
          <w:b/>
          <w:sz w:val="24"/>
        </w:rPr>
        <w:t>BUDEME OSOBNÍ ÚDAJE PŘEDÁVAT NĚKOMU DALŠÍMU?</w:t>
      </w:r>
    </w:p>
    <w:p w14:paraId="25E77D3D" w14:textId="77777777" w:rsidR="00D02CBE" w:rsidRPr="00225191" w:rsidRDefault="00D02CBE" w:rsidP="00D02CBE">
      <w:pPr>
        <w:pStyle w:val="Bezmezer"/>
        <w:rPr>
          <w:b/>
          <w:sz w:val="16"/>
        </w:rPr>
      </w:pPr>
    </w:p>
    <w:p w14:paraId="3CBC4C7A" w14:textId="77777777" w:rsidR="004A4BFD" w:rsidRDefault="004A4BFD" w:rsidP="004A4BFD">
      <w:pPr>
        <w:pStyle w:val="Bezmezer"/>
      </w:pPr>
      <w:r>
        <w:t xml:space="preserve">V případě, že jsou osobní údaje předávány třetím osobám, hovoříme o </w:t>
      </w:r>
      <w:r w:rsidRPr="004A4BFD">
        <w:t>příjemcích</w:t>
      </w:r>
      <w:r>
        <w:t xml:space="preserve"> nebo </w:t>
      </w:r>
      <w:r w:rsidRPr="004A4BFD">
        <w:t>zpracovatelích</w:t>
      </w:r>
      <w:r>
        <w:t>.</w:t>
      </w:r>
    </w:p>
    <w:p w14:paraId="1ECEAA75" w14:textId="77777777" w:rsidR="004A4BFD" w:rsidRPr="004A4BFD" w:rsidRDefault="004A4BFD" w:rsidP="004A4BFD">
      <w:pPr>
        <w:pStyle w:val="Bezmezer"/>
        <w:rPr>
          <w:sz w:val="10"/>
          <w:szCs w:val="10"/>
        </w:rPr>
      </w:pPr>
    </w:p>
    <w:p w14:paraId="796DFE93" w14:textId="77777777" w:rsidR="004A4BFD" w:rsidRDefault="004A4BFD" w:rsidP="004A4BFD">
      <w:pPr>
        <w:pStyle w:val="Bezmezer"/>
      </w:pPr>
      <w:r>
        <w:t xml:space="preserve">Dle čl. 4 odst. 8 GDPR je </w:t>
      </w:r>
      <w:r w:rsidRPr="004A4BFD">
        <w:rPr>
          <w:b/>
          <w:bCs/>
        </w:rPr>
        <w:t>zpracovatelem</w:t>
      </w:r>
      <w:r>
        <w:t xml:space="preserve"> fyzická nebo právnická osoba, orgán veřejné moci, agentura nebo jiný subjekt, který zpracovává osobní údaje pro správce.</w:t>
      </w:r>
    </w:p>
    <w:p w14:paraId="0BCC56D3" w14:textId="77777777" w:rsidR="004A4BFD" w:rsidRPr="004A4BFD" w:rsidRDefault="004A4BFD" w:rsidP="004A4BFD">
      <w:pPr>
        <w:pStyle w:val="Bezmezer"/>
        <w:rPr>
          <w:sz w:val="10"/>
          <w:szCs w:val="10"/>
        </w:rPr>
      </w:pPr>
    </w:p>
    <w:p w14:paraId="392B9539" w14:textId="77777777" w:rsidR="004A4BFD" w:rsidRDefault="004A4BFD" w:rsidP="004A4BFD">
      <w:pPr>
        <w:pStyle w:val="Bezmezer"/>
      </w:pPr>
      <w:r>
        <w:t xml:space="preserve">V případě, že jsou osobní údaje předávány ke zpracování externím subjektům vně obce a obecní úřad je nezbytné tyto osobní údaje dostatečně zabezpečit. S každým zpracovatelem jsme uzavřeli tzv. </w:t>
      </w:r>
      <w:r w:rsidRPr="004A4BFD">
        <w:rPr>
          <w:b/>
          <w:bCs/>
        </w:rPr>
        <w:t>zpracovatelskou smlouvu</w:t>
      </w:r>
      <w:r>
        <w:t>, kde se zpracovatelé zavázali k mlčenlivosti a dále k tomu, že budou zpracovávat vaše osobní údaje výhradně dle našich pokynů.</w:t>
      </w:r>
    </w:p>
    <w:p w14:paraId="58088ADD" w14:textId="77777777" w:rsidR="004A4BFD" w:rsidRPr="004A4BFD" w:rsidRDefault="004A4BFD" w:rsidP="004A4BFD">
      <w:pPr>
        <w:pStyle w:val="Bezmezer"/>
        <w:rPr>
          <w:sz w:val="10"/>
          <w:szCs w:val="10"/>
        </w:rPr>
      </w:pPr>
    </w:p>
    <w:p w14:paraId="5AC43459" w14:textId="77777777" w:rsidR="004A4BFD" w:rsidRDefault="004A4BFD" w:rsidP="004A4BFD">
      <w:pPr>
        <w:pStyle w:val="Bezmezer"/>
      </w:pPr>
      <w:r>
        <w:t xml:space="preserve">Dle čl. 4 odst. 9 GDPR je </w:t>
      </w:r>
      <w:r w:rsidRPr="004A4BFD">
        <w:rPr>
          <w:b/>
          <w:bCs/>
        </w:rPr>
        <w:t>příjemcem</w:t>
      </w:r>
      <w: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14:paraId="34192209" w14:textId="77777777" w:rsidR="004A4BFD" w:rsidRPr="004A4BFD" w:rsidRDefault="004A4BFD" w:rsidP="004A4BFD">
      <w:pPr>
        <w:pStyle w:val="Bezmezer"/>
        <w:rPr>
          <w:sz w:val="10"/>
          <w:szCs w:val="10"/>
        </w:rPr>
      </w:pPr>
    </w:p>
    <w:p w14:paraId="433B75BB" w14:textId="77777777" w:rsidR="004A4BFD" w:rsidRDefault="004A4BFD" w:rsidP="004A4BFD">
      <w:pPr>
        <w:pStyle w:val="Bezmezer"/>
      </w:pPr>
      <w:r>
        <w:t>Zpracovatel tedy vykonává pro správce (naši obec) určité činnosti, které by správce mohl, popř. musel vykonávat sám, ale z vlastního rozhodnutí tak nečiní a přenechal výkon těchto činností externí osobě. Na rozdíl od zpracovatele příjemce nečiní pro zpracovatele žádné zpracování; osobní údaje jsou mu předány jako „konečnému uživateli“, který s nimi dále nakládá dle svého vlastního uvážení pro své vlastní účely.</w:t>
      </w:r>
    </w:p>
    <w:p w14:paraId="5B206531" w14:textId="77777777" w:rsidR="004A4BFD" w:rsidRDefault="004A4BFD" w:rsidP="004A4BFD">
      <w:pPr>
        <w:pStyle w:val="Bezmezer"/>
      </w:pPr>
    </w:p>
    <w:p w14:paraId="04D6F5FA" w14:textId="77777777" w:rsidR="004A4BFD" w:rsidRPr="004A4BFD" w:rsidRDefault="004A4BFD" w:rsidP="004A4BFD">
      <w:pPr>
        <w:pStyle w:val="Bezmezer"/>
        <w:rPr>
          <w:b/>
          <w:bCs/>
        </w:rPr>
      </w:pPr>
      <w:r w:rsidRPr="004A4BFD">
        <w:rPr>
          <w:b/>
          <w:bCs/>
        </w:rPr>
        <w:t>„Předávání“ orgánům samosprávy</w:t>
      </w:r>
    </w:p>
    <w:p w14:paraId="45A71DE2" w14:textId="77777777" w:rsidR="004A4BFD" w:rsidRPr="004A4BFD" w:rsidRDefault="004A4BFD" w:rsidP="004A4BFD">
      <w:pPr>
        <w:pStyle w:val="Bezmezer"/>
        <w:rPr>
          <w:sz w:val="10"/>
          <w:szCs w:val="10"/>
        </w:rPr>
      </w:pPr>
    </w:p>
    <w:p w14:paraId="37324B6E" w14:textId="77777777" w:rsidR="004A4BFD" w:rsidRDefault="004A4BFD" w:rsidP="004A4BFD">
      <w:pPr>
        <w:pStyle w:val="Bezmezer"/>
      </w:pPr>
      <w:r>
        <w:t>Jednotlivé orgány obce, např. starostu, obecní úřad, zastupitelstvo a jeho výbory či radu a její komise, ačkoli jim jsou „předávány“ osobní údaje, nepovažujeme ani za příjemce ani za zpracovatele. Stejně tak jednotlivé odbory, útvary a organizační složky úřadu nejsou příjemci ani zpracovateli. Vždy jde o „integrální součást“ správce (obce), tudíž zde nelze hovořit přímo o předávání, a proto jej označujeme jako „předávání“ v uvozovkách.</w:t>
      </w:r>
    </w:p>
    <w:p w14:paraId="1F849D1F" w14:textId="77777777" w:rsidR="004A4BFD" w:rsidRPr="004A4BFD" w:rsidRDefault="004A4BFD" w:rsidP="004A4BFD">
      <w:pPr>
        <w:pStyle w:val="Bezmezer"/>
        <w:rPr>
          <w:sz w:val="10"/>
          <w:szCs w:val="10"/>
        </w:rPr>
      </w:pPr>
    </w:p>
    <w:p w14:paraId="3D8C5FCA" w14:textId="77777777" w:rsidR="004A4BFD" w:rsidRDefault="004A4BFD" w:rsidP="004A4BFD">
      <w:pPr>
        <w:pStyle w:val="Bezmezer"/>
      </w:pPr>
      <w:r>
        <w:t>„Předávání“ osobních údajů mezi jednotlivými orgány obce či mezi jednotlivými odbory či útvary je dostatečně zabezpečeno, neboť všichni zaměstnanci jsou vázáni mlčenlivostí a využívá se pouze zabezpečený software.</w:t>
      </w:r>
    </w:p>
    <w:p w14:paraId="4D43A4B2" w14:textId="77777777" w:rsidR="004A4BFD" w:rsidRPr="004A4BFD" w:rsidRDefault="004A4BFD" w:rsidP="004A4BFD">
      <w:pPr>
        <w:pStyle w:val="Bezmezer"/>
        <w:rPr>
          <w:sz w:val="10"/>
          <w:szCs w:val="10"/>
        </w:rPr>
      </w:pPr>
    </w:p>
    <w:p w14:paraId="3712121D" w14:textId="77777777" w:rsidR="004A4BFD" w:rsidRDefault="004A4BFD" w:rsidP="004A4BFD">
      <w:pPr>
        <w:pStyle w:val="Bezmezer"/>
      </w:pPr>
      <w:r>
        <w:t>Za účelem předávání orgánům samosprávy bylo učiněno několik opatření.</w:t>
      </w:r>
    </w:p>
    <w:p w14:paraId="4B4DA705" w14:textId="77777777" w:rsidR="004A4BFD" w:rsidRPr="004A4BFD" w:rsidRDefault="004A4BFD" w:rsidP="004A4BFD">
      <w:pPr>
        <w:pStyle w:val="Bezmezer"/>
        <w:rPr>
          <w:sz w:val="10"/>
          <w:szCs w:val="10"/>
        </w:rPr>
      </w:pPr>
    </w:p>
    <w:p w14:paraId="7D0D4567" w14:textId="77777777" w:rsidR="004A4BFD" w:rsidRDefault="004A4BFD" w:rsidP="004A4BFD">
      <w:pPr>
        <w:pStyle w:val="Bezmezer"/>
      </w:pPr>
      <w:r>
        <w:t xml:space="preserve">Členové zastupitelstva obce sice mají podle ustanovení § 82 písm. c) zákona o obcích právo při výkonu své funkce požadovat od zaměstnanců úřadu, jakož i od zaměstnanců právnických osob, které obec založila nebo zřídila, informace ve věcech, které souvisejí s výkonem jejich funkce, nicméně toto právo lze realizovat za současného respektování jiných právních předpisů, zejména předpisů na ochranu osobních údajů, tedy GDPR. Právo zastupitelů na informace se tedy vztahuje v podstatě na všechny záležitosti týkající se činnosti obce, které se jakýmkoli způsobem dotýkají pravomocí zastupitelstva, tedy i takové informace, které podléhají zákonné ochraně (obchodní tajemství, osobní údaje, …).  </w:t>
      </w:r>
      <w:r w:rsidRPr="004A4BFD">
        <w:rPr>
          <w:b/>
          <w:bCs/>
        </w:rPr>
        <w:t>Nicméně</w:t>
      </w:r>
      <w:r>
        <w:t xml:space="preserve"> </w:t>
      </w:r>
      <w:r w:rsidRPr="004A4BFD">
        <w:rPr>
          <w:b/>
          <w:bCs/>
        </w:rPr>
        <w:t>ochranu těchto údajů musí zastupitelé respektovat, a proto je člen zastupitelstva vázán mlčenlivostí o všech takto chráněných osobních údajích</w:t>
      </w:r>
      <w:r>
        <w:t>. V případě nerespektování této ochrany se člen zastupitelstva vystavuje riziku právního postihu (soukromoprávní žaloba na ochranu osobnosti, sankcím ze strany Úřadu pro ochranu osobních údajů či trestněprávním postihům). O tomto byli členové zastupitelstva poučeni pověřencem pro ochranu osobních údajů.</w:t>
      </w:r>
    </w:p>
    <w:p w14:paraId="012C716A" w14:textId="77777777" w:rsidR="004A4BFD" w:rsidRPr="004A4BFD" w:rsidRDefault="004A4BFD" w:rsidP="004A4BFD">
      <w:pPr>
        <w:pStyle w:val="Bezmezer"/>
        <w:rPr>
          <w:sz w:val="10"/>
          <w:szCs w:val="10"/>
        </w:rPr>
      </w:pPr>
    </w:p>
    <w:p w14:paraId="21079FB0" w14:textId="77777777" w:rsidR="004A4BFD" w:rsidRDefault="004A4BFD" w:rsidP="004A4BFD">
      <w:pPr>
        <w:pStyle w:val="Bezmezer"/>
      </w:pPr>
      <w:r>
        <w:t>S ohledem na skutečnost, že obec členům výborů zastupitelstva a členům komisí rady, kteří zároveň nejsou zastupiteli, pravidelně osobní údajů pro zajištění chodu samosprávy, byli všichni poučeni o nutnosti zachovat mlčenlivost, což je organizační opatření úřadu k zajištění bezpečnosti osobních údajů ve smyslu čl. 32 GDPR.</w:t>
      </w:r>
    </w:p>
    <w:p w14:paraId="3C85F4E9" w14:textId="77777777" w:rsidR="004A4BFD" w:rsidRDefault="004A4BFD" w:rsidP="004A4BFD">
      <w:pPr>
        <w:pStyle w:val="Bezmezer"/>
      </w:pPr>
    </w:p>
    <w:p w14:paraId="7A11690B" w14:textId="77777777" w:rsidR="004A4BFD" w:rsidRPr="004A4BFD" w:rsidRDefault="004A4BFD" w:rsidP="004A4BFD">
      <w:pPr>
        <w:pStyle w:val="Bezmezer"/>
        <w:rPr>
          <w:b/>
          <w:bCs/>
        </w:rPr>
      </w:pPr>
      <w:r w:rsidRPr="004A4BFD">
        <w:rPr>
          <w:b/>
          <w:bCs/>
        </w:rPr>
        <w:t>Předávání příjemcům a zpracovatelům</w:t>
      </w:r>
    </w:p>
    <w:p w14:paraId="08F7BDCA" w14:textId="77777777" w:rsidR="004A4BFD" w:rsidRPr="004A4BFD" w:rsidRDefault="004A4BFD" w:rsidP="004A4BFD">
      <w:pPr>
        <w:pStyle w:val="Bezmezer"/>
        <w:rPr>
          <w:sz w:val="10"/>
          <w:szCs w:val="10"/>
        </w:rPr>
      </w:pPr>
    </w:p>
    <w:p w14:paraId="2338AC5A" w14:textId="77777777" w:rsidR="004A4BFD" w:rsidRDefault="004A4BFD" w:rsidP="004A4BFD">
      <w:pPr>
        <w:pStyle w:val="Bezmezer"/>
      </w:pPr>
      <w:r>
        <w:t>Osobní údaje mohou být předávány následujícím příjemcům nebo zpracovatelům:</w:t>
      </w:r>
    </w:p>
    <w:p w14:paraId="5038B47D" w14:textId="77777777" w:rsidR="004A4BFD" w:rsidRPr="004A4BFD" w:rsidRDefault="004A4BFD" w:rsidP="004A4BFD">
      <w:pPr>
        <w:pStyle w:val="Bezmezer"/>
        <w:rPr>
          <w:sz w:val="10"/>
          <w:szCs w:val="10"/>
        </w:rPr>
      </w:pPr>
    </w:p>
    <w:p w14:paraId="2A70F74D" w14:textId="77777777" w:rsidR="004A4BFD" w:rsidRDefault="004A4BFD" w:rsidP="004A4BFD">
      <w:pPr>
        <w:pStyle w:val="Bezmezer"/>
        <w:numPr>
          <w:ilvl w:val="0"/>
          <w:numId w:val="41"/>
        </w:numPr>
        <w:ind w:left="284" w:hanging="284"/>
      </w:pPr>
      <w:r w:rsidRPr="004A4BFD">
        <w:rPr>
          <w:b/>
          <w:bCs/>
        </w:rPr>
        <w:t>podnikatelé poskytující odborné a konzultační služby</w:t>
      </w:r>
      <w:r w:rsidRPr="004A4BFD">
        <w:t>, zejména administrátoři veřejných zakázek, účetní, daňoví poradci a soudní znalci;</w:t>
      </w:r>
    </w:p>
    <w:p w14:paraId="4ACC2149" w14:textId="77777777" w:rsidR="004A4BFD" w:rsidRDefault="004A4BFD" w:rsidP="004A4BFD">
      <w:pPr>
        <w:pStyle w:val="Bezmezer"/>
        <w:numPr>
          <w:ilvl w:val="0"/>
          <w:numId w:val="41"/>
        </w:numPr>
        <w:ind w:left="284" w:hanging="284"/>
      </w:pPr>
      <w:r w:rsidRPr="004A4BFD">
        <w:rPr>
          <w:b/>
          <w:bCs/>
        </w:rPr>
        <w:t>podnikatelé poskytující právní služby</w:t>
      </w:r>
      <w:r>
        <w:t xml:space="preserve"> – advokáti, soudní exekutoři a insolvenční správci;</w:t>
      </w:r>
    </w:p>
    <w:p w14:paraId="1425BEF8" w14:textId="77777777" w:rsidR="004A4BFD" w:rsidRDefault="004A4BFD" w:rsidP="004A4BFD">
      <w:pPr>
        <w:pStyle w:val="Bezmezer"/>
        <w:numPr>
          <w:ilvl w:val="0"/>
          <w:numId w:val="41"/>
        </w:numPr>
        <w:ind w:left="284" w:hanging="284"/>
      </w:pPr>
      <w:r w:rsidRPr="004A4BFD">
        <w:rPr>
          <w:b/>
          <w:bCs/>
        </w:rPr>
        <w:t xml:space="preserve">vzdělávací agentury </w:t>
      </w:r>
      <w:r w:rsidRPr="004A4BFD">
        <w:t>při objednávkách školení</w:t>
      </w:r>
      <w:r>
        <w:t>, pokud jsou těmto společnostem předávány osobní údaje, např. seznam účastníků školení;</w:t>
      </w:r>
    </w:p>
    <w:p w14:paraId="071BF495" w14:textId="77777777" w:rsidR="004A4BFD" w:rsidRDefault="004A4BFD" w:rsidP="00DD26CA">
      <w:pPr>
        <w:pStyle w:val="Bezmezer"/>
        <w:numPr>
          <w:ilvl w:val="0"/>
          <w:numId w:val="41"/>
        </w:numPr>
        <w:ind w:left="284" w:hanging="284"/>
      </w:pPr>
      <w:r w:rsidRPr="004A4BFD">
        <w:rPr>
          <w:b/>
          <w:bCs/>
        </w:rPr>
        <w:t>společnosti zajišťující tisk, archivaci, skartaci a distribuci tiskovin</w:t>
      </w:r>
      <w:r>
        <w:t>, např. v případě voleb, zajištění zničení dokumentů (skartace) a tisku skartačních a předávacích protokolů;</w:t>
      </w:r>
    </w:p>
    <w:p w14:paraId="5682AC5A" w14:textId="77777777" w:rsidR="004A4BFD" w:rsidRDefault="004A4BFD" w:rsidP="004A4BFD">
      <w:pPr>
        <w:pStyle w:val="Bezmezer"/>
        <w:numPr>
          <w:ilvl w:val="0"/>
          <w:numId w:val="41"/>
        </w:numPr>
        <w:ind w:left="284" w:hanging="284"/>
      </w:pPr>
      <w:r w:rsidRPr="004A4BFD">
        <w:rPr>
          <w:b/>
          <w:bCs/>
        </w:rPr>
        <w:t>příspěvkové organizace</w:t>
      </w:r>
      <w:r>
        <w:t xml:space="preserve"> obce, zejména mateřské a základní školy, které si poskytují součinnost s obecním úřadem;</w:t>
      </w:r>
    </w:p>
    <w:p w14:paraId="6E1AE9AF" w14:textId="77777777" w:rsidR="004A4BFD" w:rsidRDefault="004A4BFD" w:rsidP="004A4BFD">
      <w:pPr>
        <w:pStyle w:val="Bezmezer"/>
        <w:numPr>
          <w:ilvl w:val="0"/>
          <w:numId w:val="41"/>
        </w:numPr>
        <w:ind w:left="284" w:hanging="284"/>
      </w:pPr>
      <w:r w:rsidRPr="004A4BFD">
        <w:rPr>
          <w:b/>
          <w:bCs/>
        </w:rPr>
        <w:t>ostatní orgány moci veřejné</w:t>
      </w:r>
      <w:r>
        <w:t xml:space="preserve"> – osobní údaje musíme v rámci zákonných mezí poskytnout ostatním orgánům státní správy, například správci daně, soudům či orgánům činným v trestním řízení;</w:t>
      </w:r>
    </w:p>
    <w:p w14:paraId="1983DB7B" w14:textId="77777777" w:rsidR="004A4BFD" w:rsidRDefault="004A4BFD" w:rsidP="004A4BFD">
      <w:pPr>
        <w:pStyle w:val="Bezmezer"/>
        <w:numPr>
          <w:ilvl w:val="0"/>
          <w:numId w:val="41"/>
        </w:numPr>
        <w:ind w:left="284" w:hanging="284"/>
      </w:pPr>
      <w:r w:rsidRPr="004A4BFD">
        <w:rPr>
          <w:b/>
          <w:bCs/>
        </w:rPr>
        <w:t>poštovní služby a kurýři</w:t>
      </w:r>
      <w:r>
        <w:t>;</w:t>
      </w:r>
    </w:p>
    <w:p w14:paraId="7287CFBA" w14:textId="77777777" w:rsidR="004A4BFD" w:rsidRDefault="004A4BFD" w:rsidP="004A4BFD">
      <w:pPr>
        <w:pStyle w:val="Bezmezer"/>
        <w:numPr>
          <w:ilvl w:val="0"/>
          <w:numId w:val="41"/>
        </w:numPr>
        <w:ind w:left="284" w:hanging="284"/>
      </w:pPr>
      <w:r w:rsidRPr="004A4BFD">
        <w:rPr>
          <w:b/>
          <w:bCs/>
        </w:rPr>
        <w:lastRenderedPageBreak/>
        <w:t>veřejné registry</w:t>
      </w:r>
      <w:r>
        <w:t>, zejména Informační systém základních registrů (ISZR), Administrativní registr ekonomických subjektů (ARES), Informační systém datových schránek (ISDS) či insolvenční rejstřík, kam úřad zasílá nebo zadává osobní údaje;</w:t>
      </w:r>
    </w:p>
    <w:p w14:paraId="5F390ECD" w14:textId="77777777" w:rsidR="004A4BFD" w:rsidRDefault="004A4BFD" w:rsidP="004A4BFD">
      <w:pPr>
        <w:pStyle w:val="Bezmezer"/>
        <w:numPr>
          <w:ilvl w:val="0"/>
          <w:numId w:val="41"/>
        </w:numPr>
        <w:ind w:left="284" w:hanging="284"/>
      </w:pPr>
      <w:r w:rsidRPr="004A4BFD">
        <w:rPr>
          <w:b/>
          <w:bCs/>
        </w:rPr>
        <w:t>veřejnost za účelem otevřenosti a transparentnosti</w:t>
      </w:r>
      <w:r>
        <w:t>, např. v případě poskytování informací podle zákona o svobodném přístupu k informacím, zveřejňování záměrů prodat obecní majetek, zveřejňování kvůli výkonu politických práv a peticí, zveřejňování záznamů a zápisů ze Zastupitelstva, zveřejňování smluv do Registru smluv či při jiné činnosti, kdy je obec otevřená a transparentní nad rámec plnění zákonných povinností – v těchto případech jsou osobní údaje zpravidla anonymizovány, aby bylo dosaženo účelu dle zvláštních zákonů za současné ochrany vašich osobních údajů;</w:t>
      </w:r>
    </w:p>
    <w:p w14:paraId="2AF9AE9B" w14:textId="77777777" w:rsidR="004A4BFD" w:rsidRDefault="004A4BFD" w:rsidP="004A4BFD">
      <w:pPr>
        <w:pStyle w:val="Bezmezer"/>
        <w:numPr>
          <w:ilvl w:val="0"/>
          <w:numId w:val="41"/>
        </w:numPr>
        <w:ind w:left="284" w:hanging="284"/>
      </w:pPr>
      <w:r w:rsidRPr="004A4BFD">
        <w:rPr>
          <w:b/>
          <w:bCs/>
        </w:rPr>
        <w:t xml:space="preserve">veřejnost v rámci informování o společenských, kulturních a sportovních akcích v </w:t>
      </w:r>
      <w:r>
        <w:rPr>
          <w:b/>
          <w:bCs/>
        </w:rPr>
        <w:t>obci</w:t>
      </w:r>
      <w:r>
        <w:t xml:space="preserve"> – jedná se o informace na našich internetových stránkách či profilech na sociálních sítích, zejména na Facebooku, a v tištěných i elektronických médiích.</w:t>
      </w:r>
    </w:p>
    <w:p w14:paraId="47AC4BDF" w14:textId="77777777" w:rsidR="004A4BFD" w:rsidRDefault="004A4BFD" w:rsidP="004A4BFD">
      <w:pPr>
        <w:pStyle w:val="Bezmezer"/>
      </w:pPr>
    </w:p>
    <w:p w14:paraId="37E78281" w14:textId="77777777" w:rsidR="00D02CBE" w:rsidRDefault="004A4BFD" w:rsidP="004A4BFD">
      <w:pPr>
        <w:pStyle w:val="Bezmezer"/>
      </w:pPr>
      <w:r>
        <w:t xml:space="preserve">V žádném případě s osobními údaji </w:t>
      </w:r>
      <w:r w:rsidRPr="004A4BFD">
        <w:rPr>
          <w:b/>
          <w:bCs/>
        </w:rPr>
        <w:t>neobchodujeme</w:t>
      </w:r>
      <w:r>
        <w:t xml:space="preserve"> ani je </w:t>
      </w:r>
      <w:r w:rsidRPr="004A4BFD">
        <w:rPr>
          <w:b/>
          <w:bCs/>
        </w:rPr>
        <w:t>nepředáváme třetím osobám za účelem přímého či nepřímého marketingu</w:t>
      </w:r>
      <w:r>
        <w:t>.</w:t>
      </w:r>
    </w:p>
    <w:p w14:paraId="47865632" w14:textId="77777777" w:rsidR="004A4BFD" w:rsidRPr="00225191" w:rsidRDefault="004A4BFD" w:rsidP="004A4BFD">
      <w:pPr>
        <w:pStyle w:val="Bezmezer"/>
      </w:pPr>
    </w:p>
    <w:p w14:paraId="07A59302" w14:textId="77777777" w:rsidR="00D02CBE" w:rsidRPr="00FC33BD" w:rsidRDefault="00225191" w:rsidP="003867F8">
      <w:pPr>
        <w:pStyle w:val="Bezmezer"/>
        <w:shd w:val="pct20" w:color="auto" w:fill="auto"/>
        <w:jc w:val="center"/>
        <w:rPr>
          <w:b/>
          <w:sz w:val="24"/>
        </w:rPr>
      </w:pPr>
      <w:r w:rsidRPr="00FC33BD">
        <w:rPr>
          <w:b/>
          <w:sz w:val="24"/>
        </w:rPr>
        <w:t>1</w:t>
      </w:r>
      <w:r w:rsidR="00015F61">
        <w:rPr>
          <w:b/>
          <w:sz w:val="24"/>
        </w:rPr>
        <w:t>5</w:t>
      </w:r>
      <w:r w:rsidRPr="00FC33BD">
        <w:rPr>
          <w:b/>
          <w:sz w:val="24"/>
        </w:rPr>
        <w:t xml:space="preserve">. </w:t>
      </w:r>
      <w:r w:rsidR="00D02CBE" w:rsidRPr="00FC33BD">
        <w:rPr>
          <w:b/>
          <w:sz w:val="24"/>
        </w:rPr>
        <w:t>BUDEME OSOBNÍ ÚDAJE PŘEDÁVAT DO TŘETÍ ZEMĚ NEBO MEZINÁRODNÍ ORGANIZACI?</w:t>
      </w:r>
    </w:p>
    <w:p w14:paraId="76057B35" w14:textId="77777777" w:rsidR="00D02CBE" w:rsidRPr="00225191" w:rsidRDefault="00D02CBE" w:rsidP="00D02CBE">
      <w:pPr>
        <w:pStyle w:val="Bezmezer"/>
        <w:rPr>
          <w:b/>
          <w:sz w:val="10"/>
        </w:rPr>
      </w:pPr>
    </w:p>
    <w:p w14:paraId="4B548508" w14:textId="77777777" w:rsidR="00D02CBE" w:rsidRPr="00225191" w:rsidRDefault="00D02CBE" w:rsidP="00225191">
      <w:pPr>
        <w:pStyle w:val="Bezmezer"/>
      </w:pPr>
      <w:r w:rsidRPr="00225191">
        <w:t xml:space="preserve">Osobní údaje </w:t>
      </w:r>
      <w:r w:rsidRPr="00225191">
        <w:rPr>
          <w:b/>
        </w:rPr>
        <w:t>nepředáváme do zemí mimo Evropskou unii nebo Evropský hospodářských prostor, ani žádné mezinárodní organizaci</w:t>
      </w:r>
      <w:r w:rsidRPr="00225191">
        <w:t>.</w:t>
      </w:r>
    </w:p>
    <w:p w14:paraId="04806997" w14:textId="77777777" w:rsidR="00D02CBE" w:rsidRPr="00225191" w:rsidRDefault="00D02CBE" w:rsidP="00225191">
      <w:pPr>
        <w:pStyle w:val="Bezmezer"/>
        <w:rPr>
          <w:sz w:val="16"/>
        </w:rPr>
      </w:pPr>
    </w:p>
    <w:p w14:paraId="4D5F65A0" w14:textId="77777777" w:rsidR="00D02CBE" w:rsidRPr="00225191" w:rsidRDefault="00D02CBE" w:rsidP="00225191">
      <w:pPr>
        <w:pStyle w:val="Bezmezer"/>
      </w:pPr>
      <w:r w:rsidRPr="00225191">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14:paraId="5FCA8590" w14:textId="77777777" w:rsidR="00D02CBE" w:rsidRDefault="00D02CBE" w:rsidP="00B822E7">
      <w:pPr>
        <w:spacing w:after="0" w:line="240" w:lineRule="auto"/>
        <w:jc w:val="both"/>
        <w:rPr>
          <w:sz w:val="20"/>
          <w:szCs w:val="20"/>
        </w:rPr>
      </w:pPr>
    </w:p>
    <w:p w14:paraId="7772C85D" w14:textId="77777777" w:rsidR="002D77DE" w:rsidRPr="00FC33BD" w:rsidRDefault="00225191" w:rsidP="003867F8">
      <w:pPr>
        <w:shd w:val="pct20" w:color="auto" w:fill="auto"/>
        <w:spacing w:after="0" w:line="240" w:lineRule="auto"/>
        <w:jc w:val="center"/>
        <w:rPr>
          <w:b/>
          <w:sz w:val="24"/>
          <w:szCs w:val="20"/>
        </w:rPr>
      </w:pPr>
      <w:r w:rsidRPr="00FC33BD">
        <w:rPr>
          <w:b/>
          <w:sz w:val="24"/>
          <w:szCs w:val="20"/>
        </w:rPr>
        <w:t>1</w:t>
      </w:r>
      <w:r w:rsidR="00015F61">
        <w:rPr>
          <w:b/>
          <w:sz w:val="24"/>
          <w:szCs w:val="20"/>
        </w:rPr>
        <w:t>6</w:t>
      </w:r>
      <w:r w:rsidRPr="00FC33BD">
        <w:rPr>
          <w:b/>
          <w:sz w:val="24"/>
          <w:szCs w:val="20"/>
        </w:rPr>
        <w:t>. J</w:t>
      </w:r>
      <w:r w:rsidR="00B822E7" w:rsidRPr="00FC33BD">
        <w:rPr>
          <w:b/>
          <w:sz w:val="24"/>
          <w:szCs w:val="20"/>
        </w:rPr>
        <w:t>AK JSOU OSOBNÍ ÚDAJE ZABEZPEČENY?</w:t>
      </w:r>
    </w:p>
    <w:p w14:paraId="097D9CF0" w14:textId="77777777" w:rsidR="00225191" w:rsidRPr="00225191" w:rsidRDefault="00225191" w:rsidP="00D02CBE">
      <w:pPr>
        <w:pStyle w:val="Bezmezer"/>
        <w:rPr>
          <w:sz w:val="10"/>
        </w:rPr>
      </w:pPr>
    </w:p>
    <w:p w14:paraId="32FA4E1F" w14:textId="77777777" w:rsidR="00B32354" w:rsidRDefault="00D02CBE" w:rsidP="00B32354">
      <w:pPr>
        <w:pStyle w:val="Bezmezer"/>
      </w:pPr>
      <w:r w:rsidRPr="00225191">
        <w:t xml:space="preserve">V rámci objektové bezpečnosti dodržujeme několik základních bezpečnostních opatření. </w:t>
      </w:r>
      <w:r w:rsidRPr="00B32354">
        <w:rPr>
          <w:b/>
        </w:rPr>
        <w:t>Listinná vyhotovení dokumentů</w:t>
      </w:r>
      <w:r w:rsidRPr="00225191">
        <w:t xml:space="preserve">, ve kterých jsou obsaženy vaše osobní údaje, jsou uložena v šanonech v uzamykatelných spisových skříních nebo v uzamčených kancelářích, kde nikdy nezůstávají bez dozoru oprávněných osob. </w:t>
      </w:r>
    </w:p>
    <w:p w14:paraId="4793D82C" w14:textId="77777777" w:rsidR="00737F5F" w:rsidRDefault="00737F5F" w:rsidP="00B32354">
      <w:pPr>
        <w:pStyle w:val="Bezmezer"/>
      </w:pPr>
    </w:p>
    <w:p w14:paraId="0DD8F2D1" w14:textId="77777777" w:rsidR="00E90741" w:rsidRDefault="00E90741" w:rsidP="00E90741">
      <w:pPr>
        <w:pStyle w:val="Bezmezer"/>
      </w:pPr>
      <w:r>
        <w:t xml:space="preserve">Z důvodu </w:t>
      </w:r>
      <w:r w:rsidRPr="00E90741">
        <w:rPr>
          <w:b/>
          <w:bCs/>
        </w:rPr>
        <w:t>personální bezpečnosti</w:t>
      </w:r>
      <w:r>
        <w:t xml:space="preserve"> jsme přijali pravidla pro zaměstnance a další osoby, které jsou oprávněny nakládat s osobnímu údaji. Ta jsou obsažena v následujících dokumentech:</w:t>
      </w:r>
    </w:p>
    <w:p w14:paraId="56E805CE" w14:textId="77777777" w:rsidR="00E90741" w:rsidRPr="00E90741" w:rsidRDefault="00E90741" w:rsidP="00E90741">
      <w:pPr>
        <w:pStyle w:val="Bezmezer"/>
        <w:rPr>
          <w:sz w:val="10"/>
          <w:szCs w:val="10"/>
        </w:rPr>
      </w:pPr>
    </w:p>
    <w:p w14:paraId="1E338D6C" w14:textId="77777777" w:rsidR="00E90741" w:rsidRDefault="00E90741" w:rsidP="00E90741">
      <w:pPr>
        <w:pStyle w:val="Bezmezer"/>
        <w:numPr>
          <w:ilvl w:val="0"/>
          <w:numId w:val="42"/>
        </w:numPr>
        <w:ind w:left="284" w:hanging="284"/>
      </w:pPr>
      <w:r w:rsidRPr="00E90741">
        <w:rPr>
          <w:b/>
          <w:bCs/>
        </w:rPr>
        <w:t>směrnice o ochraně a zpracování osobních údajů</w:t>
      </w:r>
      <w:r>
        <w:t>;</w:t>
      </w:r>
    </w:p>
    <w:p w14:paraId="3AC53D0E" w14:textId="77777777" w:rsidR="00E90741" w:rsidRDefault="00E90741" w:rsidP="00E90741">
      <w:pPr>
        <w:pStyle w:val="Bezmezer"/>
        <w:numPr>
          <w:ilvl w:val="0"/>
          <w:numId w:val="42"/>
        </w:numPr>
        <w:ind w:left="284" w:hanging="284"/>
      </w:pPr>
      <w:r w:rsidRPr="00E90741">
        <w:rPr>
          <w:b/>
          <w:bCs/>
        </w:rPr>
        <w:t>spisový a skartační řád</w:t>
      </w:r>
      <w:r>
        <w:t>;</w:t>
      </w:r>
    </w:p>
    <w:p w14:paraId="3BC40D3D" w14:textId="77777777" w:rsidR="00E90741" w:rsidRDefault="00E90741" w:rsidP="00E90741">
      <w:pPr>
        <w:pStyle w:val="Bezmezer"/>
        <w:numPr>
          <w:ilvl w:val="0"/>
          <w:numId w:val="42"/>
        </w:numPr>
        <w:ind w:left="284" w:hanging="284"/>
      </w:pPr>
      <w:r w:rsidRPr="00E90741">
        <w:rPr>
          <w:b/>
          <w:bCs/>
        </w:rPr>
        <w:t>organizační řád</w:t>
      </w:r>
      <w:r>
        <w:t xml:space="preserve"> a</w:t>
      </w:r>
    </w:p>
    <w:p w14:paraId="6B3CBE1D" w14:textId="77777777" w:rsidR="00E90741" w:rsidRDefault="00E90741" w:rsidP="00E90741">
      <w:pPr>
        <w:pStyle w:val="Bezmezer"/>
        <w:numPr>
          <w:ilvl w:val="0"/>
          <w:numId w:val="42"/>
        </w:numPr>
        <w:ind w:left="284" w:hanging="284"/>
      </w:pPr>
      <w:r w:rsidRPr="00E90741">
        <w:rPr>
          <w:b/>
          <w:bCs/>
        </w:rPr>
        <w:t xml:space="preserve">pracovní </w:t>
      </w:r>
      <w:r w:rsidRPr="003A7F50">
        <w:rPr>
          <w:b/>
          <w:bCs/>
        </w:rPr>
        <w:t>řád</w:t>
      </w:r>
      <w:r>
        <w:t>.</w:t>
      </w:r>
    </w:p>
    <w:p w14:paraId="14566064" w14:textId="77777777" w:rsidR="00E90741" w:rsidRPr="00E90741" w:rsidRDefault="00E90741" w:rsidP="00E90741">
      <w:pPr>
        <w:pStyle w:val="Bezmezer"/>
        <w:rPr>
          <w:sz w:val="10"/>
          <w:szCs w:val="10"/>
        </w:rPr>
      </w:pPr>
    </w:p>
    <w:p w14:paraId="50BC8790" w14:textId="77777777" w:rsidR="00E90741" w:rsidRDefault="00E90741" w:rsidP="00E90741">
      <w:pPr>
        <w:pStyle w:val="Bezmezer"/>
      </w:pPr>
      <w:r>
        <w:t xml:space="preserve">Všichni zaměstnanci, kteří vedou správní řízení, jsou navíc vázání </w:t>
      </w:r>
      <w:r w:rsidRPr="00E90741">
        <w:rPr>
          <w:b/>
          <w:bCs/>
        </w:rPr>
        <w:t>služebním tajemstvím</w:t>
      </w:r>
      <w:r>
        <w:t>. Někteří zaměstnanci, např. sociální pracovníci, jsou vázáni zákonnou povinností mlčenlivosti. Zastupitelé a členové rady byli poučeni o právech a povinnostech vyplývajících z předpisů na ochranu soukromí, zejména GDPR. Členové výborů zastupitelstva a komisí rady, kteří nejsou zastupiteli, byli rovněž poučeni pověřencem. Všichni zaměstnanci pak byli proškolení, přičemž toto školení bylo nabídnuto i všem zastupitelům.</w:t>
      </w:r>
    </w:p>
    <w:p w14:paraId="6BA971BB" w14:textId="77777777" w:rsidR="00E90741" w:rsidRPr="00225191" w:rsidRDefault="00E90741" w:rsidP="00E90741">
      <w:pPr>
        <w:pStyle w:val="Bezmezer"/>
        <w:rPr>
          <w:b/>
          <w:sz w:val="16"/>
        </w:rPr>
      </w:pPr>
    </w:p>
    <w:p w14:paraId="5E7D0BA4" w14:textId="77777777" w:rsidR="00D02CBE" w:rsidRPr="00225191" w:rsidRDefault="00B32354" w:rsidP="00B32354">
      <w:pPr>
        <w:pStyle w:val="Bezmezer"/>
      </w:pPr>
      <w:r>
        <w:t>Všichni</w:t>
      </w:r>
      <w:r w:rsidR="00D02CBE" w:rsidRPr="00225191">
        <w:t xml:space="preserve"> zaměstnanci</w:t>
      </w:r>
      <w:r>
        <w:t xml:space="preserve"> nakládají</w:t>
      </w:r>
      <w:r w:rsidR="00D02CBE" w:rsidRPr="00225191">
        <w:t xml:space="preserve"> s osobní údaji v souladu s přijatou </w:t>
      </w:r>
      <w:r w:rsidR="00D02CBE" w:rsidRPr="00B75693">
        <w:rPr>
          <w:b/>
        </w:rPr>
        <w:t>směrnicí o ochraně osobních údajů</w:t>
      </w:r>
      <w:r w:rsidR="00D02CBE" w:rsidRPr="00225191">
        <w:t xml:space="preserve"> a těmito základními zásadami:</w:t>
      </w:r>
    </w:p>
    <w:p w14:paraId="7E348464" w14:textId="77777777" w:rsidR="00D02CBE" w:rsidRPr="00B32354" w:rsidRDefault="00D02CBE" w:rsidP="00D02CBE">
      <w:pPr>
        <w:pStyle w:val="Bezmezer"/>
        <w:rPr>
          <w:sz w:val="10"/>
          <w:szCs w:val="10"/>
        </w:rPr>
      </w:pPr>
    </w:p>
    <w:p w14:paraId="3FC7ED29" w14:textId="77777777" w:rsidR="00D02CBE" w:rsidRPr="00225191" w:rsidRDefault="00D02CBE" w:rsidP="00D02CBE">
      <w:pPr>
        <w:pStyle w:val="Bezmezer"/>
        <w:numPr>
          <w:ilvl w:val="0"/>
          <w:numId w:val="10"/>
        </w:numPr>
        <w:ind w:left="284" w:hanging="284"/>
      </w:pPr>
      <w:r w:rsidRPr="00225191">
        <w:rPr>
          <w:b/>
        </w:rPr>
        <w:t>zásada z</w:t>
      </w:r>
      <w:r w:rsidRPr="00225191">
        <w:rPr>
          <w:rFonts w:cstheme="minorHAnsi"/>
          <w:b/>
        </w:rPr>
        <w:t>ákonnosti</w:t>
      </w:r>
      <w:r w:rsidRPr="00225191">
        <w:rPr>
          <w:rFonts w:cstheme="minorHAnsi"/>
        </w:rPr>
        <w:t xml:space="preserve"> – z</w:t>
      </w:r>
      <w:r w:rsidRPr="00225191">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14:paraId="73E2090B" w14:textId="77777777" w:rsidR="00D02CBE" w:rsidRPr="00225191" w:rsidRDefault="00D02CBE" w:rsidP="00D02CBE">
      <w:pPr>
        <w:pStyle w:val="Bezmezer"/>
        <w:numPr>
          <w:ilvl w:val="0"/>
          <w:numId w:val="10"/>
        </w:numPr>
        <w:ind w:left="284" w:hanging="284"/>
      </w:pPr>
      <w:r w:rsidRPr="00225191">
        <w:rPr>
          <w:b/>
        </w:rPr>
        <w:t>zásada k</w:t>
      </w:r>
      <w:r w:rsidRPr="00225191">
        <w:rPr>
          <w:rFonts w:cstheme="minorHAnsi"/>
          <w:b/>
        </w:rPr>
        <w:t>orektnosti</w:t>
      </w:r>
      <w:r w:rsidRPr="00225191">
        <w:rPr>
          <w:rFonts w:cstheme="minorHAnsi"/>
        </w:rPr>
        <w:t xml:space="preserve"> – správné a společensky bezvadné použití osobních údajů;</w:t>
      </w:r>
    </w:p>
    <w:p w14:paraId="4181F251" w14:textId="77777777" w:rsidR="00D02CBE" w:rsidRPr="00225191" w:rsidRDefault="00D02CBE" w:rsidP="00D02CBE">
      <w:pPr>
        <w:pStyle w:val="Bezmezer"/>
        <w:numPr>
          <w:ilvl w:val="0"/>
          <w:numId w:val="10"/>
        </w:numPr>
        <w:ind w:left="284" w:hanging="284"/>
      </w:pPr>
      <w:r w:rsidRPr="00225191">
        <w:rPr>
          <w:b/>
        </w:rPr>
        <w:t>zásada t</w:t>
      </w:r>
      <w:r w:rsidRPr="00225191">
        <w:rPr>
          <w:rFonts w:cstheme="minorHAnsi"/>
          <w:b/>
        </w:rPr>
        <w:t>ransparentnosti</w:t>
      </w:r>
      <w:r w:rsidRPr="00225191">
        <w:rPr>
          <w:rFonts w:cstheme="minorHAnsi"/>
        </w:rPr>
        <w:t xml:space="preserve"> – všechny informace o ochraně osobních údajů určené zaměstnanci musí být stručné, snadno přístupné a srozumitelné, podávané za použití jasných a jednoduchých jazykových prostředků;</w:t>
      </w:r>
    </w:p>
    <w:p w14:paraId="3139E910" w14:textId="77777777" w:rsidR="00D02CBE" w:rsidRPr="00225191" w:rsidRDefault="00D02CBE" w:rsidP="00D02CBE">
      <w:pPr>
        <w:pStyle w:val="Bezmezer"/>
        <w:numPr>
          <w:ilvl w:val="0"/>
          <w:numId w:val="10"/>
        </w:numPr>
        <w:ind w:left="284" w:hanging="284"/>
      </w:pPr>
      <w:r w:rsidRPr="00225191">
        <w:rPr>
          <w:rFonts w:cstheme="minorHAnsi"/>
          <w:b/>
        </w:rPr>
        <w:t>zásada účelového omezení</w:t>
      </w:r>
      <w:r w:rsidRPr="00225191">
        <w:rPr>
          <w:rFonts w:cstheme="minorHAnsi"/>
        </w:rPr>
        <w:t xml:space="preserve"> – shromažďování osobních údajů jen za jasně stanoveným účelem;</w:t>
      </w:r>
    </w:p>
    <w:p w14:paraId="15AEEA46" w14:textId="77777777" w:rsidR="00D02CBE" w:rsidRPr="00225191" w:rsidRDefault="00D02CBE" w:rsidP="00D02CBE">
      <w:pPr>
        <w:pStyle w:val="Bezmezer"/>
        <w:numPr>
          <w:ilvl w:val="0"/>
          <w:numId w:val="10"/>
        </w:numPr>
        <w:ind w:left="284" w:hanging="284"/>
      </w:pPr>
      <w:r w:rsidRPr="00225191">
        <w:rPr>
          <w:rFonts w:cstheme="minorHAnsi"/>
          <w:b/>
        </w:rPr>
        <w:t>zásada minimalizace údajů</w:t>
      </w:r>
      <w:r w:rsidRPr="00225191">
        <w:rPr>
          <w:rFonts w:cstheme="minorHAnsi"/>
        </w:rPr>
        <w:t xml:space="preserve"> – nikdy se nezpracovává více údajů, než je pro daný účel nezbytně nutné;</w:t>
      </w:r>
    </w:p>
    <w:p w14:paraId="725E42A3" w14:textId="77777777" w:rsidR="00D02CBE" w:rsidRPr="00225191" w:rsidRDefault="00D02CBE" w:rsidP="00D02CBE">
      <w:pPr>
        <w:pStyle w:val="Bezmezer"/>
        <w:numPr>
          <w:ilvl w:val="0"/>
          <w:numId w:val="10"/>
        </w:numPr>
        <w:ind w:left="284" w:hanging="284"/>
      </w:pPr>
      <w:r w:rsidRPr="00225191">
        <w:rPr>
          <w:rFonts w:cstheme="minorHAnsi"/>
          <w:b/>
        </w:rPr>
        <w:t>zásada přesnosti</w:t>
      </w:r>
      <w:r w:rsidRPr="00225191">
        <w:rPr>
          <w:rFonts w:cstheme="minorHAnsi"/>
        </w:rPr>
        <w:t xml:space="preserve"> – zpracovávané osobní údaje musí být přesné, tj. takové, jaké je subjekt sdělil, nikoli nutně pravdivé, ačkoli se o to zaměstnavatel musí snažit;</w:t>
      </w:r>
    </w:p>
    <w:p w14:paraId="252F64CC" w14:textId="77777777" w:rsidR="00D02CBE" w:rsidRPr="00225191" w:rsidRDefault="00D02CBE" w:rsidP="00D02CBE">
      <w:pPr>
        <w:pStyle w:val="Bezmezer"/>
        <w:numPr>
          <w:ilvl w:val="0"/>
          <w:numId w:val="10"/>
        </w:numPr>
        <w:ind w:left="284" w:hanging="284"/>
      </w:pPr>
      <w:r w:rsidRPr="00225191">
        <w:rPr>
          <w:rFonts w:cstheme="minorHAnsi"/>
          <w:b/>
        </w:rPr>
        <w:t>zásada omezení uložení</w:t>
      </w:r>
      <w:r w:rsidRPr="00225191">
        <w:rPr>
          <w:rFonts w:cstheme="minorHAnsi"/>
        </w:rPr>
        <w:t xml:space="preserve"> – osobní údaje jsou uloženy jen po dobu nezbytně nutnou;</w:t>
      </w:r>
    </w:p>
    <w:p w14:paraId="263AAA12" w14:textId="77777777" w:rsidR="00D02CBE" w:rsidRPr="00225191" w:rsidRDefault="00D02CBE" w:rsidP="00D02CBE">
      <w:pPr>
        <w:pStyle w:val="Bezmezer"/>
        <w:numPr>
          <w:ilvl w:val="0"/>
          <w:numId w:val="10"/>
        </w:numPr>
        <w:ind w:left="284" w:hanging="284"/>
      </w:pPr>
      <w:r w:rsidRPr="00225191">
        <w:rPr>
          <w:rFonts w:cstheme="minorHAnsi"/>
          <w:b/>
        </w:rPr>
        <w:t>zásady integrity a důvěrnosti</w:t>
      </w:r>
      <w:r w:rsidRPr="00225191">
        <w:rPr>
          <w:rFonts w:cstheme="minorHAnsi"/>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14:paraId="339B44B7" w14:textId="77777777" w:rsidR="00D02CBE" w:rsidRPr="00225191" w:rsidRDefault="00D02CBE" w:rsidP="00D02CBE">
      <w:pPr>
        <w:pStyle w:val="Bezmezer"/>
        <w:numPr>
          <w:ilvl w:val="0"/>
          <w:numId w:val="10"/>
        </w:numPr>
        <w:ind w:left="284" w:hanging="284"/>
      </w:pPr>
      <w:r w:rsidRPr="00225191">
        <w:rPr>
          <w:rFonts w:cstheme="minorHAnsi"/>
          <w:b/>
        </w:rPr>
        <w:t>zásada odpovědnosti správce</w:t>
      </w:r>
      <w:r w:rsidRPr="00225191">
        <w:rPr>
          <w:rFonts w:cstheme="minorHAnsi"/>
        </w:rPr>
        <w:t xml:space="preserve"> – zajištění vhodných technických a organizačních opatření, aby byl správce schopen doložit, že zpracování je prováděno v souladu s GDPR a předpisy na ochranu osobních údajů.</w:t>
      </w:r>
    </w:p>
    <w:p w14:paraId="51865823" w14:textId="77777777" w:rsidR="00B75693" w:rsidRDefault="00B75693" w:rsidP="00225191">
      <w:pPr>
        <w:spacing w:after="0"/>
        <w:jc w:val="both"/>
        <w:rPr>
          <w:sz w:val="20"/>
          <w:szCs w:val="20"/>
        </w:rPr>
      </w:pPr>
    </w:p>
    <w:p w14:paraId="29F02157" w14:textId="77777777" w:rsidR="0004742D" w:rsidRPr="00225191" w:rsidRDefault="0004742D" w:rsidP="0004742D">
      <w:pPr>
        <w:pStyle w:val="Bezmezer"/>
      </w:pPr>
      <w:r w:rsidRPr="001F7606">
        <w:rPr>
          <w:b/>
        </w:rPr>
        <w:lastRenderedPageBreak/>
        <w:t>Technologické zabezpečení</w:t>
      </w:r>
      <w:r w:rsidRPr="001F7606">
        <w:t xml:space="preserve"> zajišťuje externí IT společnost. Soubory jsou softwarově chráněny. Přístup k elektronickým datovým </w:t>
      </w:r>
      <w:r w:rsidRPr="00225191">
        <w:t>souborům je zabezpečen hesly v souladu s nastavením přístupových práv. Zaměstnanci byli poučeni o tom, jak pracovat s prostředky ICT technologií.</w:t>
      </w:r>
    </w:p>
    <w:p w14:paraId="7C3BCC49" w14:textId="77777777" w:rsidR="00D02CBE" w:rsidRPr="00B75693" w:rsidRDefault="00D02CBE" w:rsidP="0004742D">
      <w:pPr>
        <w:pStyle w:val="Styl4"/>
        <w:ind w:left="0" w:firstLine="0"/>
        <w:rPr>
          <w:rFonts w:eastAsiaTheme="minorHAnsi" w:cstheme="minorBidi"/>
          <w:szCs w:val="20"/>
        </w:rPr>
      </w:pPr>
    </w:p>
    <w:p w14:paraId="1D1909E1" w14:textId="77777777" w:rsidR="00D02CBE" w:rsidRPr="00FC33BD" w:rsidRDefault="00340D35" w:rsidP="003867F8">
      <w:pPr>
        <w:pStyle w:val="Bezmezer"/>
        <w:shd w:val="pct20" w:color="auto" w:fill="auto"/>
        <w:jc w:val="center"/>
        <w:rPr>
          <w:b/>
          <w:sz w:val="24"/>
        </w:rPr>
      </w:pPr>
      <w:r w:rsidRPr="00FC33BD">
        <w:rPr>
          <w:b/>
          <w:sz w:val="24"/>
        </w:rPr>
        <w:t>1</w:t>
      </w:r>
      <w:r w:rsidR="00015F61">
        <w:rPr>
          <w:b/>
          <w:sz w:val="24"/>
        </w:rPr>
        <w:t>7</w:t>
      </w:r>
      <w:r w:rsidRPr="00FC33BD">
        <w:rPr>
          <w:b/>
          <w:sz w:val="24"/>
        </w:rPr>
        <w:t xml:space="preserve">. </w:t>
      </w:r>
      <w:r w:rsidR="00D02CBE" w:rsidRPr="00FC33BD">
        <w:rPr>
          <w:b/>
          <w:sz w:val="24"/>
        </w:rPr>
        <w:t>JSOU OSOBNÍ ÚDAJE AUTOMATICKY VYHODNOCOVÁNY?</w:t>
      </w:r>
    </w:p>
    <w:p w14:paraId="649CABDE" w14:textId="77777777" w:rsidR="00D02CBE" w:rsidRPr="003E6D12" w:rsidRDefault="00D02CBE" w:rsidP="00D02CBE">
      <w:pPr>
        <w:pStyle w:val="Bezmezer"/>
        <w:rPr>
          <w:b/>
          <w:sz w:val="10"/>
        </w:rPr>
      </w:pPr>
    </w:p>
    <w:p w14:paraId="697A4727" w14:textId="77777777" w:rsidR="00D02CBE" w:rsidRPr="003E6D12" w:rsidRDefault="00D02CBE" w:rsidP="003E6D12">
      <w:pPr>
        <w:pStyle w:val="Bezmezer"/>
        <w:rPr>
          <w:b/>
        </w:rPr>
      </w:pPr>
      <w:r w:rsidRPr="00225191">
        <w:t>Osobní údaje jsou zpracovávány v listinné nebo elektronické podobě neautomatizovaným způsobem</w:t>
      </w:r>
      <w:r w:rsidRPr="003E6D12">
        <w:rPr>
          <w:b/>
        </w:rPr>
        <w:t xml:space="preserve">. </w:t>
      </w:r>
      <w:r w:rsidR="003E6D12" w:rsidRPr="003E6D12">
        <w:rPr>
          <w:b/>
        </w:rPr>
        <w:t xml:space="preserve">Neprovádíme tedy žádné </w:t>
      </w:r>
      <w:r w:rsidRPr="003E6D12">
        <w:rPr>
          <w:b/>
        </w:rPr>
        <w:t>automatizované rozhodování.</w:t>
      </w:r>
    </w:p>
    <w:p w14:paraId="13088567" w14:textId="77777777" w:rsidR="00A5487D" w:rsidRPr="003E6D12" w:rsidRDefault="00A5487D" w:rsidP="00B822E7">
      <w:pPr>
        <w:spacing w:after="0" w:line="240" w:lineRule="auto"/>
        <w:jc w:val="both"/>
        <w:rPr>
          <w:rFonts w:cs="Arial"/>
          <w:sz w:val="20"/>
          <w:szCs w:val="20"/>
        </w:rPr>
      </w:pPr>
    </w:p>
    <w:p w14:paraId="48F278EA" w14:textId="77777777" w:rsidR="00D02CBE" w:rsidRPr="00FC33BD" w:rsidRDefault="003867F8" w:rsidP="003867F8">
      <w:pPr>
        <w:pStyle w:val="Bezmezer"/>
        <w:shd w:val="pct20" w:color="auto" w:fill="auto"/>
        <w:jc w:val="center"/>
        <w:rPr>
          <w:b/>
          <w:sz w:val="24"/>
        </w:rPr>
      </w:pPr>
      <w:r>
        <w:rPr>
          <w:b/>
          <w:sz w:val="24"/>
        </w:rPr>
        <w:t>1</w:t>
      </w:r>
      <w:r w:rsidR="00015F61">
        <w:rPr>
          <w:b/>
          <w:sz w:val="24"/>
        </w:rPr>
        <w:t>8</w:t>
      </w:r>
      <w:r w:rsidR="00340D35" w:rsidRPr="00FC33BD">
        <w:rPr>
          <w:b/>
          <w:sz w:val="24"/>
        </w:rPr>
        <w:t xml:space="preserve">. </w:t>
      </w:r>
      <w:r w:rsidR="00D02CBE" w:rsidRPr="00FC33BD">
        <w:rPr>
          <w:b/>
          <w:sz w:val="24"/>
        </w:rPr>
        <w:t xml:space="preserve">JAKÁ JSOU </w:t>
      </w:r>
      <w:r w:rsidR="00DC6B2C">
        <w:rPr>
          <w:b/>
          <w:sz w:val="24"/>
        </w:rPr>
        <w:t>VAŠE</w:t>
      </w:r>
      <w:r w:rsidR="00340D35" w:rsidRPr="00FC33BD">
        <w:rPr>
          <w:b/>
          <w:sz w:val="24"/>
        </w:rPr>
        <w:t xml:space="preserve"> </w:t>
      </w:r>
      <w:r w:rsidR="00D02CBE" w:rsidRPr="00FC33BD">
        <w:rPr>
          <w:b/>
          <w:sz w:val="24"/>
        </w:rPr>
        <w:t>PRÁVA SOUVISEJÍCÍ SE ZPRACOVÁVÁNÍM OSOBNÍCH ÚDAJŮ?</w:t>
      </w:r>
    </w:p>
    <w:p w14:paraId="19158133" w14:textId="77777777" w:rsidR="00D02CBE" w:rsidRPr="003E6D12" w:rsidRDefault="00D02CBE" w:rsidP="00D02CBE">
      <w:pPr>
        <w:pStyle w:val="Bezmezer"/>
        <w:rPr>
          <w:b/>
          <w:sz w:val="10"/>
        </w:rPr>
      </w:pPr>
    </w:p>
    <w:p w14:paraId="690A5359" w14:textId="77777777"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14:paraId="4C2C64A8" w14:textId="77777777" w:rsidR="00D355AB" w:rsidRPr="00D355AB" w:rsidRDefault="00D355AB" w:rsidP="00225191">
      <w:pPr>
        <w:spacing w:after="0" w:line="240" w:lineRule="auto"/>
        <w:jc w:val="both"/>
        <w:rPr>
          <w:rFonts w:cs="Arial"/>
          <w:sz w:val="10"/>
          <w:szCs w:val="10"/>
        </w:rPr>
      </w:pPr>
    </w:p>
    <w:p w14:paraId="5E1E6D60" w14:textId="77777777"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Pr>
          <w:rFonts w:cs="Arial"/>
          <w:sz w:val="20"/>
          <w:szCs w:val="20"/>
        </w:rPr>
        <w:t xml:space="preserve"> –</w:t>
      </w:r>
      <w:r w:rsidR="0004742D">
        <w:rPr>
          <w:rFonts w:cs="Arial"/>
          <w:sz w:val="20"/>
          <w:szCs w:val="20"/>
        </w:rPr>
        <w:t xml:space="preserve"> </w:t>
      </w:r>
      <w:r w:rsidR="00225191" w:rsidRPr="00D355AB">
        <w:rPr>
          <w:rFonts w:cs="Arial"/>
          <w:sz w:val="20"/>
          <w:szCs w:val="20"/>
        </w:rPr>
        <w:t>m</w:t>
      </w:r>
      <w:r w:rsidR="0004742D">
        <w:rPr>
          <w:rFonts w:cs="Arial"/>
          <w:sz w:val="20"/>
          <w:szCs w:val="20"/>
        </w:rPr>
        <w:t>ůžete</w:t>
      </w:r>
      <w:r w:rsidR="00225191" w:rsidRPr="00D355AB">
        <w:rPr>
          <w:rFonts w:cs="Arial"/>
          <w:sz w:val="20"/>
          <w:szCs w:val="20"/>
        </w:rPr>
        <w:t xml:space="preserve"> požadovat informace o tom, jaké údaje o </w:t>
      </w:r>
      <w:r w:rsidR="0004742D">
        <w:rPr>
          <w:rFonts w:cs="Arial"/>
          <w:sz w:val="20"/>
          <w:szCs w:val="20"/>
        </w:rPr>
        <w:t>vás</w:t>
      </w:r>
      <w:r w:rsidR="00225191" w:rsidRPr="00D355AB">
        <w:rPr>
          <w:rFonts w:cs="Arial"/>
          <w:sz w:val="20"/>
          <w:szCs w:val="20"/>
        </w:rPr>
        <w:t xml:space="preserve"> zpracovává</w:t>
      </w:r>
      <w:r w:rsidR="0004742D">
        <w:rPr>
          <w:rFonts w:cs="Arial"/>
          <w:sz w:val="20"/>
          <w:szCs w:val="20"/>
        </w:rPr>
        <w:t>me</w:t>
      </w:r>
      <w:r>
        <w:rPr>
          <w:rFonts w:cs="Arial"/>
          <w:sz w:val="20"/>
          <w:szCs w:val="20"/>
        </w:rPr>
        <w:t>;</w:t>
      </w:r>
    </w:p>
    <w:p w14:paraId="5056EEBD" w14:textId="77777777"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xml:space="preserve">– </w:t>
      </w:r>
      <w:r w:rsidR="0004742D">
        <w:rPr>
          <w:rFonts w:cs="Arial"/>
          <w:sz w:val="20"/>
          <w:szCs w:val="20"/>
        </w:rPr>
        <w:t>máte</w:t>
      </w:r>
      <w:r w:rsidR="00225191" w:rsidRPr="00D355AB">
        <w:rPr>
          <w:rFonts w:cs="Arial"/>
          <w:sz w:val="20"/>
          <w:szCs w:val="20"/>
        </w:rPr>
        <w:t xml:space="preserve"> právo požádat o opravu neúplných či nesprávných osobních údajů, které se </w:t>
      </w:r>
      <w:r w:rsidR="0004742D">
        <w:rPr>
          <w:rFonts w:cs="Arial"/>
          <w:sz w:val="20"/>
          <w:szCs w:val="20"/>
        </w:rPr>
        <w:t xml:space="preserve">vás </w:t>
      </w:r>
      <w:r w:rsidR="00225191" w:rsidRPr="00D355AB">
        <w:rPr>
          <w:rFonts w:cs="Arial"/>
          <w:sz w:val="20"/>
          <w:szCs w:val="20"/>
        </w:rPr>
        <w:t>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sidR="0004742D">
        <w:rPr>
          <w:rFonts w:cs="Arial"/>
          <w:sz w:val="20"/>
          <w:szCs w:val="20"/>
        </w:rPr>
        <w:t>nám</w:t>
      </w:r>
      <w:r w:rsidR="00225191" w:rsidRPr="00D355AB">
        <w:rPr>
          <w:rFonts w:cs="Arial"/>
          <w:sz w:val="20"/>
          <w:szCs w:val="20"/>
        </w:rPr>
        <w:t xml:space="preserve"> správné a úplné osobní úda</w:t>
      </w:r>
      <w:r w:rsidR="0004742D">
        <w:rPr>
          <w:rFonts w:cs="Arial"/>
          <w:sz w:val="20"/>
          <w:szCs w:val="20"/>
        </w:rPr>
        <w:t>je</w:t>
      </w:r>
      <w:r>
        <w:rPr>
          <w:rFonts w:cs="Arial"/>
          <w:sz w:val="20"/>
          <w:szCs w:val="20"/>
        </w:rPr>
        <w:t>;</w:t>
      </w:r>
    </w:p>
    <w:p w14:paraId="3211B3F5" w14:textId="77777777"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w:t>
      </w:r>
      <w:r w:rsidR="0004742D">
        <w:rPr>
          <w:sz w:val="20"/>
        </w:rPr>
        <w:t xml:space="preserve">máte </w:t>
      </w:r>
      <w:r w:rsidRPr="00225191">
        <w:rPr>
          <w:sz w:val="20"/>
        </w:rPr>
        <w:t xml:space="preserve">právo požadovat, aby </w:t>
      </w:r>
      <w:r w:rsidR="0004742D">
        <w:rPr>
          <w:sz w:val="20"/>
        </w:rPr>
        <w:t>obec</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sidR="0004742D">
        <w:rPr>
          <w:sz w:val="20"/>
        </w:rPr>
        <w:t>obec</w:t>
      </w:r>
      <w:r w:rsidRPr="00225191">
        <w:rPr>
          <w:sz w:val="20"/>
        </w:rPr>
        <w:t xml:space="preserve"> osobní údaje </w:t>
      </w:r>
      <w:r>
        <w:rPr>
          <w:sz w:val="20"/>
        </w:rPr>
        <w:t xml:space="preserve">sama </w:t>
      </w:r>
      <w:r w:rsidR="0004742D">
        <w:rPr>
          <w:sz w:val="20"/>
        </w:rPr>
        <w:t xml:space="preserve">automaticky </w:t>
      </w:r>
      <w:r w:rsidRPr="00225191">
        <w:rPr>
          <w:sz w:val="20"/>
        </w:rPr>
        <w:t>maže po uplynutí doby nezbytnosti</w:t>
      </w:r>
      <w:r>
        <w:rPr>
          <w:sz w:val="20"/>
        </w:rPr>
        <w:t>, tj. zejména příslušné skartační lhůty</w:t>
      </w:r>
      <w:r w:rsidR="0004742D">
        <w:rPr>
          <w:sz w:val="20"/>
        </w:rPr>
        <w:t>;</w:t>
      </w:r>
      <w:r w:rsidRPr="00225191">
        <w:rPr>
          <w:sz w:val="20"/>
        </w:rPr>
        <w:t xml:space="preserve"> </w:t>
      </w:r>
      <w:r w:rsidR="0004742D">
        <w:rPr>
          <w:sz w:val="20"/>
        </w:rPr>
        <w:t>můžete se však</w:t>
      </w:r>
      <w:r w:rsidRPr="00225191">
        <w:rPr>
          <w:sz w:val="20"/>
        </w:rPr>
        <w:t xml:space="preserve"> na </w:t>
      </w:r>
      <w:r w:rsidR="0004742D">
        <w:rPr>
          <w:sz w:val="20"/>
        </w:rPr>
        <w:t>obec</w:t>
      </w:r>
      <w:r>
        <w:rPr>
          <w:sz w:val="20"/>
        </w:rPr>
        <w:t xml:space="preserve"> </w:t>
      </w:r>
      <w:r w:rsidRPr="00225191">
        <w:rPr>
          <w:sz w:val="20"/>
        </w:rPr>
        <w:t xml:space="preserve">se svou žádostí </w:t>
      </w:r>
      <w:r w:rsidR="0004742D">
        <w:rPr>
          <w:sz w:val="20"/>
        </w:rPr>
        <w:t xml:space="preserve">o výmaz </w:t>
      </w:r>
      <w:r w:rsidRPr="00225191">
        <w:rPr>
          <w:sz w:val="20"/>
        </w:rPr>
        <w:t xml:space="preserve">kdykoliv </w:t>
      </w:r>
      <w:r w:rsidR="0004742D">
        <w:rPr>
          <w:sz w:val="20"/>
        </w:rPr>
        <w:t xml:space="preserve">sami </w:t>
      </w:r>
      <w:r w:rsidRPr="00225191">
        <w:rPr>
          <w:sz w:val="20"/>
        </w:rPr>
        <w:t xml:space="preserve">obrátit; žádost pak podléhá individuálnímu posouzení (i přes </w:t>
      </w:r>
      <w:r w:rsidR="0004742D">
        <w:rPr>
          <w:sz w:val="20"/>
        </w:rPr>
        <w:t xml:space="preserve">vaše </w:t>
      </w:r>
      <w:r w:rsidRPr="00225191">
        <w:rPr>
          <w:sz w:val="20"/>
        </w:rPr>
        <w:t xml:space="preserve">právo na výmaz může mít </w:t>
      </w:r>
      <w:r w:rsidR="0004742D">
        <w:rPr>
          <w:sz w:val="20"/>
        </w:rPr>
        <w:t>obec</w:t>
      </w:r>
      <w:r w:rsidRPr="00225191">
        <w:rPr>
          <w:sz w:val="20"/>
        </w:rPr>
        <w:t xml:space="preserve"> povinnost či oprávněný zájem si osobní údaje ponechat)</w:t>
      </w:r>
      <w:r w:rsidR="0004742D">
        <w:rPr>
          <w:sz w:val="20"/>
        </w:rPr>
        <w:t>;</w:t>
      </w:r>
      <w:r w:rsidRPr="00225191">
        <w:rPr>
          <w:sz w:val="20"/>
        </w:rPr>
        <w:t xml:space="preserve"> o vyřízení </w:t>
      </w:r>
      <w:r w:rsidR="0004742D">
        <w:rPr>
          <w:sz w:val="20"/>
        </w:rPr>
        <w:t xml:space="preserve">žádosti </w:t>
      </w:r>
      <w:r w:rsidRPr="00225191">
        <w:rPr>
          <w:sz w:val="20"/>
        </w:rPr>
        <w:t>bude</w:t>
      </w:r>
      <w:r w:rsidR="0004742D">
        <w:rPr>
          <w:sz w:val="20"/>
        </w:rPr>
        <w:t>te</w:t>
      </w:r>
      <w:r w:rsidRPr="00225191">
        <w:rPr>
          <w:sz w:val="20"/>
        </w:rPr>
        <w:t xml:space="preserve"> </w:t>
      </w:r>
      <w:r w:rsidR="0004742D">
        <w:rPr>
          <w:sz w:val="20"/>
        </w:rPr>
        <w:t xml:space="preserve">vždy </w:t>
      </w:r>
      <w:r w:rsidRPr="00225191">
        <w:rPr>
          <w:sz w:val="20"/>
        </w:rPr>
        <w:t>detailně informován</w:t>
      </w:r>
      <w:r w:rsidR="0004742D">
        <w:rPr>
          <w:sz w:val="20"/>
        </w:rPr>
        <w:t>i</w:t>
      </w:r>
      <w:r w:rsidRPr="00225191">
        <w:rPr>
          <w:sz w:val="20"/>
        </w:rPr>
        <w:t>;</w:t>
      </w:r>
    </w:p>
    <w:p w14:paraId="6C319C09" w14:textId="77777777" w:rsidR="001A2D2B" w:rsidRPr="001A2D2B" w:rsidRDefault="00D355AB" w:rsidP="007A2AD5">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04742D">
        <w:rPr>
          <w:sz w:val="20"/>
        </w:rPr>
        <w:t>obec</w:t>
      </w:r>
      <w:r w:rsidR="001A2D2B" w:rsidRPr="00225191">
        <w:rPr>
          <w:sz w:val="20"/>
        </w:rPr>
        <w:t xml:space="preserve"> zpracovává </w:t>
      </w:r>
      <w:r w:rsidR="0004742D">
        <w:rPr>
          <w:sz w:val="20"/>
        </w:rPr>
        <w:t xml:space="preserve">vaše </w:t>
      </w:r>
      <w:r w:rsidR="001A2D2B" w:rsidRPr="00225191">
        <w:rPr>
          <w:sz w:val="20"/>
        </w:rPr>
        <w:t>osobní údaje pouze v nezbytně nutném rozsahu; pokud by</w:t>
      </w:r>
      <w:r w:rsidR="0004742D">
        <w:rPr>
          <w:sz w:val="20"/>
        </w:rPr>
        <w:t xml:space="preserve">ste však </w:t>
      </w:r>
      <w:r w:rsidR="001A2D2B" w:rsidRPr="00225191">
        <w:rPr>
          <w:sz w:val="20"/>
        </w:rPr>
        <w:t>měl</w:t>
      </w:r>
      <w:r w:rsidR="0004742D">
        <w:rPr>
          <w:sz w:val="20"/>
        </w:rPr>
        <w:t>i</w:t>
      </w:r>
      <w:r w:rsidR="001A2D2B" w:rsidRPr="00225191">
        <w:rPr>
          <w:sz w:val="20"/>
        </w:rPr>
        <w:t xml:space="preserve"> pocit, že překračuje</w:t>
      </w:r>
      <w:r w:rsidR="0004742D">
        <w:rPr>
          <w:sz w:val="20"/>
        </w:rPr>
        <w:t>me</w:t>
      </w:r>
      <w:r w:rsidR="001A2D2B" w:rsidRPr="00225191">
        <w:rPr>
          <w:sz w:val="20"/>
        </w:rPr>
        <w:t xml:space="preserve"> výše stanovené účely, pro které osobní údaje zpracováv</w:t>
      </w:r>
      <w:r w:rsidR="0004742D">
        <w:rPr>
          <w:sz w:val="20"/>
        </w:rPr>
        <w:t>áme</w:t>
      </w:r>
      <w:r w:rsidR="001A2D2B" w:rsidRPr="00225191">
        <w:rPr>
          <w:sz w:val="20"/>
        </w:rPr>
        <w:t>, může</w:t>
      </w:r>
      <w:r w:rsidR="0004742D">
        <w:rPr>
          <w:sz w:val="20"/>
        </w:rPr>
        <w:t>te</w:t>
      </w:r>
      <w:r w:rsidR="001A2D2B">
        <w:rPr>
          <w:sz w:val="20"/>
        </w:rPr>
        <w:t xml:space="preserve"> </w:t>
      </w:r>
      <w:r w:rsidR="001A2D2B" w:rsidRPr="00225191">
        <w:rPr>
          <w:sz w:val="20"/>
        </w:rPr>
        <w:t xml:space="preserve">podat žádost, aby </w:t>
      </w:r>
      <w:r w:rsidR="0004742D">
        <w:rPr>
          <w:sz w:val="20"/>
        </w:rPr>
        <w:t>vaše</w:t>
      </w:r>
      <w:r w:rsidR="001A2D2B" w:rsidRPr="00225191">
        <w:rPr>
          <w:sz w:val="20"/>
        </w:rPr>
        <w:t xml:space="preserve"> osobní údaje byly zpracovávány výhradně pro nejnutnější zákonné důvody nebo aby byly osobní údaje zpracovány v omezeném režimu (pouze uchovávány); žádost pak podléhá individuálnímu posouzení a o jejím vyřízení budete detailně informován</w:t>
      </w:r>
      <w:r w:rsidR="0004742D">
        <w:rPr>
          <w:sz w:val="20"/>
        </w:rPr>
        <w:t>i</w:t>
      </w:r>
      <w:r w:rsidR="001A2D2B" w:rsidRPr="00225191">
        <w:rPr>
          <w:sz w:val="20"/>
        </w:rPr>
        <w:t>;</w:t>
      </w:r>
    </w:p>
    <w:p w14:paraId="463C03E6" w14:textId="77777777"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na základě právního titulu oprávněného </w:t>
      </w:r>
      <w:r>
        <w:rPr>
          <w:rFonts w:cs="Arial"/>
          <w:sz w:val="20"/>
          <w:szCs w:val="20"/>
        </w:rPr>
        <w:t xml:space="preserve">nebo veřejného </w:t>
      </w:r>
      <w:r w:rsidR="00225191" w:rsidRPr="00D355AB">
        <w:rPr>
          <w:rFonts w:cs="Arial"/>
          <w:sz w:val="20"/>
          <w:szCs w:val="20"/>
        </w:rPr>
        <w:t xml:space="preserve">zájmu </w:t>
      </w:r>
      <w:r w:rsidR="0004742D">
        <w:rPr>
          <w:rFonts w:cs="Arial"/>
          <w:sz w:val="20"/>
          <w:szCs w:val="20"/>
        </w:rPr>
        <w:t>máte</w:t>
      </w:r>
      <w:r w:rsidR="00225191" w:rsidRPr="00D355AB">
        <w:rPr>
          <w:rFonts w:cs="Arial"/>
          <w:sz w:val="20"/>
          <w:szCs w:val="20"/>
        </w:rPr>
        <w:t xml:space="preserve">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takovém případě provede</w:t>
      </w:r>
      <w:r w:rsidR="0004742D">
        <w:rPr>
          <w:rFonts w:cs="Arial"/>
          <w:sz w:val="20"/>
          <w:szCs w:val="20"/>
        </w:rPr>
        <w:t>me</w:t>
      </w:r>
      <w:r w:rsidR="00225191" w:rsidRPr="00D355AB">
        <w:rPr>
          <w:rFonts w:cs="Arial"/>
          <w:sz w:val="20"/>
          <w:szCs w:val="20"/>
        </w:rPr>
        <w:t xml:space="preserve"> balanční test</w:t>
      </w:r>
      <w:r>
        <w:rPr>
          <w:rFonts w:cs="Arial"/>
          <w:sz w:val="20"/>
          <w:szCs w:val="20"/>
        </w:rPr>
        <w:t xml:space="preserve"> (test proporcionality)</w:t>
      </w:r>
      <w:r w:rsidR="00225191" w:rsidRPr="00D355AB">
        <w:rPr>
          <w:rFonts w:cs="Arial"/>
          <w:sz w:val="20"/>
          <w:szCs w:val="20"/>
        </w:rPr>
        <w:t>, ve kterém porovná</w:t>
      </w:r>
      <w:r w:rsidR="0004742D">
        <w:rPr>
          <w:rFonts w:cs="Arial"/>
          <w:sz w:val="20"/>
          <w:szCs w:val="20"/>
        </w:rPr>
        <w:t>me</w:t>
      </w:r>
      <w:r w:rsidR="00225191" w:rsidRPr="00D355AB">
        <w:rPr>
          <w:rFonts w:cs="Arial"/>
          <w:sz w:val="20"/>
          <w:szCs w:val="20"/>
        </w:rPr>
        <w:t xml:space="preserve"> protichůdné zájmy, a vznesenou námitku vyhodnotí</w:t>
      </w:r>
      <w:r w:rsidR="0004742D">
        <w:rPr>
          <w:rFonts w:cs="Arial"/>
          <w:sz w:val="20"/>
          <w:szCs w:val="20"/>
        </w:rPr>
        <w:t>me</w:t>
      </w:r>
      <w:r>
        <w:rPr>
          <w:rFonts w:cs="Arial"/>
          <w:sz w:val="20"/>
          <w:szCs w:val="20"/>
        </w:rPr>
        <w:t>;</w:t>
      </w:r>
    </w:p>
    <w:p w14:paraId="076E6780" w14:textId="77777777" w:rsidR="00D02CBE" w:rsidRPr="00225191" w:rsidRDefault="00D02CBE" w:rsidP="00D02CBE">
      <w:pPr>
        <w:pStyle w:val="Bezmezer"/>
        <w:numPr>
          <w:ilvl w:val="0"/>
          <w:numId w:val="22"/>
        </w:numPr>
        <w:ind w:left="284" w:hanging="284"/>
      </w:pPr>
      <w:r w:rsidRPr="00225191">
        <w:rPr>
          <w:b/>
        </w:rPr>
        <w:t>právo podat stížnost u Úřadu pro ochranu osobních údajů</w:t>
      </w:r>
      <w:r w:rsidRPr="00225191">
        <w:t xml:space="preserve"> –</w:t>
      </w:r>
      <w:r w:rsidR="0004742D">
        <w:t xml:space="preserve"> </w:t>
      </w:r>
      <w:r w:rsidRPr="00225191">
        <w:t>může</w:t>
      </w:r>
      <w:r w:rsidR="0004742D">
        <w:t>te</w:t>
      </w:r>
      <w:r w:rsidRPr="00225191">
        <w:t xml:space="preserve"> </w:t>
      </w:r>
      <w:r w:rsidR="0004742D">
        <w:t xml:space="preserve">se </w:t>
      </w:r>
      <w:r w:rsidRPr="00225191">
        <w:t>kdykoliv obrátit s podnětem či stížností ve věci zpracování osobních údajů na Úřad pro ochranu osobních údajů, se sídlem Pplk. Sochora 27, 170 00 Praha 7; více informace lze nalézt na webové stránce www.uoou.cz.</w:t>
      </w:r>
    </w:p>
    <w:p w14:paraId="31853DEB" w14:textId="77777777" w:rsidR="00D02CBE" w:rsidRPr="00225191" w:rsidRDefault="00D02CBE" w:rsidP="00D02CBE">
      <w:pPr>
        <w:pStyle w:val="Bezmezer"/>
        <w:rPr>
          <w:b/>
          <w:sz w:val="16"/>
        </w:rPr>
      </w:pPr>
    </w:p>
    <w:p w14:paraId="5FA51E7C" w14:textId="77777777" w:rsidR="00D02CBE" w:rsidRPr="00225191" w:rsidRDefault="00D02CBE" w:rsidP="00D355AB">
      <w:pPr>
        <w:pStyle w:val="Bezmezer"/>
      </w:pPr>
      <w:r w:rsidRPr="00225191">
        <w:t xml:space="preserve">V případě zpracování na základě souhlasu máte </w:t>
      </w:r>
      <w:r w:rsidRPr="00225191">
        <w:rPr>
          <w:b/>
        </w:rPr>
        <w:t>právo souhlas kdykoli odvolat</w:t>
      </w:r>
      <w:r w:rsidRPr="00225191">
        <w:t>. Odvoláním souhlasu ovšem není dotčena zákonnost zpracování vycházejícího ze souhlasu, který byl dán před jeho odvoláním.</w:t>
      </w:r>
    </w:p>
    <w:p w14:paraId="5C8F6B23" w14:textId="77777777" w:rsidR="00486BD6" w:rsidRPr="00225191" w:rsidRDefault="00486BD6" w:rsidP="00D02CBE">
      <w:pPr>
        <w:pStyle w:val="Bezmezer"/>
        <w:rPr>
          <w:sz w:val="16"/>
        </w:rPr>
      </w:pPr>
    </w:p>
    <w:p w14:paraId="050E13BB" w14:textId="77777777" w:rsidR="00D02CBE" w:rsidRPr="00FC33BD" w:rsidRDefault="00015F61" w:rsidP="003867F8">
      <w:pPr>
        <w:pStyle w:val="Bezmezer"/>
        <w:shd w:val="pct20" w:color="auto" w:fill="auto"/>
        <w:jc w:val="center"/>
        <w:rPr>
          <w:b/>
          <w:sz w:val="24"/>
        </w:rPr>
      </w:pPr>
      <w:r>
        <w:rPr>
          <w:b/>
          <w:sz w:val="24"/>
        </w:rPr>
        <w:t>19</w:t>
      </w:r>
      <w:r w:rsidR="00340D35" w:rsidRPr="00FC33BD">
        <w:rPr>
          <w:b/>
          <w:sz w:val="24"/>
        </w:rPr>
        <w:t xml:space="preserve">. </w:t>
      </w:r>
      <w:r w:rsidR="00D02CBE" w:rsidRPr="00FC33BD">
        <w:rPr>
          <w:b/>
          <w:sz w:val="24"/>
        </w:rPr>
        <w:t>JAK MŮŽU UPLATNIT SVÁ PRÁVA?</w:t>
      </w:r>
    </w:p>
    <w:p w14:paraId="0817A3A3" w14:textId="77777777" w:rsidR="00D02CBE" w:rsidRPr="00225191" w:rsidRDefault="00D02CBE" w:rsidP="00D02CBE">
      <w:pPr>
        <w:pStyle w:val="Bezmezer"/>
        <w:rPr>
          <w:sz w:val="16"/>
        </w:rPr>
      </w:pPr>
    </w:p>
    <w:p w14:paraId="0DED4842" w14:textId="77777777" w:rsidR="00D02CBE" w:rsidRPr="00225191" w:rsidRDefault="00D02CBE" w:rsidP="00D02CBE">
      <w:pPr>
        <w:pStyle w:val="Bezmezer"/>
      </w:pPr>
      <w:r w:rsidRPr="00225191">
        <w:t>Jednotlivá práva můžete uplatnit přímo u správce</w:t>
      </w:r>
      <w:r w:rsidR="001A2D2B">
        <w:t xml:space="preserve"> nebo u pověřence pro ochranu osobních údajů.</w:t>
      </w:r>
    </w:p>
    <w:p w14:paraId="62F9CD9D" w14:textId="77777777" w:rsidR="00D02CBE" w:rsidRPr="00225191" w:rsidRDefault="00D02CBE" w:rsidP="00D02CBE">
      <w:pPr>
        <w:pStyle w:val="Bezmezer"/>
      </w:pPr>
    </w:p>
    <w:p w14:paraId="2451DE5F" w14:textId="77777777" w:rsidR="00666D54" w:rsidRDefault="00666D54" w:rsidP="0004742D">
      <w:pPr>
        <w:pStyle w:val="Bezmezer"/>
        <w:ind w:left="284" w:hanging="284"/>
        <w:rPr>
          <w:b/>
          <w:szCs w:val="20"/>
        </w:rPr>
        <w:sectPr w:rsidR="00666D54" w:rsidSect="003F2B40">
          <w:type w:val="continuous"/>
          <w:pgSz w:w="11906" w:h="16838"/>
          <w:pgMar w:top="720" w:right="720" w:bottom="720" w:left="720" w:header="708" w:footer="708" w:gutter="0"/>
          <w:cols w:space="708"/>
          <w:docGrid w:linePitch="360"/>
        </w:sectPr>
      </w:pPr>
    </w:p>
    <w:p w14:paraId="73CCB049" w14:textId="77777777" w:rsidR="0004742D" w:rsidRPr="001F7606" w:rsidRDefault="0004742D" w:rsidP="0004742D">
      <w:pPr>
        <w:pStyle w:val="Bezmezer"/>
        <w:ind w:left="284" w:hanging="284"/>
        <w:rPr>
          <w:b/>
          <w:szCs w:val="20"/>
        </w:rPr>
      </w:pPr>
      <w:r w:rsidRPr="001F7606">
        <w:rPr>
          <w:b/>
          <w:szCs w:val="20"/>
        </w:rPr>
        <w:t>Kontaktní údaje na správce (obec):</w:t>
      </w:r>
    </w:p>
    <w:p w14:paraId="0E93CF31" w14:textId="77777777" w:rsidR="0004742D" w:rsidRPr="001F7606" w:rsidRDefault="0004742D" w:rsidP="0004742D">
      <w:pPr>
        <w:pStyle w:val="Bezmezer"/>
        <w:ind w:left="284" w:hanging="284"/>
        <w:rPr>
          <w:b/>
          <w:sz w:val="10"/>
          <w:szCs w:val="10"/>
        </w:rPr>
      </w:pPr>
    </w:p>
    <w:p w14:paraId="3FED116F" w14:textId="301C5723" w:rsidR="002F48AB" w:rsidRPr="001F7606" w:rsidRDefault="00DE58F0" w:rsidP="002F48AB">
      <w:pPr>
        <w:pStyle w:val="Bezmezer"/>
        <w:ind w:left="284" w:hanging="284"/>
      </w:pPr>
      <w:r w:rsidRPr="001F7606">
        <w:t xml:space="preserve">Obecní úřad </w:t>
      </w:r>
      <w:r w:rsidR="001F7606" w:rsidRPr="001F7606">
        <w:t>Sobíňov</w:t>
      </w:r>
      <w:r w:rsidR="00A95525" w:rsidRPr="001F7606">
        <w:t xml:space="preserve">, </w:t>
      </w:r>
      <w:r w:rsidR="001F7606" w:rsidRPr="001F7606">
        <w:t>Sobíňov 200</w:t>
      </w:r>
      <w:r w:rsidRPr="001F7606">
        <w:t xml:space="preserve">, </w:t>
      </w:r>
    </w:p>
    <w:p w14:paraId="57804937" w14:textId="1E10AF5F" w:rsidR="00DE58F0" w:rsidRPr="001F7606" w:rsidRDefault="001F7606" w:rsidP="002F48AB">
      <w:pPr>
        <w:pStyle w:val="Bezmezer"/>
        <w:ind w:left="284" w:hanging="284"/>
      </w:pPr>
      <w:r w:rsidRPr="001F7606">
        <w:t>582 62 Sobíňov</w:t>
      </w:r>
    </w:p>
    <w:p w14:paraId="05336B7C" w14:textId="4DB75754" w:rsidR="00DE58F0" w:rsidRPr="001F7606" w:rsidRDefault="00DE58F0" w:rsidP="002F48AB">
      <w:pPr>
        <w:pStyle w:val="Bezmezer"/>
        <w:ind w:left="284" w:hanging="284"/>
        <w:rPr>
          <w:szCs w:val="20"/>
        </w:rPr>
      </w:pPr>
      <w:r w:rsidRPr="001F7606">
        <w:rPr>
          <w:szCs w:val="20"/>
        </w:rPr>
        <w:t xml:space="preserve">tel.: </w:t>
      </w:r>
      <w:r w:rsidR="001F7606" w:rsidRPr="001F7606">
        <w:t>569 694 53</w:t>
      </w:r>
    </w:p>
    <w:p w14:paraId="7371A901" w14:textId="77777777" w:rsidR="002F48AB" w:rsidRPr="001F7606" w:rsidRDefault="002F48AB" w:rsidP="002F48AB">
      <w:pPr>
        <w:pStyle w:val="Bezmezer"/>
        <w:ind w:left="284" w:hanging="284"/>
        <w:rPr>
          <w:szCs w:val="20"/>
        </w:rPr>
      </w:pPr>
    </w:p>
    <w:p w14:paraId="20AF32D7" w14:textId="33613E75" w:rsidR="00DE58F0" w:rsidRPr="001F7606" w:rsidRDefault="00DE58F0" w:rsidP="00DE58F0">
      <w:pPr>
        <w:pStyle w:val="Bezmezer"/>
        <w:ind w:left="284" w:hanging="284"/>
        <w:rPr>
          <w:szCs w:val="20"/>
        </w:rPr>
      </w:pPr>
      <w:r w:rsidRPr="001F7606">
        <w:rPr>
          <w:szCs w:val="20"/>
        </w:rPr>
        <w:t xml:space="preserve">e-mail: </w:t>
      </w:r>
      <w:r w:rsidR="001F7606" w:rsidRPr="001F7606">
        <w:t>ou@obecsobinov.cz</w:t>
      </w:r>
    </w:p>
    <w:p w14:paraId="7C3E1DD2" w14:textId="249328F0" w:rsidR="00DE58F0" w:rsidRPr="001F7606" w:rsidRDefault="00DE58F0" w:rsidP="00DE58F0">
      <w:pPr>
        <w:pStyle w:val="Bezmezer"/>
        <w:ind w:left="284" w:hanging="284"/>
        <w:rPr>
          <w:szCs w:val="20"/>
        </w:rPr>
      </w:pPr>
      <w:r w:rsidRPr="001F7606">
        <w:rPr>
          <w:szCs w:val="20"/>
        </w:rPr>
        <w:t xml:space="preserve">ID datové schránky: </w:t>
      </w:r>
      <w:r w:rsidR="001F7606" w:rsidRPr="001F7606">
        <w:t>2cuax98</w:t>
      </w:r>
    </w:p>
    <w:p w14:paraId="760AF892" w14:textId="77777777" w:rsidR="00D02CBE" w:rsidRPr="002F48AB" w:rsidRDefault="00D02CBE" w:rsidP="00D02CBE">
      <w:pPr>
        <w:pStyle w:val="Bezmezer"/>
        <w:ind w:left="284" w:hanging="284"/>
        <w:rPr>
          <w:color w:val="FF0000"/>
          <w:sz w:val="16"/>
        </w:rPr>
      </w:pPr>
    </w:p>
    <w:p w14:paraId="0D575A7D" w14:textId="77777777" w:rsidR="00D73741" w:rsidRDefault="00D73741" w:rsidP="00D73741">
      <w:pPr>
        <w:pStyle w:val="Bezmezer"/>
        <w:rPr>
          <w:b/>
          <w:szCs w:val="20"/>
        </w:rPr>
      </w:pPr>
    </w:p>
    <w:p w14:paraId="1DEEFFD6" w14:textId="3AF61383" w:rsidR="001A2D2B" w:rsidRPr="00BB3FD2" w:rsidRDefault="001A2D2B" w:rsidP="00D73741">
      <w:pPr>
        <w:pStyle w:val="Bezmezer"/>
        <w:rPr>
          <w:b/>
          <w:szCs w:val="20"/>
        </w:rPr>
      </w:pPr>
      <w:r w:rsidRPr="00BB3FD2">
        <w:rPr>
          <w:b/>
          <w:szCs w:val="20"/>
        </w:rPr>
        <w:t>Kontaktní údaje na pověřence pro ochranu osobních údajů:</w:t>
      </w:r>
    </w:p>
    <w:p w14:paraId="74D985E3" w14:textId="77777777" w:rsidR="001A2D2B" w:rsidRPr="00DB4050" w:rsidRDefault="001A2D2B" w:rsidP="001A2D2B">
      <w:pPr>
        <w:pStyle w:val="Bezmezer"/>
        <w:ind w:left="284" w:hanging="284"/>
        <w:rPr>
          <w:b/>
          <w:sz w:val="10"/>
          <w:szCs w:val="10"/>
        </w:rPr>
      </w:pPr>
    </w:p>
    <w:p w14:paraId="57F24ACD" w14:textId="77777777" w:rsidR="00DE58F0" w:rsidRDefault="00DE58F0" w:rsidP="00DE58F0">
      <w:pPr>
        <w:pStyle w:val="Bezmezer"/>
        <w:ind w:left="284" w:hanging="284"/>
      </w:pPr>
      <w:r>
        <w:t xml:space="preserve">Soňa Zvolánková, DiS. </w:t>
      </w:r>
    </w:p>
    <w:p w14:paraId="052C85B3" w14:textId="77777777" w:rsidR="00DE58F0" w:rsidRDefault="00DE58F0" w:rsidP="00DE58F0">
      <w:pPr>
        <w:spacing w:after="0" w:line="240" w:lineRule="auto"/>
        <w:jc w:val="both"/>
        <w:rPr>
          <w:rFonts w:eastAsia="Times New Roman" w:cs="Times New Roman"/>
          <w:sz w:val="20"/>
          <w:szCs w:val="20"/>
        </w:rPr>
      </w:pPr>
      <w:r>
        <w:rPr>
          <w:rFonts w:eastAsia="Times New Roman" w:cs="Times New Roman"/>
          <w:sz w:val="20"/>
          <w:szCs w:val="20"/>
        </w:rPr>
        <w:t>Tel: 777 042 421</w:t>
      </w:r>
    </w:p>
    <w:p w14:paraId="1811D4BC" w14:textId="77777777" w:rsidR="00DE58F0" w:rsidRDefault="00DE58F0" w:rsidP="00DE58F0">
      <w:pPr>
        <w:spacing w:after="0" w:line="240" w:lineRule="auto"/>
        <w:jc w:val="both"/>
        <w:rPr>
          <w:rStyle w:val="Hypertextovodkaz"/>
        </w:rPr>
      </w:pPr>
      <w:r>
        <w:rPr>
          <w:rFonts w:eastAsia="Times New Roman" w:cs="Times New Roman"/>
          <w:sz w:val="20"/>
          <w:szCs w:val="20"/>
        </w:rPr>
        <w:t xml:space="preserve">Email: </w:t>
      </w:r>
      <w:hyperlink r:id="rId10" w:history="1">
        <w:r>
          <w:rPr>
            <w:rStyle w:val="Hypertextovodkaz"/>
            <w:rFonts w:eastAsia="Times New Roman" w:cs="Times New Roman"/>
            <w:sz w:val="20"/>
            <w:szCs w:val="20"/>
          </w:rPr>
          <w:t>gdpr@podoubravi.cz</w:t>
        </w:r>
      </w:hyperlink>
    </w:p>
    <w:p w14:paraId="7F1AE651" w14:textId="77777777" w:rsidR="00DE58F0" w:rsidRDefault="00DE58F0" w:rsidP="003B0482">
      <w:pPr>
        <w:pStyle w:val="Bezmezer"/>
        <w:ind w:left="284" w:hanging="284"/>
      </w:pPr>
    </w:p>
    <w:p w14:paraId="2B1C8E84" w14:textId="77777777" w:rsidR="00666D54" w:rsidRDefault="00666D54" w:rsidP="00DE58F0">
      <w:pPr>
        <w:pStyle w:val="Bezmezer"/>
        <w:rPr>
          <w:sz w:val="16"/>
        </w:rPr>
        <w:sectPr w:rsidR="00666D54" w:rsidSect="003F2B40">
          <w:type w:val="continuous"/>
          <w:pgSz w:w="11906" w:h="16838"/>
          <w:pgMar w:top="720" w:right="720" w:bottom="720" w:left="720" w:header="708" w:footer="708" w:gutter="0"/>
          <w:cols w:num="2" w:space="708"/>
          <w:docGrid w:linePitch="360"/>
        </w:sectPr>
      </w:pPr>
    </w:p>
    <w:p w14:paraId="019427B0" w14:textId="77777777" w:rsidR="001A2D2B" w:rsidRPr="00225191" w:rsidRDefault="001A2D2B" w:rsidP="00DE58F0">
      <w:pPr>
        <w:pStyle w:val="Bezmezer"/>
        <w:rPr>
          <w:sz w:val="16"/>
        </w:rPr>
      </w:pPr>
    </w:p>
    <w:p w14:paraId="2BC33439" w14:textId="77777777" w:rsidR="00D02CBE" w:rsidRPr="00225191" w:rsidRDefault="00D02CBE" w:rsidP="001A2D2B">
      <w:pPr>
        <w:pStyle w:val="Bezmezer"/>
        <w:shd w:val="pct10" w:color="auto" w:fill="auto"/>
        <w:rPr>
          <w:b/>
          <w:i/>
          <w:u w:val="single"/>
        </w:rPr>
      </w:pPr>
      <w:r w:rsidRPr="00225191">
        <w:rPr>
          <w:b/>
          <w:i/>
          <w:u w:val="single"/>
        </w:rPr>
        <w:t>Obecné informace k uplatnění práv</w:t>
      </w:r>
    </w:p>
    <w:p w14:paraId="7AB74BC4" w14:textId="77777777" w:rsidR="00D02CBE" w:rsidRPr="00225191" w:rsidRDefault="00D02CBE" w:rsidP="00D02CBE">
      <w:pPr>
        <w:pStyle w:val="Bezmezer"/>
        <w:rPr>
          <w:sz w:val="16"/>
        </w:rPr>
      </w:pPr>
    </w:p>
    <w:p w14:paraId="64E29A78" w14:textId="77777777" w:rsidR="00D02CBE" w:rsidRPr="00225191" w:rsidRDefault="00D02CBE" w:rsidP="001A2D2B">
      <w:pPr>
        <w:pStyle w:val="Bezmezer"/>
      </w:pPr>
      <w:r w:rsidRPr="00225191">
        <w:t xml:space="preserve">Veškerá sdělení a vyjádření k vámi uplatněným právům poskytujeme </w:t>
      </w:r>
      <w:r w:rsidRPr="00225191">
        <w:rPr>
          <w:b/>
        </w:rPr>
        <w:t>bezplatně</w:t>
      </w:r>
      <w:r w:rsidRPr="00225191">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14:paraId="644CE45A" w14:textId="77777777" w:rsidR="00D02CBE" w:rsidRPr="00225191" w:rsidRDefault="00D02CBE" w:rsidP="001A2D2B">
      <w:pPr>
        <w:pStyle w:val="Bezmezer"/>
        <w:rPr>
          <w:sz w:val="16"/>
        </w:rPr>
      </w:pPr>
    </w:p>
    <w:p w14:paraId="74E14D13" w14:textId="77777777" w:rsidR="00CC0730" w:rsidRPr="00666D54" w:rsidRDefault="00D02CBE" w:rsidP="00666D54">
      <w:pPr>
        <w:pStyle w:val="Bezmezer"/>
      </w:pPr>
      <w:r w:rsidRPr="00225191">
        <w:t xml:space="preserve">Vyjádření a případně informace o přijatých opatřeních vám poskytneme co nejdříve, nejpozději však </w:t>
      </w:r>
      <w:r w:rsidRPr="00225191">
        <w:rPr>
          <w:b/>
        </w:rPr>
        <w:t>do jednoho měsíce</w:t>
      </w:r>
      <w:r w:rsidRPr="00225191">
        <w:t xml:space="preserve">. Lhůtu </w:t>
      </w:r>
      <w:r w:rsidR="001A2D2B">
        <w:t>jsme</w:t>
      </w:r>
      <w:r w:rsidRPr="00225191">
        <w:t xml:space="preserve"> oprávněn</w:t>
      </w:r>
      <w:r w:rsidR="001A2D2B">
        <w:t>i</w:t>
      </w:r>
      <w:r w:rsidRPr="00225191">
        <w:t xml:space="preserve"> v případě potřeby a s ohledem na složitost a počet žádostí prodloužit o dva měsíce. O prodloužení včetně uvedení důvodů vás budeme informovat.</w:t>
      </w:r>
    </w:p>
    <w:p w14:paraId="0256BFD4" w14:textId="77777777" w:rsidR="00CC0730" w:rsidRPr="00CA0D37" w:rsidRDefault="00CC0730" w:rsidP="00B822E7">
      <w:pPr>
        <w:spacing w:after="0" w:line="240" w:lineRule="auto"/>
        <w:jc w:val="both"/>
        <w:rPr>
          <w:sz w:val="20"/>
          <w:szCs w:val="20"/>
        </w:rPr>
      </w:pPr>
    </w:p>
    <w:p w14:paraId="5509C71C" w14:textId="77777777" w:rsidR="00CC0730" w:rsidRPr="00CA0D37" w:rsidRDefault="00CC0730" w:rsidP="00B822E7">
      <w:pPr>
        <w:spacing w:after="0" w:line="240" w:lineRule="auto"/>
        <w:jc w:val="both"/>
        <w:rPr>
          <w:sz w:val="20"/>
          <w:szCs w:val="20"/>
        </w:rPr>
      </w:pPr>
    </w:p>
    <w:sectPr w:rsidR="00CC0730" w:rsidRPr="00CA0D37" w:rsidSect="003F2B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99B0" w14:textId="77777777" w:rsidR="003F2B40" w:rsidRDefault="003F2B40" w:rsidP="00CC0730">
      <w:pPr>
        <w:spacing w:after="0" w:line="240" w:lineRule="auto"/>
      </w:pPr>
      <w:r>
        <w:separator/>
      </w:r>
    </w:p>
  </w:endnote>
  <w:endnote w:type="continuationSeparator" w:id="0">
    <w:p w14:paraId="41195EE5" w14:textId="77777777" w:rsidR="003F2B40" w:rsidRDefault="003F2B40"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354E" w14:textId="77777777" w:rsidR="003F2B40" w:rsidRDefault="003F2B40" w:rsidP="00CC0730">
      <w:pPr>
        <w:spacing w:after="0" w:line="240" w:lineRule="auto"/>
      </w:pPr>
      <w:r>
        <w:separator/>
      </w:r>
    </w:p>
  </w:footnote>
  <w:footnote w:type="continuationSeparator" w:id="0">
    <w:p w14:paraId="660AEDBA" w14:textId="77777777" w:rsidR="003F2B40" w:rsidRDefault="003F2B40" w:rsidP="00CC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E32D1"/>
    <w:multiLevelType w:val="hybridMultilevel"/>
    <w:tmpl w:val="973AF3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4"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B1315B"/>
    <w:multiLevelType w:val="hybridMultilevel"/>
    <w:tmpl w:val="67E09D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09E0900"/>
    <w:multiLevelType w:val="hybridMultilevel"/>
    <w:tmpl w:val="F9B67E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63950"/>
    <w:multiLevelType w:val="hybridMultilevel"/>
    <w:tmpl w:val="C4685D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502A6E"/>
    <w:multiLevelType w:val="hybridMultilevel"/>
    <w:tmpl w:val="13A27A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13A8C"/>
    <w:multiLevelType w:val="hybridMultilevel"/>
    <w:tmpl w:val="7E423F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6362ED"/>
    <w:multiLevelType w:val="hybridMultilevel"/>
    <w:tmpl w:val="F0104A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C56CD6"/>
    <w:multiLevelType w:val="hybridMultilevel"/>
    <w:tmpl w:val="21E0E8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770294"/>
    <w:multiLevelType w:val="hybridMultilevel"/>
    <w:tmpl w:val="236C4A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6D716C"/>
    <w:multiLevelType w:val="hybridMultilevel"/>
    <w:tmpl w:val="FBC2FF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541FE5"/>
    <w:multiLevelType w:val="hybridMultilevel"/>
    <w:tmpl w:val="A4D06A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F32056"/>
    <w:multiLevelType w:val="hybridMultilevel"/>
    <w:tmpl w:val="844495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6E06EC"/>
    <w:multiLevelType w:val="hybridMultilevel"/>
    <w:tmpl w:val="6DEA37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892040"/>
    <w:multiLevelType w:val="hybridMultilevel"/>
    <w:tmpl w:val="D5DE30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8B52FD"/>
    <w:multiLevelType w:val="multilevel"/>
    <w:tmpl w:val="129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058640">
    <w:abstractNumId w:val="12"/>
  </w:num>
  <w:num w:numId="2" w16cid:durableId="693774492">
    <w:abstractNumId w:val="0"/>
  </w:num>
  <w:num w:numId="3" w16cid:durableId="1152211085">
    <w:abstractNumId w:val="19"/>
  </w:num>
  <w:num w:numId="4" w16cid:durableId="1688099004">
    <w:abstractNumId w:val="32"/>
  </w:num>
  <w:num w:numId="5" w16cid:durableId="868615098">
    <w:abstractNumId w:val="33"/>
  </w:num>
  <w:num w:numId="6" w16cid:durableId="2084179973">
    <w:abstractNumId w:val="10"/>
  </w:num>
  <w:num w:numId="7" w16cid:durableId="1975865291">
    <w:abstractNumId w:val="13"/>
  </w:num>
  <w:num w:numId="8" w16cid:durableId="2124034062">
    <w:abstractNumId w:val="2"/>
  </w:num>
  <w:num w:numId="9" w16cid:durableId="1121417107">
    <w:abstractNumId w:val="39"/>
  </w:num>
  <w:num w:numId="10" w16cid:durableId="1843348005">
    <w:abstractNumId w:val="20"/>
  </w:num>
  <w:num w:numId="11" w16cid:durableId="1584952276">
    <w:abstractNumId w:val="15"/>
  </w:num>
  <w:num w:numId="12" w16cid:durableId="788281423">
    <w:abstractNumId w:val="29"/>
  </w:num>
  <w:num w:numId="13" w16cid:durableId="458912383">
    <w:abstractNumId w:val="6"/>
  </w:num>
  <w:num w:numId="14" w16cid:durableId="809983605">
    <w:abstractNumId w:val="21"/>
  </w:num>
  <w:num w:numId="15" w16cid:durableId="981926731">
    <w:abstractNumId w:val="7"/>
  </w:num>
  <w:num w:numId="16" w16cid:durableId="1826316293">
    <w:abstractNumId w:val="31"/>
  </w:num>
  <w:num w:numId="17" w16cid:durableId="117143580">
    <w:abstractNumId w:val="18"/>
  </w:num>
  <w:num w:numId="18" w16cid:durableId="1462571834">
    <w:abstractNumId w:val="27"/>
  </w:num>
  <w:num w:numId="19" w16cid:durableId="415708730">
    <w:abstractNumId w:val="3"/>
  </w:num>
  <w:num w:numId="20" w16cid:durableId="204804639">
    <w:abstractNumId w:val="24"/>
  </w:num>
  <w:num w:numId="21" w16cid:durableId="263343165">
    <w:abstractNumId w:val="38"/>
  </w:num>
  <w:num w:numId="22" w16cid:durableId="456800654">
    <w:abstractNumId w:val="8"/>
  </w:num>
  <w:num w:numId="23" w16cid:durableId="390732626">
    <w:abstractNumId w:val="4"/>
  </w:num>
  <w:num w:numId="24" w16cid:durableId="297416942">
    <w:abstractNumId w:val="35"/>
  </w:num>
  <w:num w:numId="25" w16cid:durableId="1865744827">
    <w:abstractNumId w:val="9"/>
  </w:num>
  <w:num w:numId="26" w16cid:durableId="531043227">
    <w:abstractNumId w:val="28"/>
  </w:num>
  <w:num w:numId="27" w16cid:durableId="562713077">
    <w:abstractNumId w:val="26"/>
  </w:num>
  <w:num w:numId="28" w16cid:durableId="642657901">
    <w:abstractNumId w:val="34"/>
  </w:num>
  <w:num w:numId="29" w16cid:durableId="1339964472">
    <w:abstractNumId w:val="36"/>
  </w:num>
  <w:num w:numId="30" w16cid:durableId="1637292430">
    <w:abstractNumId w:val="25"/>
  </w:num>
  <w:num w:numId="31" w16cid:durableId="1524662145">
    <w:abstractNumId w:val="37"/>
  </w:num>
  <w:num w:numId="32" w16cid:durableId="2142266324">
    <w:abstractNumId w:val="40"/>
  </w:num>
  <w:num w:numId="33" w16cid:durableId="742067756">
    <w:abstractNumId w:val="1"/>
  </w:num>
  <w:num w:numId="34" w16cid:durableId="1013647716">
    <w:abstractNumId w:val="41"/>
  </w:num>
  <w:num w:numId="35" w16cid:durableId="1209956979">
    <w:abstractNumId w:val="22"/>
  </w:num>
  <w:num w:numId="36" w16cid:durableId="542836805">
    <w:abstractNumId w:val="5"/>
  </w:num>
  <w:num w:numId="37" w16cid:durableId="1324965697">
    <w:abstractNumId w:val="17"/>
  </w:num>
  <w:num w:numId="38" w16cid:durableId="2127002644">
    <w:abstractNumId w:val="16"/>
  </w:num>
  <w:num w:numId="39" w16cid:durableId="1503737545">
    <w:abstractNumId w:val="11"/>
  </w:num>
  <w:num w:numId="40" w16cid:durableId="2078475113">
    <w:abstractNumId w:val="30"/>
  </w:num>
  <w:num w:numId="41" w16cid:durableId="1006589407">
    <w:abstractNumId w:val="23"/>
  </w:num>
  <w:num w:numId="42" w16cid:durableId="942759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69"/>
    <w:rsid w:val="00002F03"/>
    <w:rsid w:val="00015F61"/>
    <w:rsid w:val="00016E8F"/>
    <w:rsid w:val="000207EC"/>
    <w:rsid w:val="0004742D"/>
    <w:rsid w:val="00056992"/>
    <w:rsid w:val="00086AAC"/>
    <w:rsid w:val="000B2D84"/>
    <w:rsid w:val="000B533F"/>
    <w:rsid w:val="000E6169"/>
    <w:rsid w:val="000F52A5"/>
    <w:rsid w:val="000F6732"/>
    <w:rsid w:val="00102C26"/>
    <w:rsid w:val="00176B7E"/>
    <w:rsid w:val="001809BD"/>
    <w:rsid w:val="001826F1"/>
    <w:rsid w:val="0018614F"/>
    <w:rsid w:val="00196E27"/>
    <w:rsid w:val="001A2D2B"/>
    <w:rsid w:val="001A5452"/>
    <w:rsid w:val="001C0F1D"/>
    <w:rsid w:val="001C5760"/>
    <w:rsid w:val="001D4CE8"/>
    <w:rsid w:val="001E2651"/>
    <w:rsid w:val="001F7606"/>
    <w:rsid w:val="002140B2"/>
    <w:rsid w:val="00214641"/>
    <w:rsid w:val="002146F1"/>
    <w:rsid w:val="00220992"/>
    <w:rsid w:val="00222D75"/>
    <w:rsid w:val="00225191"/>
    <w:rsid w:val="00234747"/>
    <w:rsid w:val="00235344"/>
    <w:rsid w:val="00240A84"/>
    <w:rsid w:val="00250B24"/>
    <w:rsid w:val="002578D1"/>
    <w:rsid w:val="00280A24"/>
    <w:rsid w:val="00280EF1"/>
    <w:rsid w:val="00281DCE"/>
    <w:rsid w:val="00285D29"/>
    <w:rsid w:val="00296AB9"/>
    <w:rsid w:val="002B5CA0"/>
    <w:rsid w:val="002B6B01"/>
    <w:rsid w:val="002C3FFA"/>
    <w:rsid w:val="002C72F7"/>
    <w:rsid w:val="002D77DE"/>
    <w:rsid w:val="002E331E"/>
    <w:rsid w:val="002F04E1"/>
    <w:rsid w:val="002F3EDB"/>
    <w:rsid w:val="002F48AB"/>
    <w:rsid w:val="00310882"/>
    <w:rsid w:val="00312E66"/>
    <w:rsid w:val="0033176A"/>
    <w:rsid w:val="00335DB5"/>
    <w:rsid w:val="00340D35"/>
    <w:rsid w:val="00346421"/>
    <w:rsid w:val="0035370F"/>
    <w:rsid w:val="00356319"/>
    <w:rsid w:val="003707B5"/>
    <w:rsid w:val="0038024E"/>
    <w:rsid w:val="00380765"/>
    <w:rsid w:val="003867F8"/>
    <w:rsid w:val="003A7F50"/>
    <w:rsid w:val="003B0482"/>
    <w:rsid w:val="003C0CF9"/>
    <w:rsid w:val="003C764D"/>
    <w:rsid w:val="003D6C5C"/>
    <w:rsid w:val="003E5824"/>
    <w:rsid w:val="003E6D12"/>
    <w:rsid w:val="003E772E"/>
    <w:rsid w:val="003F2B40"/>
    <w:rsid w:val="004043FD"/>
    <w:rsid w:val="00413580"/>
    <w:rsid w:val="004179DD"/>
    <w:rsid w:val="00420E1A"/>
    <w:rsid w:val="004428E7"/>
    <w:rsid w:val="0047333E"/>
    <w:rsid w:val="00486BD6"/>
    <w:rsid w:val="00491CA2"/>
    <w:rsid w:val="004A2919"/>
    <w:rsid w:val="004A4BFD"/>
    <w:rsid w:val="004B207E"/>
    <w:rsid w:val="004C63C0"/>
    <w:rsid w:val="004C70C7"/>
    <w:rsid w:val="004D1075"/>
    <w:rsid w:val="005079D1"/>
    <w:rsid w:val="00526A8A"/>
    <w:rsid w:val="0053139F"/>
    <w:rsid w:val="00533AE1"/>
    <w:rsid w:val="005805EE"/>
    <w:rsid w:val="00583AF1"/>
    <w:rsid w:val="005849E9"/>
    <w:rsid w:val="00597062"/>
    <w:rsid w:val="005A467A"/>
    <w:rsid w:val="005B5426"/>
    <w:rsid w:val="005E140D"/>
    <w:rsid w:val="005F0DFC"/>
    <w:rsid w:val="005F32C3"/>
    <w:rsid w:val="005F4F95"/>
    <w:rsid w:val="005F5CED"/>
    <w:rsid w:val="00602B21"/>
    <w:rsid w:val="0060564C"/>
    <w:rsid w:val="00621B28"/>
    <w:rsid w:val="00632030"/>
    <w:rsid w:val="00666D54"/>
    <w:rsid w:val="00684E3D"/>
    <w:rsid w:val="006C1BA9"/>
    <w:rsid w:val="006E5BA4"/>
    <w:rsid w:val="006E6294"/>
    <w:rsid w:val="006E6FB9"/>
    <w:rsid w:val="006F2FBF"/>
    <w:rsid w:val="006F79E1"/>
    <w:rsid w:val="00730D66"/>
    <w:rsid w:val="0073308D"/>
    <w:rsid w:val="00733D95"/>
    <w:rsid w:val="00737F5F"/>
    <w:rsid w:val="007447E0"/>
    <w:rsid w:val="00753072"/>
    <w:rsid w:val="007765AA"/>
    <w:rsid w:val="007778AD"/>
    <w:rsid w:val="007802F7"/>
    <w:rsid w:val="00783FF6"/>
    <w:rsid w:val="007A2AD5"/>
    <w:rsid w:val="007C3570"/>
    <w:rsid w:val="007E7A57"/>
    <w:rsid w:val="00820D60"/>
    <w:rsid w:val="0082497F"/>
    <w:rsid w:val="008738FA"/>
    <w:rsid w:val="008822AB"/>
    <w:rsid w:val="00885C85"/>
    <w:rsid w:val="008A36DF"/>
    <w:rsid w:val="008B66AC"/>
    <w:rsid w:val="008C574C"/>
    <w:rsid w:val="008D2F19"/>
    <w:rsid w:val="008D428B"/>
    <w:rsid w:val="008E7162"/>
    <w:rsid w:val="008F3923"/>
    <w:rsid w:val="008F510A"/>
    <w:rsid w:val="00902340"/>
    <w:rsid w:val="00933204"/>
    <w:rsid w:val="00975028"/>
    <w:rsid w:val="0097619D"/>
    <w:rsid w:val="009A0AE8"/>
    <w:rsid w:val="009A1F2F"/>
    <w:rsid w:val="009A6310"/>
    <w:rsid w:val="009B7512"/>
    <w:rsid w:val="009D6801"/>
    <w:rsid w:val="009D6A9C"/>
    <w:rsid w:val="009E3C7D"/>
    <w:rsid w:val="009E7AD2"/>
    <w:rsid w:val="009F31CD"/>
    <w:rsid w:val="00A069F3"/>
    <w:rsid w:val="00A07457"/>
    <w:rsid w:val="00A07C16"/>
    <w:rsid w:val="00A24A8A"/>
    <w:rsid w:val="00A27A8D"/>
    <w:rsid w:val="00A33089"/>
    <w:rsid w:val="00A34C70"/>
    <w:rsid w:val="00A36D1C"/>
    <w:rsid w:val="00A461E5"/>
    <w:rsid w:val="00A470DB"/>
    <w:rsid w:val="00A5487D"/>
    <w:rsid w:val="00A57AB0"/>
    <w:rsid w:val="00A7151A"/>
    <w:rsid w:val="00A77EDB"/>
    <w:rsid w:val="00A82AA8"/>
    <w:rsid w:val="00A95525"/>
    <w:rsid w:val="00AB4E9B"/>
    <w:rsid w:val="00AB4F07"/>
    <w:rsid w:val="00AB5836"/>
    <w:rsid w:val="00AC5D6E"/>
    <w:rsid w:val="00AD12FC"/>
    <w:rsid w:val="00AE149E"/>
    <w:rsid w:val="00B04CEF"/>
    <w:rsid w:val="00B16759"/>
    <w:rsid w:val="00B32354"/>
    <w:rsid w:val="00B46ABB"/>
    <w:rsid w:val="00B624F2"/>
    <w:rsid w:val="00B625C1"/>
    <w:rsid w:val="00B75693"/>
    <w:rsid w:val="00B822E7"/>
    <w:rsid w:val="00BA4010"/>
    <w:rsid w:val="00BA6442"/>
    <w:rsid w:val="00BB3D85"/>
    <w:rsid w:val="00BB3FD2"/>
    <w:rsid w:val="00BD23F1"/>
    <w:rsid w:val="00BF0004"/>
    <w:rsid w:val="00C17BD2"/>
    <w:rsid w:val="00C423A8"/>
    <w:rsid w:val="00C46039"/>
    <w:rsid w:val="00C50238"/>
    <w:rsid w:val="00C603F9"/>
    <w:rsid w:val="00C8401C"/>
    <w:rsid w:val="00CA0D37"/>
    <w:rsid w:val="00CA27D1"/>
    <w:rsid w:val="00CB262C"/>
    <w:rsid w:val="00CB3CD2"/>
    <w:rsid w:val="00CC03FF"/>
    <w:rsid w:val="00CC0730"/>
    <w:rsid w:val="00CC5E29"/>
    <w:rsid w:val="00CC7159"/>
    <w:rsid w:val="00D0283C"/>
    <w:rsid w:val="00D02CBE"/>
    <w:rsid w:val="00D15308"/>
    <w:rsid w:val="00D355AB"/>
    <w:rsid w:val="00D358FE"/>
    <w:rsid w:val="00D36A32"/>
    <w:rsid w:val="00D37D45"/>
    <w:rsid w:val="00D41772"/>
    <w:rsid w:val="00D44D60"/>
    <w:rsid w:val="00D517FA"/>
    <w:rsid w:val="00D56B0D"/>
    <w:rsid w:val="00D621BC"/>
    <w:rsid w:val="00D631B7"/>
    <w:rsid w:val="00D73741"/>
    <w:rsid w:val="00D74C43"/>
    <w:rsid w:val="00D90828"/>
    <w:rsid w:val="00DA28C7"/>
    <w:rsid w:val="00DA57DE"/>
    <w:rsid w:val="00DB0CA7"/>
    <w:rsid w:val="00DB4050"/>
    <w:rsid w:val="00DC5E31"/>
    <w:rsid w:val="00DC6B2C"/>
    <w:rsid w:val="00DD155B"/>
    <w:rsid w:val="00DE58F0"/>
    <w:rsid w:val="00DE6D99"/>
    <w:rsid w:val="00DF0455"/>
    <w:rsid w:val="00DF7D16"/>
    <w:rsid w:val="00E256C2"/>
    <w:rsid w:val="00E36E71"/>
    <w:rsid w:val="00E43F9D"/>
    <w:rsid w:val="00E44342"/>
    <w:rsid w:val="00E47B6D"/>
    <w:rsid w:val="00E57E60"/>
    <w:rsid w:val="00E61328"/>
    <w:rsid w:val="00E67D89"/>
    <w:rsid w:val="00E81BBE"/>
    <w:rsid w:val="00E8322E"/>
    <w:rsid w:val="00E83502"/>
    <w:rsid w:val="00E8525C"/>
    <w:rsid w:val="00E90741"/>
    <w:rsid w:val="00E97563"/>
    <w:rsid w:val="00EA336F"/>
    <w:rsid w:val="00EB0A29"/>
    <w:rsid w:val="00EC339F"/>
    <w:rsid w:val="00EE422E"/>
    <w:rsid w:val="00EF5AA7"/>
    <w:rsid w:val="00F00355"/>
    <w:rsid w:val="00F109A5"/>
    <w:rsid w:val="00F10B75"/>
    <w:rsid w:val="00F15641"/>
    <w:rsid w:val="00F207B8"/>
    <w:rsid w:val="00F22F1A"/>
    <w:rsid w:val="00F268E3"/>
    <w:rsid w:val="00F37B8F"/>
    <w:rsid w:val="00F4185A"/>
    <w:rsid w:val="00F47411"/>
    <w:rsid w:val="00F51564"/>
    <w:rsid w:val="00F70AED"/>
    <w:rsid w:val="00F75D68"/>
    <w:rsid w:val="00F9602E"/>
    <w:rsid w:val="00FA080B"/>
    <w:rsid w:val="00FA113E"/>
    <w:rsid w:val="00FA68ED"/>
    <w:rsid w:val="00FC33BD"/>
    <w:rsid w:val="00FC6052"/>
    <w:rsid w:val="00FD1DF9"/>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C356"/>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C35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
    <w:semiHidden/>
    <w:unhideWhenUsed/>
    <w:qFormat/>
    <w:rsid w:val="009761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413580"/>
    <w:pPr>
      <w:spacing w:after="0" w:line="240" w:lineRule="auto"/>
      <w:jc w:val="both"/>
    </w:pPr>
    <w:rPr>
      <w:rFonts w:eastAsia="Times New Roman" w:cs="Times New Roman"/>
      <w:sz w:val="20"/>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413580"/>
    <w:rPr>
      <w:rFonts w:eastAsia="Times New Roman" w:cs="Times New Roman"/>
      <w:sz w:val="20"/>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sz w:val="20"/>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C3570"/>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38024E"/>
    <w:rPr>
      <w:b/>
      <w:bCs/>
    </w:rPr>
  </w:style>
  <w:style w:type="character" w:customStyle="1" w:styleId="Nadpis4Char">
    <w:name w:val="Nadpis 4 Char"/>
    <w:basedOn w:val="Standardnpsmoodstavce"/>
    <w:link w:val="Nadpis4"/>
    <w:uiPriority w:val="9"/>
    <w:semiHidden/>
    <w:rsid w:val="0097619D"/>
    <w:rPr>
      <w:rFonts w:asciiTheme="majorHAnsi" w:eastAsiaTheme="majorEastAsia" w:hAnsiTheme="majorHAnsi" w:cstheme="majorBidi"/>
      <w:i/>
      <w:iCs/>
      <w:color w:val="2F5496" w:themeColor="accent1" w:themeShade="BF"/>
    </w:rPr>
  </w:style>
  <w:style w:type="character" w:styleId="Nevyeenzmnka">
    <w:name w:val="Unresolved Mention"/>
    <w:basedOn w:val="Standardnpsmoodstavce"/>
    <w:uiPriority w:val="99"/>
    <w:semiHidden/>
    <w:unhideWhenUsed/>
    <w:rsid w:val="003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583">
      <w:bodyDiv w:val="1"/>
      <w:marLeft w:val="0"/>
      <w:marRight w:val="0"/>
      <w:marTop w:val="0"/>
      <w:marBottom w:val="0"/>
      <w:divBdr>
        <w:top w:val="none" w:sz="0" w:space="0" w:color="auto"/>
        <w:left w:val="none" w:sz="0" w:space="0" w:color="auto"/>
        <w:bottom w:val="none" w:sz="0" w:space="0" w:color="auto"/>
        <w:right w:val="none" w:sz="0" w:space="0" w:color="auto"/>
      </w:divBdr>
    </w:div>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136993002">
      <w:bodyDiv w:val="1"/>
      <w:marLeft w:val="0"/>
      <w:marRight w:val="0"/>
      <w:marTop w:val="0"/>
      <w:marBottom w:val="0"/>
      <w:divBdr>
        <w:top w:val="none" w:sz="0" w:space="0" w:color="auto"/>
        <w:left w:val="none" w:sz="0" w:space="0" w:color="auto"/>
        <w:bottom w:val="none" w:sz="0" w:space="0" w:color="auto"/>
        <w:right w:val="none" w:sz="0" w:space="0" w:color="auto"/>
      </w:divBdr>
    </w:div>
    <w:div w:id="141504811">
      <w:bodyDiv w:val="1"/>
      <w:marLeft w:val="0"/>
      <w:marRight w:val="0"/>
      <w:marTop w:val="0"/>
      <w:marBottom w:val="0"/>
      <w:divBdr>
        <w:top w:val="none" w:sz="0" w:space="0" w:color="auto"/>
        <w:left w:val="none" w:sz="0" w:space="0" w:color="auto"/>
        <w:bottom w:val="none" w:sz="0" w:space="0" w:color="auto"/>
        <w:right w:val="none" w:sz="0" w:space="0" w:color="auto"/>
      </w:divBdr>
    </w:div>
    <w:div w:id="156381667">
      <w:bodyDiv w:val="1"/>
      <w:marLeft w:val="0"/>
      <w:marRight w:val="0"/>
      <w:marTop w:val="0"/>
      <w:marBottom w:val="0"/>
      <w:divBdr>
        <w:top w:val="none" w:sz="0" w:space="0" w:color="auto"/>
        <w:left w:val="none" w:sz="0" w:space="0" w:color="auto"/>
        <w:bottom w:val="none" w:sz="0" w:space="0" w:color="auto"/>
        <w:right w:val="none" w:sz="0" w:space="0" w:color="auto"/>
      </w:divBdr>
    </w:div>
    <w:div w:id="203297491">
      <w:bodyDiv w:val="1"/>
      <w:marLeft w:val="0"/>
      <w:marRight w:val="0"/>
      <w:marTop w:val="0"/>
      <w:marBottom w:val="0"/>
      <w:divBdr>
        <w:top w:val="none" w:sz="0" w:space="0" w:color="auto"/>
        <w:left w:val="none" w:sz="0" w:space="0" w:color="auto"/>
        <w:bottom w:val="none" w:sz="0" w:space="0" w:color="auto"/>
        <w:right w:val="none" w:sz="0" w:space="0" w:color="auto"/>
      </w:divBdr>
    </w:div>
    <w:div w:id="209726526">
      <w:bodyDiv w:val="1"/>
      <w:marLeft w:val="0"/>
      <w:marRight w:val="0"/>
      <w:marTop w:val="0"/>
      <w:marBottom w:val="0"/>
      <w:divBdr>
        <w:top w:val="none" w:sz="0" w:space="0" w:color="auto"/>
        <w:left w:val="none" w:sz="0" w:space="0" w:color="auto"/>
        <w:bottom w:val="none" w:sz="0" w:space="0" w:color="auto"/>
        <w:right w:val="none" w:sz="0" w:space="0" w:color="auto"/>
      </w:divBdr>
    </w:div>
    <w:div w:id="230577172">
      <w:bodyDiv w:val="1"/>
      <w:marLeft w:val="0"/>
      <w:marRight w:val="0"/>
      <w:marTop w:val="0"/>
      <w:marBottom w:val="0"/>
      <w:divBdr>
        <w:top w:val="none" w:sz="0" w:space="0" w:color="auto"/>
        <w:left w:val="none" w:sz="0" w:space="0" w:color="auto"/>
        <w:bottom w:val="none" w:sz="0" w:space="0" w:color="auto"/>
        <w:right w:val="none" w:sz="0" w:space="0" w:color="auto"/>
      </w:divBdr>
    </w:div>
    <w:div w:id="239483520">
      <w:bodyDiv w:val="1"/>
      <w:marLeft w:val="0"/>
      <w:marRight w:val="0"/>
      <w:marTop w:val="0"/>
      <w:marBottom w:val="0"/>
      <w:divBdr>
        <w:top w:val="none" w:sz="0" w:space="0" w:color="auto"/>
        <w:left w:val="none" w:sz="0" w:space="0" w:color="auto"/>
        <w:bottom w:val="none" w:sz="0" w:space="0" w:color="auto"/>
        <w:right w:val="none" w:sz="0" w:space="0" w:color="auto"/>
      </w:divBdr>
    </w:div>
    <w:div w:id="514806392">
      <w:bodyDiv w:val="1"/>
      <w:marLeft w:val="0"/>
      <w:marRight w:val="0"/>
      <w:marTop w:val="0"/>
      <w:marBottom w:val="0"/>
      <w:divBdr>
        <w:top w:val="none" w:sz="0" w:space="0" w:color="auto"/>
        <w:left w:val="none" w:sz="0" w:space="0" w:color="auto"/>
        <w:bottom w:val="none" w:sz="0" w:space="0" w:color="auto"/>
        <w:right w:val="none" w:sz="0" w:space="0" w:color="auto"/>
      </w:divBdr>
    </w:div>
    <w:div w:id="588734791">
      <w:bodyDiv w:val="1"/>
      <w:marLeft w:val="0"/>
      <w:marRight w:val="0"/>
      <w:marTop w:val="0"/>
      <w:marBottom w:val="0"/>
      <w:divBdr>
        <w:top w:val="none" w:sz="0" w:space="0" w:color="auto"/>
        <w:left w:val="none" w:sz="0" w:space="0" w:color="auto"/>
        <w:bottom w:val="none" w:sz="0" w:space="0" w:color="auto"/>
        <w:right w:val="none" w:sz="0" w:space="0" w:color="auto"/>
      </w:divBdr>
    </w:div>
    <w:div w:id="611741119">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58657823">
      <w:bodyDiv w:val="1"/>
      <w:marLeft w:val="0"/>
      <w:marRight w:val="0"/>
      <w:marTop w:val="0"/>
      <w:marBottom w:val="0"/>
      <w:divBdr>
        <w:top w:val="none" w:sz="0" w:space="0" w:color="auto"/>
        <w:left w:val="none" w:sz="0" w:space="0" w:color="auto"/>
        <w:bottom w:val="none" w:sz="0" w:space="0" w:color="auto"/>
        <w:right w:val="none" w:sz="0" w:space="0" w:color="auto"/>
      </w:divBdr>
    </w:div>
    <w:div w:id="694813570">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703748955">
      <w:bodyDiv w:val="1"/>
      <w:marLeft w:val="0"/>
      <w:marRight w:val="0"/>
      <w:marTop w:val="0"/>
      <w:marBottom w:val="0"/>
      <w:divBdr>
        <w:top w:val="none" w:sz="0" w:space="0" w:color="auto"/>
        <w:left w:val="none" w:sz="0" w:space="0" w:color="auto"/>
        <w:bottom w:val="none" w:sz="0" w:space="0" w:color="auto"/>
        <w:right w:val="none" w:sz="0" w:space="0" w:color="auto"/>
      </w:divBdr>
    </w:div>
    <w:div w:id="719551980">
      <w:bodyDiv w:val="1"/>
      <w:marLeft w:val="0"/>
      <w:marRight w:val="0"/>
      <w:marTop w:val="0"/>
      <w:marBottom w:val="0"/>
      <w:divBdr>
        <w:top w:val="none" w:sz="0" w:space="0" w:color="auto"/>
        <w:left w:val="none" w:sz="0" w:space="0" w:color="auto"/>
        <w:bottom w:val="none" w:sz="0" w:space="0" w:color="auto"/>
        <w:right w:val="none" w:sz="0" w:space="0" w:color="auto"/>
      </w:divBdr>
    </w:div>
    <w:div w:id="835801077">
      <w:bodyDiv w:val="1"/>
      <w:marLeft w:val="0"/>
      <w:marRight w:val="0"/>
      <w:marTop w:val="0"/>
      <w:marBottom w:val="0"/>
      <w:divBdr>
        <w:top w:val="none" w:sz="0" w:space="0" w:color="auto"/>
        <w:left w:val="none" w:sz="0" w:space="0" w:color="auto"/>
        <w:bottom w:val="none" w:sz="0" w:space="0" w:color="auto"/>
        <w:right w:val="none" w:sz="0" w:space="0" w:color="auto"/>
      </w:divBdr>
    </w:div>
    <w:div w:id="883098981">
      <w:bodyDiv w:val="1"/>
      <w:marLeft w:val="0"/>
      <w:marRight w:val="0"/>
      <w:marTop w:val="0"/>
      <w:marBottom w:val="0"/>
      <w:divBdr>
        <w:top w:val="none" w:sz="0" w:space="0" w:color="auto"/>
        <w:left w:val="none" w:sz="0" w:space="0" w:color="auto"/>
        <w:bottom w:val="none" w:sz="0" w:space="0" w:color="auto"/>
        <w:right w:val="none" w:sz="0" w:space="0" w:color="auto"/>
      </w:divBdr>
    </w:div>
    <w:div w:id="883785690">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1515627">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67262008">
      <w:bodyDiv w:val="1"/>
      <w:marLeft w:val="0"/>
      <w:marRight w:val="0"/>
      <w:marTop w:val="0"/>
      <w:marBottom w:val="0"/>
      <w:divBdr>
        <w:top w:val="none" w:sz="0" w:space="0" w:color="auto"/>
        <w:left w:val="none" w:sz="0" w:space="0" w:color="auto"/>
        <w:bottom w:val="none" w:sz="0" w:space="0" w:color="auto"/>
        <w:right w:val="none" w:sz="0" w:space="0" w:color="auto"/>
      </w:divBdr>
    </w:div>
    <w:div w:id="1070034816">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16536545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289582308">
      <w:bodyDiv w:val="1"/>
      <w:marLeft w:val="0"/>
      <w:marRight w:val="0"/>
      <w:marTop w:val="0"/>
      <w:marBottom w:val="0"/>
      <w:divBdr>
        <w:top w:val="none" w:sz="0" w:space="0" w:color="auto"/>
        <w:left w:val="none" w:sz="0" w:space="0" w:color="auto"/>
        <w:bottom w:val="none" w:sz="0" w:space="0" w:color="auto"/>
        <w:right w:val="none" w:sz="0" w:space="0" w:color="auto"/>
      </w:divBdr>
    </w:div>
    <w:div w:id="1382630525">
      <w:bodyDiv w:val="1"/>
      <w:marLeft w:val="0"/>
      <w:marRight w:val="0"/>
      <w:marTop w:val="0"/>
      <w:marBottom w:val="0"/>
      <w:divBdr>
        <w:top w:val="none" w:sz="0" w:space="0" w:color="auto"/>
        <w:left w:val="none" w:sz="0" w:space="0" w:color="auto"/>
        <w:bottom w:val="none" w:sz="0" w:space="0" w:color="auto"/>
        <w:right w:val="none" w:sz="0" w:space="0" w:color="auto"/>
      </w:divBdr>
    </w:div>
    <w:div w:id="1393196150">
      <w:bodyDiv w:val="1"/>
      <w:marLeft w:val="0"/>
      <w:marRight w:val="0"/>
      <w:marTop w:val="0"/>
      <w:marBottom w:val="0"/>
      <w:divBdr>
        <w:top w:val="none" w:sz="0" w:space="0" w:color="auto"/>
        <w:left w:val="none" w:sz="0" w:space="0" w:color="auto"/>
        <w:bottom w:val="none" w:sz="0" w:space="0" w:color="auto"/>
        <w:right w:val="none" w:sz="0" w:space="0" w:color="auto"/>
      </w:divBdr>
    </w:div>
    <w:div w:id="1476950211">
      <w:bodyDiv w:val="1"/>
      <w:marLeft w:val="0"/>
      <w:marRight w:val="0"/>
      <w:marTop w:val="0"/>
      <w:marBottom w:val="0"/>
      <w:divBdr>
        <w:top w:val="none" w:sz="0" w:space="0" w:color="auto"/>
        <w:left w:val="none" w:sz="0" w:space="0" w:color="auto"/>
        <w:bottom w:val="none" w:sz="0" w:space="0" w:color="auto"/>
        <w:right w:val="none" w:sz="0" w:space="0" w:color="auto"/>
      </w:divBdr>
    </w:div>
    <w:div w:id="1566378123">
      <w:bodyDiv w:val="1"/>
      <w:marLeft w:val="0"/>
      <w:marRight w:val="0"/>
      <w:marTop w:val="0"/>
      <w:marBottom w:val="0"/>
      <w:divBdr>
        <w:top w:val="none" w:sz="0" w:space="0" w:color="auto"/>
        <w:left w:val="none" w:sz="0" w:space="0" w:color="auto"/>
        <w:bottom w:val="none" w:sz="0" w:space="0" w:color="auto"/>
        <w:right w:val="none" w:sz="0" w:space="0" w:color="auto"/>
      </w:divBdr>
    </w:div>
    <w:div w:id="1593128943">
      <w:bodyDiv w:val="1"/>
      <w:marLeft w:val="0"/>
      <w:marRight w:val="0"/>
      <w:marTop w:val="0"/>
      <w:marBottom w:val="0"/>
      <w:divBdr>
        <w:top w:val="none" w:sz="0" w:space="0" w:color="auto"/>
        <w:left w:val="none" w:sz="0" w:space="0" w:color="auto"/>
        <w:bottom w:val="none" w:sz="0" w:space="0" w:color="auto"/>
        <w:right w:val="none" w:sz="0" w:space="0" w:color="auto"/>
      </w:divBdr>
    </w:div>
    <w:div w:id="1610965611">
      <w:bodyDiv w:val="1"/>
      <w:marLeft w:val="0"/>
      <w:marRight w:val="0"/>
      <w:marTop w:val="0"/>
      <w:marBottom w:val="0"/>
      <w:divBdr>
        <w:top w:val="none" w:sz="0" w:space="0" w:color="auto"/>
        <w:left w:val="none" w:sz="0" w:space="0" w:color="auto"/>
        <w:bottom w:val="none" w:sz="0" w:space="0" w:color="auto"/>
        <w:right w:val="none" w:sz="0" w:space="0" w:color="auto"/>
      </w:divBdr>
    </w:div>
    <w:div w:id="1711690645">
      <w:bodyDiv w:val="1"/>
      <w:marLeft w:val="0"/>
      <w:marRight w:val="0"/>
      <w:marTop w:val="0"/>
      <w:marBottom w:val="0"/>
      <w:divBdr>
        <w:top w:val="none" w:sz="0" w:space="0" w:color="auto"/>
        <w:left w:val="none" w:sz="0" w:space="0" w:color="auto"/>
        <w:bottom w:val="none" w:sz="0" w:space="0" w:color="auto"/>
        <w:right w:val="none" w:sz="0" w:space="0" w:color="auto"/>
      </w:divBdr>
    </w:div>
    <w:div w:id="1718891912">
      <w:bodyDiv w:val="1"/>
      <w:marLeft w:val="0"/>
      <w:marRight w:val="0"/>
      <w:marTop w:val="0"/>
      <w:marBottom w:val="0"/>
      <w:divBdr>
        <w:top w:val="none" w:sz="0" w:space="0" w:color="auto"/>
        <w:left w:val="none" w:sz="0" w:space="0" w:color="auto"/>
        <w:bottom w:val="none" w:sz="0" w:space="0" w:color="auto"/>
        <w:right w:val="none" w:sz="0" w:space="0" w:color="auto"/>
      </w:divBdr>
    </w:div>
    <w:div w:id="1740251801">
      <w:bodyDiv w:val="1"/>
      <w:marLeft w:val="0"/>
      <w:marRight w:val="0"/>
      <w:marTop w:val="0"/>
      <w:marBottom w:val="0"/>
      <w:divBdr>
        <w:top w:val="none" w:sz="0" w:space="0" w:color="auto"/>
        <w:left w:val="none" w:sz="0" w:space="0" w:color="auto"/>
        <w:bottom w:val="none" w:sz="0" w:space="0" w:color="auto"/>
        <w:right w:val="none" w:sz="0" w:space="0" w:color="auto"/>
      </w:divBdr>
    </w:div>
    <w:div w:id="1744714943">
      <w:bodyDiv w:val="1"/>
      <w:marLeft w:val="0"/>
      <w:marRight w:val="0"/>
      <w:marTop w:val="0"/>
      <w:marBottom w:val="0"/>
      <w:divBdr>
        <w:top w:val="none" w:sz="0" w:space="0" w:color="auto"/>
        <w:left w:val="none" w:sz="0" w:space="0" w:color="auto"/>
        <w:bottom w:val="none" w:sz="0" w:space="0" w:color="auto"/>
        <w:right w:val="none" w:sz="0" w:space="0" w:color="auto"/>
      </w:divBdr>
    </w:div>
    <w:div w:id="1773548930">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65633670">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20621154">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obecsobi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dpr@podoubravi.cz" TargetMode="External"/><Relationship Id="rId4" Type="http://schemas.openxmlformats.org/officeDocument/2006/relationships/settings" Target="settings.xml"/><Relationship Id="rId9" Type="http://schemas.openxmlformats.org/officeDocument/2006/relationships/hyperlink" Target="mailto:gdpr@podoubrav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C838-4D9C-4C2D-8CBA-B996BE20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9621</Words>
  <Characters>56766</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Soňa Zvolánková</cp:lastModifiedBy>
  <cp:revision>5</cp:revision>
  <dcterms:created xsi:type="dcterms:W3CDTF">2024-04-22T07:06:00Z</dcterms:created>
  <dcterms:modified xsi:type="dcterms:W3CDTF">2024-04-22T09:19:00Z</dcterms:modified>
</cp:coreProperties>
</file>