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E9CF3" w14:textId="64244B17" w:rsidR="00482560" w:rsidRDefault="00482560" w:rsidP="00482560">
      <w:pPr>
        <w:pStyle w:val="Nadpis91"/>
        <w:outlineLvl w:val="9"/>
        <w:rPr>
          <w:sz w:val="80"/>
          <w:szCs w:val="80"/>
        </w:rPr>
      </w:pPr>
      <w:r>
        <w:rPr>
          <w:noProof/>
          <w:lang w:bidi="ar-SA"/>
        </w:rPr>
        <w:drawing>
          <wp:anchor distT="0" distB="0" distL="114300" distR="114300" simplePos="0" relativeHeight="251658240" behindDoc="1" locked="0" layoutInCell="1" allowOverlap="1" wp14:anchorId="0BE3D7E8" wp14:editId="4EEDFD98">
            <wp:simplePos x="0" y="0"/>
            <wp:positionH relativeFrom="column">
              <wp:posOffset>4548505</wp:posOffset>
            </wp:positionH>
            <wp:positionV relativeFrom="paragraph">
              <wp:posOffset>-71120</wp:posOffset>
            </wp:positionV>
            <wp:extent cx="1104900" cy="1266825"/>
            <wp:effectExtent l="0" t="0" r="0" b="9525"/>
            <wp:wrapTight wrapText="bothSides">
              <wp:wrapPolygon edited="0">
                <wp:start x="0" y="0"/>
                <wp:lineTo x="0" y="21438"/>
                <wp:lineTo x="21228" y="21438"/>
                <wp:lineTo x="21228" y="0"/>
                <wp:lineTo x="0" y="0"/>
              </wp:wrapPolygon>
            </wp:wrapTight>
            <wp:docPr id="1" name="Obrázek 1" descr="Sobinov-znak 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Sobinov-znak malý.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4900" cy="1266825"/>
                    </a:xfrm>
                    <a:prstGeom prst="rect">
                      <a:avLst/>
                    </a:prstGeom>
                    <a:noFill/>
                  </pic:spPr>
                </pic:pic>
              </a:graphicData>
            </a:graphic>
            <wp14:sizeRelH relativeFrom="page">
              <wp14:pctWidth>0</wp14:pctWidth>
            </wp14:sizeRelH>
            <wp14:sizeRelV relativeFrom="page">
              <wp14:pctHeight>0</wp14:pctHeight>
            </wp14:sizeRelV>
          </wp:anchor>
        </w:drawing>
      </w:r>
      <w:r>
        <w:rPr>
          <w:sz w:val="80"/>
          <w:szCs w:val="80"/>
        </w:rPr>
        <w:t xml:space="preserve">SOBÍŇOVSKÉ  </w:t>
      </w:r>
    </w:p>
    <w:p w14:paraId="7D37DC8F" w14:textId="77777777" w:rsidR="00482560" w:rsidRDefault="00482560" w:rsidP="00482560">
      <w:pPr>
        <w:pStyle w:val="Nadpis91"/>
        <w:tabs>
          <w:tab w:val="num" w:pos="3048"/>
        </w:tabs>
        <w:ind w:left="2124" w:firstLine="708"/>
        <w:outlineLvl w:val="9"/>
        <w:rPr>
          <w:sz w:val="80"/>
          <w:szCs w:val="80"/>
        </w:rPr>
      </w:pPr>
      <w:r>
        <w:rPr>
          <w:sz w:val="80"/>
          <w:szCs w:val="80"/>
        </w:rPr>
        <w:t xml:space="preserve"> NOVINKY</w:t>
      </w:r>
    </w:p>
    <w:p w14:paraId="63154253" w14:textId="77777777" w:rsidR="00482560" w:rsidRDefault="00482560" w:rsidP="00482560">
      <w:pPr>
        <w:rPr>
          <w:rFonts w:ascii="Times New Roman" w:hAnsi="Times New Roman"/>
          <w:lang w:bidi="cs-CZ"/>
        </w:rPr>
      </w:pPr>
    </w:p>
    <w:p w14:paraId="419E450A" w14:textId="77777777" w:rsidR="00482560" w:rsidRDefault="00482560" w:rsidP="00482560">
      <w:pPr>
        <w:pStyle w:val="Standard"/>
        <w:rPr>
          <w:b/>
        </w:rPr>
      </w:pPr>
      <w:r>
        <w:rPr>
          <w:b/>
        </w:rPr>
        <w:t>___________________________________________________________________________</w:t>
      </w:r>
    </w:p>
    <w:p w14:paraId="6BA63FC5" w14:textId="79152997" w:rsidR="00482560" w:rsidRDefault="00482560" w:rsidP="00482560">
      <w:pPr>
        <w:pStyle w:val="Standard"/>
        <w:rPr>
          <w:b/>
        </w:rPr>
      </w:pPr>
      <w:r>
        <w:rPr>
          <w:b/>
        </w:rPr>
        <w:t xml:space="preserve">Místní zpravodaj obce Sobíňov </w:t>
      </w:r>
      <w:r>
        <w:rPr>
          <w:b/>
        </w:rPr>
        <w:tab/>
        <w:t xml:space="preserve">        číslo </w:t>
      </w:r>
      <w:r w:rsidR="0036756F">
        <w:rPr>
          <w:b/>
        </w:rPr>
        <w:t>2</w:t>
      </w:r>
      <w:r w:rsidR="00D57964">
        <w:rPr>
          <w:b/>
        </w:rPr>
        <w:t xml:space="preserve"> </w:t>
      </w:r>
      <w:r>
        <w:rPr>
          <w:b/>
        </w:rPr>
        <w:t xml:space="preserve">       ročník 2</w:t>
      </w:r>
      <w:r w:rsidR="005A6A1A">
        <w:rPr>
          <w:b/>
        </w:rPr>
        <w:t>8</w:t>
      </w:r>
      <w:r>
        <w:rPr>
          <w:b/>
        </w:rPr>
        <w:tab/>
        <w:t xml:space="preserve">    </w:t>
      </w:r>
      <w:r w:rsidR="00676437">
        <w:rPr>
          <w:b/>
        </w:rPr>
        <w:t>6</w:t>
      </w:r>
      <w:r>
        <w:rPr>
          <w:b/>
        </w:rPr>
        <w:t>/202</w:t>
      </w:r>
      <w:r w:rsidR="005A6A1A">
        <w:rPr>
          <w:b/>
        </w:rPr>
        <w:t>6</w:t>
      </w:r>
      <w:r>
        <w:rPr>
          <w:b/>
        </w:rPr>
        <w:t xml:space="preserve">    </w:t>
      </w:r>
      <w:r>
        <w:rPr>
          <w:b/>
        </w:rPr>
        <w:tab/>
        <w:t>ZDARMA</w:t>
      </w:r>
    </w:p>
    <w:p w14:paraId="202D812B" w14:textId="77777777" w:rsidR="00482560" w:rsidRDefault="00482560" w:rsidP="00482560">
      <w:pPr>
        <w:pStyle w:val="Standard"/>
        <w:spacing w:line="0" w:lineRule="atLeast"/>
        <w:rPr>
          <w:rFonts w:cs="Times New Roman"/>
          <w:b/>
          <w:sz w:val="28"/>
          <w:szCs w:val="28"/>
        </w:rPr>
      </w:pPr>
    </w:p>
    <w:p w14:paraId="63E96279" w14:textId="55DB9754" w:rsidR="00482560" w:rsidRDefault="00482560" w:rsidP="00482560">
      <w:pPr>
        <w:pStyle w:val="Standard"/>
        <w:spacing w:line="0" w:lineRule="atLeast"/>
        <w:rPr>
          <w:rFonts w:cs="Times New Roman"/>
          <w:b/>
          <w:sz w:val="28"/>
          <w:szCs w:val="28"/>
        </w:rPr>
      </w:pPr>
      <w:r>
        <w:rPr>
          <w:rFonts w:cs="Times New Roman"/>
          <w:b/>
          <w:sz w:val="28"/>
          <w:szCs w:val="28"/>
        </w:rPr>
        <w:t>Slovo starosty</w:t>
      </w:r>
    </w:p>
    <w:p w14:paraId="3A3FFD18" w14:textId="2FEB578B" w:rsidR="00482560" w:rsidRDefault="00482560" w:rsidP="00482560">
      <w:pPr>
        <w:spacing w:after="0" w:line="240" w:lineRule="auto"/>
        <w:rPr>
          <w:rFonts w:ascii="Times New Roman" w:hAnsi="Times New Roman"/>
          <w:b/>
          <w:sz w:val="24"/>
          <w:szCs w:val="24"/>
        </w:rPr>
      </w:pPr>
    </w:p>
    <w:p w14:paraId="6F54619A" w14:textId="64494BF4" w:rsidR="00482560" w:rsidRDefault="00482560" w:rsidP="00482560">
      <w:pPr>
        <w:spacing w:after="0" w:line="240" w:lineRule="auto"/>
        <w:rPr>
          <w:rFonts w:ascii="Times New Roman" w:hAnsi="Times New Roman"/>
          <w:b/>
          <w:sz w:val="24"/>
          <w:szCs w:val="24"/>
        </w:rPr>
      </w:pPr>
      <w:r>
        <w:rPr>
          <w:rFonts w:ascii="Times New Roman" w:hAnsi="Times New Roman"/>
          <w:b/>
          <w:sz w:val="24"/>
          <w:szCs w:val="24"/>
        </w:rPr>
        <w:t>Vážení spoluobčané, milí čtenáři</w:t>
      </w:r>
    </w:p>
    <w:p w14:paraId="7FF33497" w14:textId="5B88C499" w:rsidR="00384414" w:rsidRDefault="00D57964" w:rsidP="005A6A1A">
      <w:pPr>
        <w:spacing w:after="0" w:line="240" w:lineRule="auto"/>
      </w:pPr>
      <w:r>
        <w:rPr>
          <w:rFonts w:ascii="Times New Roman" w:hAnsi="Times New Roman"/>
          <w:bCs/>
          <w:sz w:val="24"/>
          <w:szCs w:val="24"/>
        </w:rPr>
        <w:tab/>
      </w:r>
    </w:p>
    <w:p w14:paraId="30357C11" w14:textId="52C1EC69" w:rsidR="00384414" w:rsidRDefault="00E52960" w:rsidP="00384414">
      <w:pPr>
        <w:pStyle w:val="Standard"/>
      </w:pPr>
      <w:r>
        <w:tab/>
      </w:r>
      <w:r w:rsidR="00FA22F5">
        <w:t xml:space="preserve">přichází léto, čas prázdnin, odpočinku a dovolených. I letos proběhne v Sobíňově o prvních dvou víkendech tradiční </w:t>
      </w:r>
      <w:proofErr w:type="spellStart"/>
      <w:r w:rsidR="00FA22F5">
        <w:t>pou</w:t>
      </w:r>
      <w:proofErr w:type="spellEnd"/>
      <w:r w:rsidR="00FA22F5">
        <w:t>, s výstavou rukodělných prací v zasedací místnosti obecního úřadu a pouťovými zábav</w:t>
      </w:r>
      <w:r>
        <w:t>ami</w:t>
      </w:r>
      <w:r w:rsidR="00FA22F5">
        <w:t xml:space="preserve">. </w:t>
      </w:r>
      <w:r>
        <w:t>V sobotu 11. července se navíc uskuteční přátelské fotbalové utkání mezi TJ Sokol Sobíňov a TJ Vidče. Letošní rok došlo ke změně provozovatele pouťových atrakcí a tak se můžeme těšit na něco jiného, než v předchozích letech.</w:t>
      </w:r>
    </w:p>
    <w:p w14:paraId="5F397011" w14:textId="782FFF7B" w:rsidR="00F22906" w:rsidRDefault="00E52960" w:rsidP="00384414">
      <w:pPr>
        <w:pStyle w:val="Standard"/>
        <w:rPr>
          <w:bCs/>
        </w:rPr>
      </w:pPr>
      <w:r>
        <w:tab/>
        <w:t xml:space="preserve">Čas prázdnin využijeme k další rekonstrukci budovy školy. Dojde k opravě omítek v další třídě a k vybudování nového sociálního zařízení v prvním patře. </w:t>
      </w:r>
      <w:r w:rsidR="00F22906">
        <w:t xml:space="preserve">Díky těmto úpravám </w:t>
      </w:r>
      <w:r w:rsidR="00CF32E5">
        <w:t xml:space="preserve"> </w:t>
      </w:r>
      <w:r w:rsidR="00F22906">
        <w:t xml:space="preserve">bude škola částečně bezbariérová. Na tyto práce je přiznána dotace </w:t>
      </w:r>
      <w:r w:rsidR="00F22906">
        <w:rPr>
          <w:bCs/>
        </w:rPr>
        <w:t>ve výši 1 140 000,- Kč ze 13. výzvy  MAS Havlíčkův kraj – IROP – vzdělávání. V těchto dnech probíhá výběrové řízení na zhotovitele.</w:t>
      </w:r>
    </w:p>
    <w:p w14:paraId="6468FACE" w14:textId="6E6748BD" w:rsidR="00F22906" w:rsidRDefault="00F22906" w:rsidP="00384414">
      <w:pPr>
        <w:pStyle w:val="Standard"/>
        <w:rPr>
          <w:bCs/>
        </w:rPr>
      </w:pPr>
      <w:r>
        <w:rPr>
          <w:bCs/>
        </w:rPr>
        <w:tab/>
        <w:t>Další výběrové řízení je vypsáno na stavební akci „</w:t>
      </w:r>
      <w:r w:rsidR="006A3417">
        <w:rPr>
          <w:bCs/>
        </w:rPr>
        <w:t>O</w:t>
      </w:r>
      <w:r>
        <w:rPr>
          <w:bCs/>
        </w:rPr>
        <w:t>rientační osvětlení pod tratí“. Během léta a podzimu tohoto roku bude vybudováno nové veřejné osvětlení ve zbytku části obce, která se nachází od železniční trati jižním směrem. Součástí této akce bude položení chrániček pro optickou síť. Celou stavbu financujeme z vlastních zdrojů, protože není v této chvíli vysána vhodný dotační program.</w:t>
      </w:r>
    </w:p>
    <w:p w14:paraId="560FF9C8" w14:textId="77777777" w:rsidR="00E8179B" w:rsidRDefault="00F22906" w:rsidP="00384414">
      <w:pPr>
        <w:pStyle w:val="Standard"/>
        <w:rPr>
          <w:bCs/>
        </w:rPr>
      </w:pPr>
      <w:r>
        <w:rPr>
          <w:bCs/>
        </w:rPr>
        <w:tab/>
      </w:r>
      <w:r w:rsidR="00E8179B">
        <w:rPr>
          <w:bCs/>
        </w:rPr>
        <w:t xml:space="preserve">Výstavba vodovodu je již v plném proudu. Společnost VAK HB začala zemní práce na začátku května. V druhé polovině června by měla být hotová I. etapa, což je část do Huti od křižovatky u Ležáků. Bohužel nejde vše úplně podle představ. Myšlenka frézování vozovky v místě trasy výkopu byla dobrá, ale bohužel se ukázalo, že komunikace je v takovém stavu, že jednotlivé vrstvy povrchu již nedrží pohromadě a tím došlo k vylámání velkých kusů asfaltu. Po dokončení prací v Huti je již výkop zasypán jemným recyklátem. </w:t>
      </w:r>
    </w:p>
    <w:p w14:paraId="223BFB95" w14:textId="77777777" w:rsidR="00BE4BFF" w:rsidRDefault="00E8179B" w:rsidP="00384414">
      <w:pPr>
        <w:pStyle w:val="Standard"/>
        <w:rPr>
          <w:bCs/>
        </w:rPr>
      </w:pPr>
      <w:r>
        <w:rPr>
          <w:bCs/>
        </w:rPr>
        <w:tab/>
        <w:t xml:space="preserve">Nové asfaltové povrchy v celé jižní části obce, včetně Sopot a Hlíny jsou plánovány na rok 2027. </w:t>
      </w:r>
      <w:r w:rsidR="00BE4BFF">
        <w:rPr>
          <w:bCs/>
        </w:rPr>
        <w:t xml:space="preserve">Bohužel nám moc nepomáhá situace s cenou ropy, protože se o ní odvíjí cena asfaltu, která je nyní 2x vyšší než v loňském roce. </w:t>
      </w:r>
    </w:p>
    <w:p w14:paraId="4AD6FC70" w14:textId="53F1C27C" w:rsidR="00676437" w:rsidRDefault="00C05DD4" w:rsidP="00676437">
      <w:pPr>
        <w:pStyle w:val="Standard"/>
        <w:rPr>
          <w:bCs/>
        </w:rPr>
      </w:pPr>
      <w:r>
        <w:rPr>
          <w:bCs/>
          <w:noProof/>
        </w:rPr>
        <w:drawing>
          <wp:anchor distT="0" distB="0" distL="114300" distR="114300" simplePos="0" relativeHeight="251659264" behindDoc="1" locked="0" layoutInCell="1" allowOverlap="1" wp14:anchorId="73CAB7CC" wp14:editId="70512F13">
            <wp:simplePos x="0" y="0"/>
            <wp:positionH relativeFrom="column">
              <wp:posOffset>4860925</wp:posOffset>
            </wp:positionH>
            <wp:positionV relativeFrom="paragraph">
              <wp:posOffset>66040</wp:posOffset>
            </wp:positionV>
            <wp:extent cx="1280160" cy="1280160"/>
            <wp:effectExtent l="0" t="0" r="0" b="0"/>
            <wp:wrapTight wrapText="bothSides">
              <wp:wrapPolygon edited="0">
                <wp:start x="0" y="0"/>
                <wp:lineTo x="0" y="21214"/>
                <wp:lineTo x="21214" y="21214"/>
                <wp:lineTo x="21214" y="0"/>
                <wp:lineTo x="0" y="0"/>
              </wp:wrapPolygon>
            </wp:wrapTight>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ázek 1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14:sizeRelH relativeFrom="margin">
              <wp14:pctWidth>0</wp14:pctWidth>
            </wp14:sizeRelH>
            <wp14:sizeRelV relativeFrom="margin">
              <wp14:pctHeight>0</wp14:pctHeight>
            </wp14:sizeRelV>
          </wp:anchor>
        </w:drawing>
      </w:r>
      <w:r w:rsidR="00BE4BFF">
        <w:rPr>
          <w:bCs/>
        </w:rPr>
        <w:tab/>
      </w:r>
      <w:r w:rsidR="006A3417">
        <w:rPr>
          <w:bCs/>
        </w:rPr>
        <w:t xml:space="preserve">17. července začala výluka železniční tratě. </w:t>
      </w:r>
      <w:r w:rsidR="00BE4BFF">
        <w:rPr>
          <w:bCs/>
        </w:rPr>
        <w:t xml:space="preserve">Od 10. července do 31. července bude uzavřen pro veškerou dopravu </w:t>
      </w:r>
      <w:r w:rsidR="006A3417">
        <w:rPr>
          <w:bCs/>
        </w:rPr>
        <w:t xml:space="preserve">i </w:t>
      </w:r>
      <w:r w:rsidR="00BE4BFF">
        <w:rPr>
          <w:bCs/>
        </w:rPr>
        <w:t xml:space="preserve">železniční přejezd mezi Sobíňovem a Ždírcem nad Doubravou. Veškeré vlaky </w:t>
      </w:r>
      <w:r w:rsidR="006A3417">
        <w:rPr>
          <w:bCs/>
        </w:rPr>
        <w:t>jsou</w:t>
      </w:r>
      <w:r w:rsidR="00BE4BFF">
        <w:rPr>
          <w:bCs/>
        </w:rPr>
        <w:t xml:space="preserve"> nahrazeny autobusovou dopravou. Součástí opravy přejezdu je i vybudování nového přejezdu pro plánovanou cyklostezku, kterou chceme vybudovat společně se Ždírcem nad Doubravou. Pro její výstavbu máme již vše připravené. Nyní čekáme na </w:t>
      </w:r>
      <w:r w:rsidR="0017085C">
        <w:rPr>
          <w:bCs/>
        </w:rPr>
        <w:t>dotace</w:t>
      </w:r>
      <w:r w:rsidR="00BE4BFF">
        <w:rPr>
          <w:bCs/>
        </w:rPr>
        <w:t xml:space="preserve"> ze Státního fondu dopravní infrastruktury, bez kterých tuto stavbu nejsme schopni postavit. </w:t>
      </w:r>
    </w:p>
    <w:p w14:paraId="41348187" w14:textId="76489467" w:rsidR="00676437" w:rsidRDefault="00676437" w:rsidP="00676437">
      <w:pPr>
        <w:pStyle w:val="Standard"/>
        <w:jc w:val="center"/>
        <w:rPr>
          <w:bCs/>
        </w:rPr>
      </w:pPr>
      <w:r>
        <w:rPr>
          <w:bCs/>
        </w:rPr>
        <w:t>-1-</w:t>
      </w:r>
    </w:p>
    <w:p w14:paraId="1031DBCE" w14:textId="1659F1A9" w:rsidR="00676437" w:rsidRDefault="00676437" w:rsidP="00676437">
      <w:pPr>
        <w:pStyle w:val="Standard"/>
        <w:rPr>
          <w:bCs/>
        </w:rPr>
      </w:pPr>
      <w:r>
        <w:rPr>
          <w:bCs/>
        </w:rPr>
        <w:lastRenderedPageBreak/>
        <w:tab/>
      </w:r>
      <w:r w:rsidR="00BE4BFF">
        <w:rPr>
          <w:bCs/>
        </w:rPr>
        <w:t>Bohužel se termín</w:t>
      </w:r>
      <w:r w:rsidR="0017085C">
        <w:rPr>
          <w:bCs/>
        </w:rPr>
        <w:t xml:space="preserve"> vypsání se neustále posunuje a prozatím poslední je 3. čtvrtletí 2026. Budeme doufat, že už je to termín definitivní, tak abychom mohl</w:t>
      </w:r>
      <w:r>
        <w:rPr>
          <w:bCs/>
        </w:rPr>
        <w:t>y</w:t>
      </w:r>
      <w:r w:rsidR="0017085C">
        <w:rPr>
          <w:bCs/>
        </w:rPr>
        <w:t xml:space="preserve"> příští rok stavět.</w:t>
      </w:r>
    </w:p>
    <w:p w14:paraId="63305536" w14:textId="77777777" w:rsidR="00B621A5" w:rsidRDefault="0017085C" w:rsidP="00384414">
      <w:pPr>
        <w:pStyle w:val="Standard"/>
        <w:rPr>
          <w:bCs/>
        </w:rPr>
      </w:pPr>
      <w:r>
        <w:rPr>
          <w:bCs/>
        </w:rPr>
        <w:tab/>
        <w:t>Již skoro v celé obci jsou vyměněny lampy na veřejném osvětlení za nová, úsporná LED svítidla</w:t>
      </w:r>
      <w:r w:rsidR="00B621A5">
        <w:rPr>
          <w:bCs/>
        </w:rPr>
        <w:t>. Finanční návratnost je spočítána na 4 roky, při dnešních cenách energií.</w:t>
      </w:r>
    </w:p>
    <w:p w14:paraId="629BE56E" w14:textId="4B3421F7" w:rsidR="00C05DD4" w:rsidRDefault="00B621A5" w:rsidP="00384414">
      <w:pPr>
        <w:pStyle w:val="Standard"/>
        <w:rPr>
          <w:bCs/>
        </w:rPr>
      </w:pPr>
      <w:r>
        <w:rPr>
          <w:bCs/>
        </w:rPr>
        <w:tab/>
        <w:t>Zpevněná plocha na letním parketu je již také dokončena. Tato akce byla podpořena Krajem Vysočina částkou 1</w:t>
      </w:r>
      <w:r w:rsidR="006A3417">
        <w:rPr>
          <w:bCs/>
        </w:rPr>
        <w:t>60</w:t>
      </w:r>
      <w:r>
        <w:rPr>
          <w:bCs/>
        </w:rPr>
        <w:t> 000,- Kč. Dále bylo pořízeno 20 setů lavic a stolů, které jsme vyrobily svépomocí. Během několika let doznal tento areál celou řadu změn. Nové oplocení, zastřešený prostor před kioskem, zámková dlažba a nová zeleň. Zbývá nám ještě upravit taneční plochu parketu a vyměnit dveře na podiu a u kiosku.</w:t>
      </w:r>
    </w:p>
    <w:p w14:paraId="23372DA1" w14:textId="77777777" w:rsidR="00C05DD4" w:rsidRDefault="00C05DD4" w:rsidP="00384414">
      <w:pPr>
        <w:pStyle w:val="Standard"/>
        <w:rPr>
          <w:bCs/>
        </w:rPr>
      </w:pPr>
      <w:r>
        <w:rPr>
          <w:bCs/>
        </w:rPr>
        <w:tab/>
        <w:t>Máme nově pořízených pět nových odpadkových košů na tříděný odpad, které umístíme na veřejná prostranství. Dále bude pořízen velkoobjemový kontejner na bioodpad. Vše je opět podpořeno Krajem Vysočina, tentokrát částkou převyšující 60 000,- Kč.</w:t>
      </w:r>
    </w:p>
    <w:p w14:paraId="75DE60AD" w14:textId="77777777" w:rsidR="00C05DD4" w:rsidRDefault="00C05DD4" w:rsidP="00384414">
      <w:pPr>
        <w:pStyle w:val="Standard"/>
        <w:rPr>
          <w:bCs/>
        </w:rPr>
      </w:pPr>
      <w:r>
        <w:rPr>
          <w:bCs/>
        </w:rPr>
        <w:tab/>
      </w:r>
    </w:p>
    <w:p w14:paraId="774DD880" w14:textId="33A04757" w:rsidR="00F22906" w:rsidRDefault="00C05DD4" w:rsidP="00384414">
      <w:pPr>
        <w:pStyle w:val="Standard"/>
        <w:rPr>
          <w:bCs/>
        </w:rPr>
      </w:pPr>
      <w:r>
        <w:rPr>
          <w:bCs/>
        </w:rPr>
        <w:tab/>
        <w:t xml:space="preserve">Přeji Vám krásné slunečné dny plné radosti a odpočinku. </w:t>
      </w:r>
      <w:r w:rsidR="0017085C">
        <w:rPr>
          <w:bCs/>
        </w:rPr>
        <w:t xml:space="preserve"> </w:t>
      </w:r>
    </w:p>
    <w:p w14:paraId="26DD9AD1" w14:textId="1E88FEF9" w:rsidR="00C05DD4" w:rsidRDefault="00C05DD4" w:rsidP="00384414">
      <w:pPr>
        <w:pStyle w:val="Standard"/>
        <w:rPr>
          <w:bCs/>
        </w:rPr>
      </w:pPr>
    </w:p>
    <w:p w14:paraId="08AA4F08" w14:textId="6E69D618" w:rsidR="00C05DD4" w:rsidRDefault="00826D4A" w:rsidP="00384414">
      <w:pPr>
        <w:pStyle w:val="Standard"/>
        <w:rPr>
          <w:bCs/>
        </w:rPr>
      </w:pPr>
      <w:r>
        <w:rPr>
          <w:rFonts w:cs="Times New Roman"/>
          <w:b/>
          <w:noProof/>
        </w:rPr>
        <w:drawing>
          <wp:anchor distT="0" distB="0" distL="114300" distR="114300" simplePos="0" relativeHeight="251660288" behindDoc="0" locked="0" layoutInCell="1" allowOverlap="1" wp14:anchorId="3F607064" wp14:editId="6503F681">
            <wp:simplePos x="0" y="0"/>
            <wp:positionH relativeFrom="column">
              <wp:posOffset>5173345</wp:posOffset>
            </wp:positionH>
            <wp:positionV relativeFrom="paragraph">
              <wp:posOffset>113665</wp:posOffset>
            </wp:positionV>
            <wp:extent cx="1228725" cy="1323975"/>
            <wp:effectExtent l="0" t="0" r="9525" b="9525"/>
            <wp:wrapNone/>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ázek 23"/>
                    <pic:cNvPicPr/>
                  </pic:nvPicPr>
                  <pic:blipFill>
                    <a:blip r:embed="rId8">
                      <a:extLst>
                        <a:ext uri="{28A0092B-C50C-407E-A947-70E740481C1C}">
                          <a14:useLocalDpi xmlns:a14="http://schemas.microsoft.com/office/drawing/2010/main" val="0"/>
                        </a:ext>
                      </a:extLst>
                    </a:blip>
                    <a:stretch>
                      <a:fillRect/>
                    </a:stretch>
                  </pic:blipFill>
                  <pic:spPr>
                    <a:xfrm>
                      <a:off x="0" y="0"/>
                      <a:ext cx="1228725" cy="1323975"/>
                    </a:xfrm>
                    <a:prstGeom prst="rect">
                      <a:avLst/>
                    </a:prstGeom>
                  </pic:spPr>
                </pic:pic>
              </a:graphicData>
            </a:graphic>
          </wp:anchor>
        </w:drawing>
      </w:r>
      <w:r w:rsidR="00C05DD4">
        <w:rPr>
          <w:bCs/>
        </w:rPr>
        <w:tab/>
      </w:r>
      <w:r w:rsidR="00C05DD4">
        <w:rPr>
          <w:bCs/>
        </w:rPr>
        <w:tab/>
      </w:r>
      <w:r w:rsidR="00C05DD4">
        <w:rPr>
          <w:bCs/>
        </w:rPr>
        <w:tab/>
      </w:r>
      <w:r w:rsidR="00C05DD4">
        <w:rPr>
          <w:bCs/>
        </w:rPr>
        <w:tab/>
      </w:r>
      <w:r w:rsidR="00C05DD4">
        <w:rPr>
          <w:bCs/>
        </w:rPr>
        <w:tab/>
      </w:r>
      <w:r w:rsidR="00C05DD4">
        <w:rPr>
          <w:bCs/>
        </w:rPr>
        <w:tab/>
      </w:r>
      <w:r w:rsidR="00C05DD4">
        <w:rPr>
          <w:bCs/>
        </w:rPr>
        <w:tab/>
      </w:r>
      <w:r w:rsidR="00C05DD4">
        <w:rPr>
          <w:bCs/>
        </w:rPr>
        <w:tab/>
        <w:t xml:space="preserve">                 Miloš Starý</w:t>
      </w:r>
    </w:p>
    <w:p w14:paraId="298BB9B3" w14:textId="77777777" w:rsidR="00826D4A" w:rsidRDefault="00826D4A" w:rsidP="00826D4A">
      <w:pPr>
        <w:spacing w:after="0" w:line="240" w:lineRule="auto"/>
        <w:jc w:val="both"/>
        <w:rPr>
          <w:rFonts w:ascii="Times New Roman" w:hAnsi="Times New Roman"/>
          <w:b/>
          <w:sz w:val="24"/>
          <w:szCs w:val="24"/>
        </w:rPr>
      </w:pPr>
    </w:p>
    <w:p w14:paraId="28A83BFD" w14:textId="46A39E86" w:rsidR="00826D4A" w:rsidRDefault="00826D4A" w:rsidP="00826D4A">
      <w:pPr>
        <w:spacing w:after="0" w:line="240" w:lineRule="auto"/>
        <w:jc w:val="both"/>
        <w:rPr>
          <w:rFonts w:ascii="Times New Roman" w:hAnsi="Times New Roman"/>
          <w:b/>
          <w:sz w:val="24"/>
          <w:szCs w:val="24"/>
        </w:rPr>
      </w:pPr>
    </w:p>
    <w:p w14:paraId="577FE83A" w14:textId="705FDCD8" w:rsidR="00826D4A" w:rsidRPr="00826D4A" w:rsidRDefault="00826D4A" w:rsidP="00826D4A">
      <w:pPr>
        <w:spacing w:after="0" w:line="240" w:lineRule="auto"/>
        <w:jc w:val="both"/>
        <w:rPr>
          <w:rFonts w:ascii="Times New Roman" w:hAnsi="Times New Roman"/>
          <w:b/>
          <w:sz w:val="28"/>
          <w:szCs w:val="28"/>
        </w:rPr>
      </w:pPr>
      <w:r w:rsidRPr="00826D4A">
        <w:rPr>
          <w:rFonts w:ascii="Times New Roman" w:hAnsi="Times New Roman"/>
          <w:b/>
          <w:sz w:val="28"/>
          <w:szCs w:val="28"/>
        </w:rPr>
        <w:t>Zastupitelstvo obce</w:t>
      </w:r>
    </w:p>
    <w:p w14:paraId="6C9E9724" w14:textId="3BB8FBD4" w:rsidR="00826D4A" w:rsidRDefault="00826D4A" w:rsidP="00826D4A">
      <w:pPr>
        <w:spacing w:after="0" w:line="240" w:lineRule="auto"/>
        <w:rPr>
          <w:rFonts w:ascii="Times New Roman" w:hAnsi="Times New Roman"/>
          <w:b/>
          <w:sz w:val="24"/>
          <w:szCs w:val="24"/>
        </w:rPr>
      </w:pPr>
    </w:p>
    <w:p w14:paraId="60FCF0BB" w14:textId="53846853" w:rsidR="00826D4A" w:rsidRPr="00826D4A" w:rsidRDefault="00826D4A" w:rsidP="00826D4A">
      <w:pPr>
        <w:spacing w:after="0" w:line="240" w:lineRule="auto"/>
        <w:rPr>
          <w:rFonts w:ascii="Times New Roman" w:hAnsi="Times New Roman"/>
          <w:b/>
          <w:sz w:val="24"/>
          <w:szCs w:val="24"/>
        </w:rPr>
      </w:pPr>
      <w:r w:rsidRPr="00826D4A">
        <w:rPr>
          <w:rFonts w:ascii="Times New Roman" w:hAnsi="Times New Roman"/>
          <w:b/>
          <w:sz w:val="24"/>
          <w:szCs w:val="24"/>
        </w:rPr>
        <w:t>Zasedání zastupitelstva obce 7. 4. 2026</w:t>
      </w:r>
    </w:p>
    <w:p w14:paraId="62AC12D8" w14:textId="03FBD011" w:rsidR="00826D4A" w:rsidRPr="00826D4A" w:rsidRDefault="00826D4A" w:rsidP="00826D4A">
      <w:pPr>
        <w:pStyle w:val="Bezmezer"/>
        <w:rPr>
          <w:rFonts w:ascii="Times New Roman" w:hAnsi="Times New Roman" w:cs="Times New Roman"/>
          <w:b/>
          <w:sz w:val="24"/>
          <w:szCs w:val="24"/>
        </w:rPr>
      </w:pPr>
      <w:r w:rsidRPr="00826D4A">
        <w:rPr>
          <w:rFonts w:ascii="Times New Roman" w:hAnsi="Times New Roman" w:cs="Times New Roman"/>
          <w:sz w:val="24"/>
          <w:szCs w:val="24"/>
        </w:rPr>
        <w:t xml:space="preserve">K bodu 1) </w:t>
      </w:r>
      <w:r w:rsidRPr="00826D4A">
        <w:rPr>
          <w:rFonts w:ascii="Times New Roman" w:hAnsi="Times New Roman" w:cs="Times New Roman"/>
          <w:b/>
          <w:sz w:val="24"/>
          <w:szCs w:val="24"/>
        </w:rPr>
        <w:t>Kontrola usnesení z minulého zastupitelstva</w:t>
      </w:r>
    </w:p>
    <w:p w14:paraId="7E5BCB4C" w14:textId="77777777" w:rsidR="00826D4A" w:rsidRPr="00826D4A" w:rsidRDefault="00826D4A" w:rsidP="00826D4A">
      <w:pPr>
        <w:pStyle w:val="Bezmezer"/>
        <w:numPr>
          <w:ilvl w:val="0"/>
          <w:numId w:val="8"/>
        </w:numPr>
        <w:rPr>
          <w:rFonts w:ascii="Times New Roman" w:hAnsi="Times New Roman" w:cs="Times New Roman"/>
          <w:sz w:val="24"/>
          <w:szCs w:val="24"/>
        </w:rPr>
      </w:pPr>
      <w:r w:rsidRPr="00826D4A">
        <w:rPr>
          <w:rFonts w:ascii="Times New Roman" w:hAnsi="Times New Roman" w:cs="Times New Roman"/>
          <w:sz w:val="24"/>
          <w:szCs w:val="24"/>
        </w:rPr>
        <w:t xml:space="preserve">Pozemek p. č. 360/79 v k. </w:t>
      </w:r>
      <w:proofErr w:type="spellStart"/>
      <w:r w:rsidRPr="00826D4A">
        <w:rPr>
          <w:rFonts w:ascii="Times New Roman" w:hAnsi="Times New Roman" w:cs="Times New Roman"/>
          <w:sz w:val="24"/>
          <w:szCs w:val="24"/>
        </w:rPr>
        <w:t>ú.</w:t>
      </w:r>
      <w:proofErr w:type="spellEnd"/>
      <w:r w:rsidRPr="00826D4A">
        <w:rPr>
          <w:rFonts w:ascii="Times New Roman" w:hAnsi="Times New Roman" w:cs="Times New Roman"/>
          <w:sz w:val="24"/>
          <w:szCs w:val="24"/>
        </w:rPr>
        <w:t xml:space="preserve"> Horní Studenec - prodán</w:t>
      </w:r>
    </w:p>
    <w:p w14:paraId="229312DB" w14:textId="77777777" w:rsidR="00826D4A" w:rsidRPr="00826D4A" w:rsidRDefault="00826D4A" w:rsidP="00826D4A">
      <w:pPr>
        <w:pStyle w:val="Bezmezer"/>
        <w:numPr>
          <w:ilvl w:val="0"/>
          <w:numId w:val="8"/>
        </w:numPr>
        <w:rPr>
          <w:rFonts w:ascii="Times New Roman" w:hAnsi="Times New Roman" w:cs="Times New Roman"/>
          <w:sz w:val="24"/>
          <w:szCs w:val="24"/>
        </w:rPr>
      </w:pPr>
      <w:r w:rsidRPr="00826D4A">
        <w:rPr>
          <w:rFonts w:ascii="Times New Roman" w:hAnsi="Times New Roman" w:cs="Times New Roman"/>
          <w:sz w:val="24"/>
          <w:szCs w:val="24"/>
        </w:rPr>
        <w:t xml:space="preserve">Pozemky p. č. 395/2, 404/1, 1626 a 1627 v k. </w:t>
      </w:r>
      <w:proofErr w:type="spellStart"/>
      <w:r w:rsidRPr="00826D4A">
        <w:rPr>
          <w:rFonts w:ascii="Times New Roman" w:hAnsi="Times New Roman" w:cs="Times New Roman"/>
          <w:sz w:val="24"/>
          <w:szCs w:val="24"/>
        </w:rPr>
        <w:t>ú.</w:t>
      </w:r>
      <w:proofErr w:type="spellEnd"/>
      <w:r w:rsidRPr="00826D4A">
        <w:rPr>
          <w:rFonts w:ascii="Times New Roman" w:hAnsi="Times New Roman" w:cs="Times New Roman"/>
          <w:sz w:val="24"/>
          <w:szCs w:val="24"/>
        </w:rPr>
        <w:t xml:space="preserve"> Sobíňov – koupeny, vymazáno zástavní právo</w:t>
      </w:r>
    </w:p>
    <w:p w14:paraId="7F4712ED" w14:textId="77777777" w:rsidR="00826D4A" w:rsidRPr="00826D4A" w:rsidRDefault="00826D4A" w:rsidP="00826D4A">
      <w:pPr>
        <w:pStyle w:val="Bezmezer"/>
        <w:rPr>
          <w:rFonts w:ascii="Times New Roman" w:hAnsi="Times New Roman" w:cs="Times New Roman"/>
          <w:sz w:val="24"/>
          <w:szCs w:val="24"/>
        </w:rPr>
      </w:pPr>
    </w:p>
    <w:p w14:paraId="64AE1737"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K bodu 2)</w:t>
      </w:r>
      <w:r w:rsidRPr="00826D4A">
        <w:rPr>
          <w:rFonts w:ascii="Times New Roman" w:hAnsi="Times New Roman" w:cs="Times New Roman"/>
          <w:b/>
          <w:sz w:val="24"/>
          <w:szCs w:val="24"/>
        </w:rPr>
        <w:t xml:space="preserve"> Rozpočtová opatření č. 1 a 2</w:t>
      </w:r>
    </w:p>
    <w:p w14:paraId="05BD8269"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Zastupitelstvo obce Sobíňov bere na vědomí rozpočtová opatření č. 1 a 2</w:t>
      </w:r>
    </w:p>
    <w:p w14:paraId="5240990F" w14:textId="77777777" w:rsidR="00826D4A" w:rsidRPr="00826D4A" w:rsidRDefault="00826D4A" w:rsidP="00826D4A">
      <w:pPr>
        <w:pStyle w:val="Bezmezer"/>
        <w:rPr>
          <w:rFonts w:ascii="Times New Roman" w:hAnsi="Times New Roman" w:cs="Times New Roman"/>
          <w:sz w:val="24"/>
          <w:szCs w:val="24"/>
        </w:rPr>
      </w:pPr>
    </w:p>
    <w:p w14:paraId="133CC705"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K bodu 3) </w:t>
      </w:r>
      <w:r w:rsidRPr="00826D4A">
        <w:rPr>
          <w:rFonts w:ascii="Times New Roman" w:hAnsi="Times New Roman" w:cs="Times New Roman"/>
          <w:b/>
          <w:bCs/>
          <w:sz w:val="24"/>
          <w:szCs w:val="24"/>
        </w:rPr>
        <w:t xml:space="preserve">Nákup pozemku </w:t>
      </w:r>
      <w:proofErr w:type="spellStart"/>
      <w:r w:rsidRPr="00826D4A">
        <w:rPr>
          <w:rFonts w:ascii="Times New Roman" w:hAnsi="Times New Roman" w:cs="Times New Roman"/>
          <w:b/>
          <w:bCs/>
          <w:sz w:val="24"/>
          <w:szCs w:val="24"/>
        </w:rPr>
        <w:t>parc</w:t>
      </w:r>
      <w:proofErr w:type="spellEnd"/>
      <w:r w:rsidRPr="00826D4A">
        <w:rPr>
          <w:rFonts w:ascii="Times New Roman" w:hAnsi="Times New Roman" w:cs="Times New Roman"/>
          <w:b/>
          <w:bCs/>
          <w:sz w:val="24"/>
          <w:szCs w:val="24"/>
        </w:rPr>
        <w:t xml:space="preserve">. č. 890/13 v k. </w:t>
      </w:r>
      <w:proofErr w:type="spellStart"/>
      <w:r w:rsidRPr="00826D4A">
        <w:rPr>
          <w:rFonts w:ascii="Times New Roman" w:hAnsi="Times New Roman" w:cs="Times New Roman"/>
          <w:b/>
          <w:bCs/>
          <w:sz w:val="24"/>
          <w:szCs w:val="24"/>
        </w:rPr>
        <w:t>ú.</w:t>
      </w:r>
      <w:proofErr w:type="spellEnd"/>
      <w:r w:rsidRPr="00826D4A">
        <w:rPr>
          <w:rFonts w:ascii="Times New Roman" w:hAnsi="Times New Roman" w:cs="Times New Roman"/>
          <w:b/>
          <w:bCs/>
          <w:sz w:val="24"/>
          <w:szCs w:val="24"/>
        </w:rPr>
        <w:t xml:space="preserve"> Sobíňov</w:t>
      </w:r>
    </w:p>
    <w:p w14:paraId="1DABB3E1"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 xml:space="preserve">Zastupitelstvo obce Sobíňov schvaluje nákup pozemku </w:t>
      </w:r>
      <w:proofErr w:type="spellStart"/>
      <w:r w:rsidRPr="00826D4A">
        <w:rPr>
          <w:rFonts w:ascii="Times New Roman" w:hAnsi="Times New Roman" w:cs="Times New Roman"/>
          <w:sz w:val="24"/>
          <w:szCs w:val="24"/>
        </w:rPr>
        <w:t>parc</w:t>
      </w:r>
      <w:proofErr w:type="spellEnd"/>
      <w:r w:rsidRPr="00826D4A">
        <w:rPr>
          <w:rFonts w:ascii="Times New Roman" w:hAnsi="Times New Roman" w:cs="Times New Roman"/>
          <w:sz w:val="24"/>
          <w:szCs w:val="24"/>
        </w:rPr>
        <w:t xml:space="preserve">. č. 890/13 v k. </w:t>
      </w:r>
      <w:proofErr w:type="spellStart"/>
      <w:r w:rsidRPr="00826D4A">
        <w:rPr>
          <w:rFonts w:ascii="Times New Roman" w:hAnsi="Times New Roman" w:cs="Times New Roman"/>
          <w:sz w:val="24"/>
          <w:szCs w:val="24"/>
        </w:rPr>
        <w:t>ú.</w:t>
      </w:r>
      <w:proofErr w:type="spellEnd"/>
      <w:r w:rsidRPr="00826D4A">
        <w:rPr>
          <w:rFonts w:ascii="Times New Roman" w:hAnsi="Times New Roman" w:cs="Times New Roman"/>
          <w:sz w:val="24"/>
          <w:szCs w:val="24"/>
        </w:rPr>
        <w:t xml:space="preserve"> Sobíňov za cenu 20.445,- Kč. Podmínkou koupě je, že pozemek nebude zatížen žádným zástavním a věcným právem.</w:t>
      </w:r>
    </w:p>
    <w:p w14:paraId="5F2086E5"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7DE3D5F4" w14:textId="77777777" w:rsidR="00826D4A" w:rsidRPr="00826D4A" w:rsidRDefault="00826D4A" w:rsidP="00826D4A">
      <w:pPr>
        <w:pStyle w:val="Bezmezer"/>
        <w:rPr>
          <w:rFonts w:ascii="Times New Roman" w:hAnsi="Times New Roman" w:cs="Times New Roman"/>
          <w:sz w:val="24"/>
          <w:szCs w:val="24"/>
        </w:rPr>
      </w:pPr>
    </w:p>
    <w:p w14:paraId="2893FEE2"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K bodu 4) </w:t>
      </w:r>
      <w:r w:rsidRPr="00826D4A">
        <w:rPr>
          <w:rFonts w:ascii="Times New Roman" w:hAnsi="Times New Roman" w:cs="Times New Roman"/>
          <w:b/>
          <w:bCs/>
          <w:sz w:val="24"/>
          <w:szCs w:val="24"/>
        </w:rPr>
        <w:t>Dodatek č. 1 ke Smlouvě o smlouvě budoucí o zřízení věcného břemene č. 1008C25/18</w:t>
      </w:r>
    </w:p>
    <w:p w14:paraId="50A5E6B6"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Zastupitelstvo obce Sobíňov schvaluje Dodatek č. 1 ke Smlouvě o smlouvě budoucí o zřízení věcného břemene č. 1008C25/18 mezi obcí Sobíňov a Státním pozemkovým úřadem ČR.</w:t>
      </w:r>
    </w:p>
    <w:p w14:paraId="0790C051"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572EA1FD" w14:textId="77777777" w:rsidR="00826D4A" w:rsidRPr="00826D4A" w:rsidRDefault="00826D4A" w:rsidP="00826D4A">
      <w:pPr>
        <w:pStyle w:val="Bezmezer"/>
        <w:rPr>
          <w:rFonts w:ascii="Times New Roman" w:hAnsi="Times New Roman" w:cs="Times New Roman"/>
          <w:sz w:val="24"/>
          <w:szCs w:val="24"/>
        </w:rPr>
      </w:pPr>
    </w:p>
    <w:p w14:paraId="08DFCB11" w14:textId="324299FF"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K bodu 5) </w:t>
      </w:r>
      <w:r w:rsidRPr="00826D4A">
        <w:rPr>
          <w:rFonts w:ascii="Times New Roman" w:hAnsi="Times New Roman" w:cs="Times New Roman"/>
          <w:b/>
          <w:bCs/>
          <w:sz w:val="24"/>
          <w:szCs w:val="24"/>
        </w:rPr>
        <w:t xml:space="preserve">Smlouva o bezúplatném převodu vlastnického práva mezi Správou železnic, s. </w:t>
      </w:r>
      <w:r w:rsidR="006A3417">
        <w:rPr>
          <w:rFonts w:ascii="Times New Roman" w:hAnsi="Times New Roman" w:cs="Times New Roman"/>
          <w:b/>
          <w:bCs/>
          <w:sz w:val="24"/>
          <w:szCs w:val="24"/>
        </w:rPr>
        <w:tab/>
        <w:t xml:space="preserve">      </w:t>
      </w:r>
      <w:r w:rsidRPr="00826D4A">
        <w:rPr>
          <w:rFonts w:ascii="Times New Roman" w:hAnsi="Times New Roman" w:cs="Times New Roman"/>
          <w:b/>
          <w:bCs/>
          <w:sz w:val="24"/>
          <w:szCs w:val="24"/>
        </w:rPr>
        <w:t xml:space="preserve">o. a obcí Sobíňov – pozemek 1218/2 v k. </w:t>
      </w:r>
      <w:proofErr w:type="spellStart"/>
      <w:r w:rsidRPr="00826D4A">
        <w:rPr>
          <w:rFonts w:ascii="Times New Roman" w:hAnsi="Times New Roman" w:cs="Times New Roman"/>
          <w:b/>
          <w:bCs/>
          <w:sz w:val="24"/>
          <w:szCs w:val="24"/>
        </w:rPr>
        <w:t>ú.</w:t>
      </w:r>
      <w:proofErr w:type="spellEnd"/>
      <w:r w:rsidRPr="00826D4A">
        <w:rPr>
          <w:rFonts w:ascii="Times New Roman" w:hAnsi="Times New Roman" w:cs="Times New Roman"/>
          <w:b/>
          <w:bCs/>
          <w:sz w:val="24"/>
          <w:szCs w:val="24"/>
        </w:rPr>
        <w:t xml:space="preserve"> Sobíňov</w:t>
      </w:r>
    </w:p>
    <w:p w14:paraId="0C7E0420"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 xml:space="preserve">Zastupitelstvo obce Sobíňov schvaluje Smlouvu o bezúplatném převodu vlastnického práva mezi Správou železnic, s. o. a obcí Sobíňov – pozemek 1218/2 v k. </w:t>
      </w:r>
      <w:proofErr w:type="spellStart"/>
      <w:r w:rsidRPr="00826D4A">
        <w:rPr>
          <w:rFonts w:ascii="Times New Roman" w:hAnsi="Times New Roman" w:cs="Times New Roman"/>
          <w:sz w:val="24"/>
          <w:szCs w:val="24"/>
        </w:rPr>
        <w:t>ú.</w:t>
      </w:r>
      <w:proofErr w:type="spellEnd"/>
      <w:r w:rsidRPr="00826D4A">
        <w:rPr>
          <w:rFonts w:ascii="Times New Roman" w:hAnsi="Times New Roman" w:cs="Times New Roman"/>
          <w:sz w:val="24"/>
          <w:szCs w:val="24"/>
        </w:rPr>
        <w:t xml:space="preserve"> Sobíňov</w:t>
      </w:r>
    </w:p>
    <w:p w14:paraId="5970F4E6"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5D6FFB03" w14:textId="401A9956" w:rsidR="00826D4A" w:rsidRDefault="00826D4A" w:rsidP="00826D4A">
      <w:pPr>
        <w:pStyle w:val="Bezmezer"/>
        <w:rPr>
          <w:rFonts w:ascii="Times New Roman" w:hAnsi="Times New Roman" w:cs="Times New Roman"/>
          <w:sz w:val="24"/>
          <w:szCs w:val="24"/>
        </w:rPr>
      </w:pPr>
    </w:p>
    <w:p w14:paraId="6D3D0622" w14:textId="77777777" w:rsidR="006A3417" w:rsidRPr="00826D4A" w:rsidRDefault="006A3417" w:rsidP="00826D4A">
      <w:pPr>
        <w:pStyle w:val="Bezmezer"/>
        <w:rPr>
          <w:rFonts w:ascii="Times New Roman" w:hAnsi="Times New Roman" w:cs="Times New Roman"/>
          <w:sz w:val="24"/>
          <w:szCs w:val="24"/>
        </w:rPr>
      </w:pPr>
    </w:p>
    <w:p w14:paraId="3336D6BB" w14:textId="623CB871" w:rsidR="00826D4A" w:rsidRDefault="00826D4A" w:rsidP="00826D4A">
      <w:pPr>
        <w:pStyle w:val="Bezmezer"/>
        <w:jc w:val="center"/>
        <w:rPr>
          <w:rFonts w:ascii="Times New Roman" w:hAnsi="Times New Roman" w:cs="Times New Roman"/>
          <w:sz w:val="24"/>
          <w:szCs w:val="24"/>
        </w:rPr>
      </w:pPr>
      <w:r>
        <w:rPr>
          <w:rFonts w:ascii="Times New Roman" w:hAnsi="Times New Roman" w:cs="Times New Roman"/>
          <w:sz w:val="24"/>
          <w:szCs w:val="24"/>
        </w:rPr>
        <w:t>-2-</w:t>
      </w:r>
    </w:p>
    <w:p w14:paraId="2BFD8BAA" w14:textId="1B194348"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lastRenderedPageBreak/>
        <w:t xml:space="preserve">K bodu 6) </w:t>
      </w:r>
      <w:r w:rsidRPr="00826D4A">
        <w:rPr>
          <w:rFonts w:ascii="Times New Roman" w:hAnsi="Times New Roman" w:cs="Times New Roman"/>
          <w:b/>
          <w:bCs/>
          <w:sz w:val="24"/>
          <w:szCs w:val="24"/>
        </w:rPr>
        <w:t>Žádost o umístění atrakcí na pouť 2026</w:t>
      </w:r>
    </w:p>
    <w:p w14:paraId="38E3CFFA"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Zastupitelstvo obce Sobíňov souhlasí s umístěním atrakcí pana Antonína Spilky, bytem Rosice 169, 538 34 Rosice na pouť v Sobíňově, která se uskuteční v období od 29. června do 12. července 2026</w:t>
      </w:r>
    </w:p>
    <w:p w14:paraId="16AE6DC8"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3CB661D4" w14:textId="77777777" w:rsidR="00826D4A" w:rsidRPr="00826D4A" w:rsidRDefault="00826D4A" w:rsidP="00826D4A">
      <w:pPr>
        <w:pStyle w:val="Bezmezer"/>
        <w:rPr>
          <w:rFonts w:ascii="Times New Roman" w:hAnsi="Times New Roman" w:cs="Times New Roman"/>
          <w:sz w:val="24"/>
          <w:szCs w:val="24"/>
        </w:rPr>
      </w:pPr>
    </w:p>
    <w:p w14:paraId="3BD3E97E"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K bodu 7) </w:t>
      </w:r>
      <w:r w:rsidRPr="00826D4A">
        <w:rPr>
          <w:rFonts w:ascii="Times New Roman" w:hAnsi="Times New Roman" w:cs="Times New Roman"/>
          <w:b/>
          <w:bCs/>
          <w:sz w:val="24"/>
          <w:szCs w:val="24"/>
        </w:rPr>
        <w:t>Dotace, projekty</w:t>
      </w:r>
    </w:p>
    <w:p w14:paraId="4BB15AB1"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Zažádáno o dotaci na rekonstrukci WC v KD</w:t>
      </w:r>
    </w:p>
    <w:p w14:paraId="6DF122EC"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Zažádáno o dotaci na velkoobjemový kontejner a koše na tříděný odpad</w:t>
      </w:r>
    </w:p>
    <w:p w14:paraId="56D5A3C8"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Zažádáno o dotaci na tvořivé dílny</w:t>
      </w:r>
    </w:p>
    <w:p w14:paraId="5CF906CC"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Dotace na cyklostezku – červen 2026</w:t>
      </w:r>
    </w:p>
    <w:p w14:paraId="5886A377"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Výstavba vodovodu Huť – Sopoty od 4. 5. 2026</w:t>
      </w:r>
    </w:p>
    <w:p w14:paraId="4039E086" w14:textId="17C4FB0E"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Plocha na letním parketě dokončena- přiznaná dotace 1</w:t>
      </w:r>
      <w:r w:rsidR="006A3417">
        <w:rPr>
          <w:rFonts w:ascii="Times New Roman" w:hAnsi="Times New Roman" w:cs="Times New Roman"/>
          <w:sz w:val="24"/>
          <w:szCs w:val="24"/>
        </w:rPr>
        <w:t>60</w:t>
      </w:r>
      <w:r w:rsidRPr="00826D4A">
        <w:rPr>
          <w:rFonts w:ascii="Times New Roman" w:hAnsi="Times New Roman" w:cs="Times New Roman"/>
          <w:sz w:val="24"/>
          <w:szCs w:val="24"/>
        </w:rPr>
        <w:t>.000,- Kč</w:t>
      </w:r>
    </w:p>
    <w:p w14:paraId="07675BC9"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Osvětlení kostela vyměněno</w:t>
      </w:r>
    </w:p>
    <w:p w14:paraId="2338DF1A" w14:textId="77777777" w:rsidR="00826D4A" w:rsidRPr="00826D4A" w:rsidRDefault="00826D4A" w:rsidP="00826D4A">
      <w:pPr>
        <w:pStyle w:val="Bezmezer"/>
        <w:rPr>
          <w:rFonts w:ascii="Times New Roman" w:hAnsi="Times New Roman" w:cs="Times New Roman"/>
          <w:sz w:val="24"/>
          <w:szCs w:val="24"/>
        </w:rPr>
      </w:pPr>
    </w:p>
    <w:p w14:paraId="57D39AF2" w14:textId="77777777" w:rsidR="00826D4A" w:rsidRPr="00826D4A" w:rsidRDefault="00826D4A" w:rsidP="00826D4A">
      <w:pPr>
        <w:pStyle w:val="Bezmezer"/>
        <w:rPr>
          <w:rFonts w:ascii="Times New Roman" w:hAnsi="Times New Roman" w:cs="Times New Roman"/>
          <w:b/>
          <w:bCs/>
          <w:sz w:val="24"/>
          <w:szCs w:val="24"/>
        </w:rPr>
      </w:pPr>
      <w:r w:rsidRPr="00826D4A">
        <w:rPr>
          <w:rFonts w:ascii="Times New Roman" w:hAnsi="Times New Roman" w:cs="Times New Roman"/>
          <w:sz w:val="24"/>
          <w:szCs w:val="24"/>
        </w:rPr>
        <w:t xml:space="preserve">K bodu 8) </w:t>
      </w:r>
      <w:r w:rsidRPr="00826D4A">
        <w:rPr>
          <w:rFonts w:ascii="Times New Roman" w:hAnsi="Times New Roman" w:cs="Times New Roman"/>
          <w:b/>
          <w:bCs/>
          <w:sz w:val="24"/>
          <w:szCs w:val="24"/>
        </w:rPr>
        <w:t>Různé</w:t>
      </w:r>
    </w:p>
    <w:p w14:paraId="6BEC2016" w14:textId="77777777" w:rsidR="00826D4A" w:rsidRPr="00826D4A" w:rsidRDefault="00826D4A" w:rsidP="00826D4A">
      <w:pPr>
        <w:pStyle w:val="Bezmezer"/>
        <w:numPr>
          <w:ilvl w:val="0"/>
          <w:numId w:val="9"/>
        </w:numPr>
        <w:rPr>
          <w:rFonts w:ascii="Times New Roman" w:hAnsi="Times New Roman" w:cs="Times New Roman"/>
          <w:b/>
          <w:bCs/>
          <w:sz w:val="24"/>
          <w:szCs w:val="24"/>
        </w:rPr>
      </w:pPr>
      <w:r w:rsidRPr="00826D4A">
        <w:rPr>
          <w:rFonts w:ascii="Times New Roman" w:hAnsi="Times New Roman" w:cs="Times New Roman"/>
          <w:b/>
          <w:bCs/>
          <w:sz w:val="24"/>
          <w:szCs w:val="24"/>
        </w:rPr>
        <w:t>Výběrové řízení na akci stavební akci „Oprava toalet v KD Sobíňov“</w:t>
      </w:r>
    </w:p>
    <w:p w14:paraId="5C97D497"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Zastupitelstvo obce Sobíňov schvaluje vypsání výběrového řízení pro akci „Oprava toalet v KD Sobíňov“ a stanovuje firmy, které budou vyzvány k podání nabídky:</w:t>
      </w:r>
    </w:p>
    <w:p w14:paraId="47C39493"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 xml:space="preserve">SAVE CZ s. r. o., </w:t>
      </w:r>
      <w:proofErr w:type="spellStart"/>
      <w:r w:rsidRPr="00826D4A">
        <w:rPr>
          <w:rFonts w:ascii="Times New Roman" w:hAnsi="Times New Roman" w:cs="Times New Roman"/>
          <w:sz w:val="24"/>
          <w:szCs w:val="24"/>
        </w:rPr>
        <w:t>Rváčovská</w:t>
      </w:r>
      <w:proofErr w:type="spellEnd"/>
      <w:r w:rsidRPr="00826D4A">
        <w:rPr>
          <w:rFonts w:ascii="Times New Roman" w:hAnsi="Times New Roman" w:cs="Times New Roman"/>
          <w:sz w:val="24"/>
          <w:szCs w:val="24"/>
        </w:rPr>
        <w:t xml:space="preserve"> 1639, 539 01 Hlinsko</w:t>
      </w:r>
    </w:p>
    <w:p w14:paraId="35279E93"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PRVNÍ STAVEBNÍ CHRUDIM a. s. , Tovární 1130, 537 01 Chrudim</w:t>
      </w:r>
    </w:p>
    <w:p w14:paraId="4BFB38B4"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Novo – Jaroslav Novotný s.r.o., Tovární 303, 538 04 Prachovice</w:t>
      </w:r>
    </w:p>
    <w:p w14:paraId="7FBB4048"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4D9E03C4" w14:textId="77777777" w:rsidR="00826D4A" w:rsidRPr="00826D4A" w:rsidRDefault="00826D4A" w:rsidP="00826D4A">
      <w:pPr>
        <w:pStyle w:val="Bezmezer"/>
        <w:rPr>
          <w:rFonts w:ascii="Times New Roman" w:hAnsi="Times New Roman" w:cs="Times New Roman"/>
          <w:sz w:val="24"/>
          <w:szCs w:val="24"/>
        </w:rPr>
      </w:pPr>
    </w:p>
    <w:p w14:paraId="4203488D"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t>Výběrové řízení na stavební akci „Orientační osvětlení pod tratí“</w:t>
      </w:r>
    </w:p>
    <w:p w14:paraId="1303149B"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Zastupitelstvo obce Sobíňov schvaluje vypsání výběrového řízení pro akci „Orientační osvětlení pod tratí“ a stanovuje firmy, které budou vyzvány k podání nabídky:</w:t>
      </w:r>
    </w:p>
    <w:p w14:paraId="783A2771"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Stavby Toman s.r.o. IČ: 088 95 716</w:t>
      </w:r>
    </w:p>
    <w:p w14:paraId="6A080F89"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Matějka s.r.o. Ždírec nad Doubravou IČ: 199 07 702</w:t>
      </w:r>
    </w:p>
    <w:p w14:paraId="5248F3C7"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Zdeněk Brabec Okrouhlice, IČ: 110 03 357</w:t>
      </w:r>
    </w:p>
    <w:p w14:paraId="53BD008B"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14CAB9E1" w14:textId="77777777" w:rsidR="00826D4A" w:rsidRPr="00826D4A" w:rsidRDefault="00826D4A" w:rsidP="00826D4A">
      <w:pPr>
        <w:pStyle w:val="Bezmezer"/>
        <w:rPr>
          <w:rFonts w:ascii="Times New Roman" w:hAnsi="Times New Roman" w:cs="Times New Roman"/>
          <w:sz w:val="24"/>
          <w:szCs w:val="24"/>
        </w:rPr>
      </w:pPr>
    </w:p>
    <w:p w14:paraId="40499700"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t>Žádost o dar Krajská knihovna Vysočiny</w:t>
      </w:r>
    </w:p>
    <w:p w14:paraId="62329F8F"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Zastupitelstvo obce Sobíňov schvaluje dar ve výši 5.000,- Kč pro Krajskou knihovnu Vysočiny</w:t>
      </w:r>
    </w:p>
    <w:p w14:paraId="4B201281"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2872CBBC" w14:textId="77777777" w:rsidR="00826D4A" w:rsidRPr="00826D4A" w:rsidRDefault="00826D4A" w:rsidP="00826D4A">
      <w:pPr>
        <w:pStyle w:val="Bezmezer"/>
        <w:ind w:left="720"/>
        <w:rPr>
          <w:rFonts w:ascii="Times New Roman" w:hAnsi="Times New Roman" w:cs="Times New Roman"/>
          <w:sz w:val="24"/>
          <w:szCs w:val="24"/>
        </w:rPr>
      </w:pPr>
    </w:p>
    <w:p w14:paraId="56FEC236"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t>Žádost o dar Společnost pro ranou péči</w:t>
      </w:r>
    </w:p>
    <w:p w14:paraId="066D866F"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Zastupitelstvo obce Sobíňov schvaluje dar ve výši 1.000,- Kč pro Společnost pro ranou péči</w:t>
      </w:r>
    </w:p>
    <w:p w14:paraId="32CB0A9F"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32633561" w14:textId="77777777" w:rsidR="00826D4A" w:rsidRPr="00826D4A" w:rsidRDefault="00826D4A" w:rsidP="00826D4A">
      <w:pPr>
        <w:pStyle w:val="Bezmezer"/>
        <w:rPr>
          <w:rFonts w:ascii="Times New Roman" w:hAnsi="Times New Roman" w:cs="Times New Roman"/>
          <w:sz w:val="24"/>
          <w:szCs w:val="24"/>
        </w:rPr>
      </w:pPr>
    </w:p>
    <w:p w14:paraId="230385E2"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t>Žádost o dar Záchranná stanice Pavlov o. p. s.</w:t>
      </w:r>
    </w:p>
    <w:p w14:paraId="39E672A4" w14:textId="59213385"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Zastupitelstvo obce Sobíňov schvaluje dar ve výši 1.000,- Kč pro Záchrannou stanici Pavlov o. p. s.</w:t>
      </w:r>
    </w:p>
    <w:p w14:paraId="58C8CE46"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8       PROTI     1(Málek A.)      ZDRŽEL SE    0</w:t>
      </w:r>
    </w:p>
    <w:p w14:paraId="2A9E4553" w14:textId="14F2BA75" w:rsidR="00826D4A" w:rsidRDefault="00826D4A" w:rsidP="00826D4A">
      <w:pPr>
        <w:pStyle w:val="Bezmezer"/>
        <w:rPr>
          <w:rFonts w:ascii="Times New Roman" w:hAnsi="Times New Roman" w:cs="Times New Roman"/>
          <w:sz w:val="24"/>
          <w:szCs w:val="24"/>
        </w:rPr>
      </w:pPr>
    </w:p>
    <w:p w14:paraId="3EE7DD0B" w14:textId="69C2682E" w:rsidR="00826D4A" w:rsidRDefault="00826D4A" w:rsidP="00826D4A">
      <w:pPr>
        <w:pStyle w:val="Bezmezer"/>
        <w:rPr>
          <w:rFonts w:ascii="Times New Roman" w:hAnsi="Times New Roman" w:cs="Times New Roman"/>
          <w:sz w:val="24"/>
          <w:szCs w:val="24"/>
        </w:rPr>
      </w:pPr>
    </w:p>
    <w:p w14:paraId="62FBE7C9" w14:textId="77777777" w:rsidR="006A3417" w:rsidRDefault="006A3417" w:rsidP="00826D4A">
      <w:pPr>
        <w:pStyle w:val="Bezmezer"/>
        <w:rPr>
          <w:rFonts w:ascii="Times New Roman" w:hAnsi="Times New Roman" w:cs="Times New Roman"/>
          <w:sz w:val="24"/>
          <w:szCs w:val="24"/>
        </w:rPr>
      </w:pPr>
    </w:p>
    <w:p w14:paraId="2D20BD09" w14:textId="4535BCF5" w:rsidR="00826D4A" w:rsidRPr="00826D4A" w:rsidRDefault="00826D4A" w:rsidP="00826D4A">
      <w:pPr>
        <w:pStyle w:val="Bezmezer"/>
        <w:jc w:val="center"/>
        <w:rPr>
          <w:rFonts w:ascii="Times New Roman" w:hAnsi="Times New Roman" w:cs="Times New Roman"/>
          <w:sz w:val="24"/>
          <w:szCs w:val="24"/>
        </w:rPr>
      </w:pPr>
      <w:r>
        <w:rPr>
          <w:rFonts w:ascii="Times New Roman" w:hAnsi="Times New Roman" w:cs="Times New Roman"/>
          <w:sz w:val="24"/>
          <w:szCs w:val="24"/>
        </w:rPr>
        <w:t>-3-</w:t>
      </w:r>
    </w:p>
    <w:p w14:paraId="14D6383A"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lastRenderedPageBreak/>
        <w:t>Žádost o dar Linka bezpečí z. s.</w:t>
      </w:r>
    </w:p>
    <w:p w14:paraId="7937CFF3"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Zastupitelstvo obce Sobíňov schvaluje dar ve výši 1.000,- Kč pro Linku bezpečí z. s.</w:t>
      </w:r>
    </w:p>
    <w:p w14:paraId="6D319709"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227C148E" w14:textId="77777777" w:rsidR="00826D4A" w:rsidRPr="00826D4A" w:rsidRDefault="00826D4A" w:rsidP="00826D4A">
      <w:pPr>
        <w:pStyle w:val="Bezmezer"/>
        <w:rPr>
          <w:rFonts w:ascii="Times New Roman" w:hAnsi="Times New Roman" w:cs="Times New Roman"/>
          <w:sz w:val="24"/>
          <w:szCs w:val="24"/>
        </w:rPr>
      </w:pPr>
    </w:p>
    <w:p w14:paraId="0D2D4ECD"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t>Žádost o dar Český svaz včelařů, základní organizace Chotěboř</w:t>
      </w:r>
    </w:p>
    <w:p w14:paraId="689CBD79" w14:textId="0FD180E4" w:rsidR="00826D4A" w:rsidRPr="00826D4A" w:rsidRDefault="00826D4A" w:rsidP="00826D4A">
      <w:pPr>
        <w:pStyle w:val="Bezmezer"/>
        <w:ind w:left="360"/>
        <w:rPr>
          <w:rFonts w:ascii="Times New Roman" w:hAnsi="Times New Roman" w:cs="Times New Roman"/>
          <w:sz w:val="24"/>
          <w:szCs w:val="24"/>
        </w:rPr>
      </w:pPr>
      <w:r w:rsidRPr="00826D4A">
        <w:rPr>
          <w:rFonts w:ascii="Times New Roman" w:hAnsi="Times New Roman" w:cs="Times New Roman"/>
          <w:sz w:val="24"/>
          <w:szCs w:val="24"/>
        </w:rPr>
        <w:t xml:space="preserve">       Zastupitelstvo obce Sobíňov schvaluje dar ve výši 2.000,- Kč pro Český svaz včelařů, </w:t>
      </w:r>
      <w:r w:rsidR="006A3417">
        <w:rPr>
          <w:rFonts w:ascii="Times New Roman" w:hAnsi="Times New Roman" w:cs="Times New Roman"/>
          <w:sz w:val="24"/>
          <w:szCs w:val="24"/>
        </w:rPr>
        <w:tab/>
      </w:r>
      <w:r w:rsidRPr="00826D4A">
        <w:rPr>
          <w:rFonts w:ascii="Times New Roman" w:hAnsi="Times New Roman" w:cs="Times New Roman"/>
          <w:sz w:val="24"/>
          <w:szCs w:val="24"/>
        </w:rPr>
        <w:t xml:space="preserve">základní organizace Chotěboř     </w:t>
      </w:r>
    </w:p>
    <w:p w14:paraId="601DC17E"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7094E63F" w14:textId="77777777" w:rsidR="00826D4A" w:rsidRPr="00826D4A" w:rsidRDefault="00826D4A" w:rsidP="00826D4A">
      <w:pPr>
        <w:pStyle w:val="Bezmezer"/>
        <w:rPr>
          <w:rFonts w:ascii="Times New Roman" w:hAnsi="Times New Roman" w:cs="Times New Roman"/>
          <w:sz w:val="24"/>
          <w:szCs w:val="24"/>
        </w:rPr>
      </w:pPr>
    </w:p>
    <w:p w14:paraId="1B51F92C"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t>Žádost o podporu kastračního programu pro 9 kocourů v Sopotech</w:t>
      </w:r>
    </w:p>
    <w:p w14:paraId="32D0D13F"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Budou zjišťovány další možnosti podpory a bude projednáno na příštím zasedání.</w:t>
      </w:r>
    </w:p>
    <w:p w14:paraId="0FF82393" w14:textId="77777777" w:rsidR="00826D4A" w:rsidRPr="00826D4A" w:rsidRDefault="00826D4A" w:rsidP="00826D4A">
      <w:pPr>
        <w:pStyle w:val="Bezmezer"/>
        <w:ind w:left="720"/>
        <w:rPr>
          <w:rFonts w:ascii="Times New Roman" w:hAnsi="Times New Roman" w:cs="Times New Roman"/>
          <w:sz w:val="24"/>
          <w:szCs w:val="24"/>
        </w:rPr>
      </w:pPr>
    </w:p>
    <w:p w14:paraId="3D796F08"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t>Delegace zástupce obce Sobíňov na valnou hromadu 2026 společnosti VAK HB a.s.</w:t>
      </w:r>
    </w:p>
    <w:p w14:paraId="76A55B52"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Zastupitelstvo obce Sobíňov deleguje pana Miloše Starého na valnou hromadu společnosti VAK HB a.s.</w:t>
      </w:r>
    </w:p>
    <w:p w14:paraId="40AD5BB0"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PRO     9       PROTI     0      ZDRŽEL SE    0</w:t>
      </w:r>
    </w:p>
    <w:p w14:paraId="55A3555D" w14:textId="77777777" w:rsidR="00826D4A" w:rsidRPr="00826D4A" w:rsidRDefault="00826D4A" w:rsidP="00826D4A">
      <w:pPr>
        <w:pStyle w:val="Bezmezer"/>
        <w:ind w:left="720"/>
        <w:rPr>
          <w:rFonts w:ascii="Times New Roman" w:hAnsi="Times New Roman" w:cs="Times New Roman"/>
          <w:sz w:val="24"/>
          <w:szCs w:val="24"/>
        </w:rPr>
      </w:pPr>
    </w:p>
    <w:p w14:paraId="760EB63C"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t>Aktualizace webových stránek obce dle cenové nabídky od společnosti Galileo ze dne        5. 3. 2026</w:t>
      </w:r>
    </w:p>
    <w:p w14:paraId="2D7219C1" w14:textId="074192D8"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Zastupitelstvo obce Sobíňov schvaluje aktualizaci webových stránek obce, dle cenové nabídky od společnosti Galileo ze dne 5. 3. 2026</w:t>
      </w:r>
    </w:p>
    <w:p w14:paraId="0D52C1A1" w14:textId="5F8F18FB"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PRO     9       PROTI     0      ZDRŽEL SE    0</w:t>
      </w:r>
    </w:p>
    <w:p w14:paraId="3ADB0006" w14:textId="79AB0CA8" w:rsidR="00826D4A" w:rsidRPr="00826D4A" w:rsidRDefault="00826D4A" w:rsidP="00826D4A">
      <w:pPr>
        <w:pStyle w:val="Bezmezer"/>
        <w:ind w:left="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324635C9" wp14:editId="59C7DC8C">
            <wp:simplePos x="0" y="0"/>
            <wp:positionH relativeFrom="column">
              <wp:posOffset>4815205</wp:posOffset>
            </wp:positionH>
            <wp:positionV relativeFrom="paragraph">
              <wp:posOffset>15875</wp:posOffset>
            </wp:positionV>
            <wp:extent cx="1715770" cy="1338580"/>
            <wp:effectExtent l="0" t="0" r="0" b="0"/>
            <wp:wrapThrough wrapText="bothSides">
              <wp:wrapPolygon edited="0">
                <wp:start x="0" y="0"/>
                <wp:lineTo x="0" y="21211"/>
                <wp:lineTo x="21344" y="21211"/>
                <wp:lineTo x="21344" y="0"/>
                <wp:lineTo x="0" y="0"/>
              </wp:wrapPolygon>
            </wp:wrapThrough>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ázek 24"/>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1715770" cy="1338580"/>
                    </a:xfrm>
                    <a:prstGeom prst="rect">
                      <a:avLst/>
                    </a:prstGeom>
                  </pic:spPr>
                </pic:pic>
              </a:graphicData>
            </a:graphic>
          </wp:anchor>
        </w:drawing>
      </w:r>
    </w:p>
    <w:p w14:paraId="7E9CCB68"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t>Pozvánky:</w:t>
      </w:r>
      <w:r w:rsidRPr="00826D4A">
        <w:rPr>
          <w:rFonts w:ascii="Times New Roman" w:hAnsi="Times New Roman" w:cs="Times New Roman"/>
          <w:sz w:val="24"/>
          <w:szCs w:val="24"/>
        </w:rPr>
        <w:t xml:space="preserve"> 10. 4. 2026 od 15:30 hod. Čistá Vysočina</w:t>
      </w:r>
    </w:p>
    <w:p w14:paraId="60343DD4" w14:textId="6D18C637" w:rsidR="00826D4A" w:rsidRPr="00826D4A" w:rsidRDefault="00826D4A" w:rsidP="00826D4A">
      <w:pPr>
        <w:pStyle w:val="Bezmezer"/>
        <w:ind w:left="360"/>
        <w:rPr>
          <w:rFonts w:ascii="Times New Roman" w:hAnsi="Times New Roman" w:cs="Times New Roman"/>
          <w:sz w:val="24"/>
          <w:szCs w:val="24"/>
        </w:rPr>
      </w:pPr>
      <w:r w:rsidRPr="00826D4A">
        <w:rPr>
          <w:rFonts w:ascii="Times New Roman" w:hAnsi="Times New Roman" w:cs="Times New Roman"/>
          <w:sz w:val="24"/>
          <w:szCs w:val="24"/>
        </w:rPr>
        <w:t xml:space="preserve">                            4. 5. 2026 od 19:00 hod. Vzpomínka u hrobu padlých</w:t>
      </w:r>
    </w:p>
    <w:p w14:paraId="4F34E154" w14:textId="77777777" w:rsidR="00826D4A" w:rsidRPr="00826D4A" w:rsidRDefault="00826D4A" w:rsidP="00826D4A">
      <w:pPr>
        <w:spacing w:after="0" w:line="240" w:lineRule="auto"/>
        <w:rPr>
          <w:rFonts w:ascii="Times New Roman" w:hAnsi="Times New Roman"/>
          <w:b/>
          <w:sz w:val="24"/>
          <w:szCs w:val="24"/>
        </w:rPr>
      </w:pPr>
    </w:p>
    <w:p w14:paraId="7D33BFD1" w14:textId="256AB03E" w:rsidR="00826D4A" w:rsidRPr="00826D4A" w:rsidRDefault="00826D4A" w:rsidP="00826D4A">
      <w:pPr>
        <w:spacing w:after="0" w:line="240" w:lineRule="auto"/>
        <w:rPr>
          <w:rFonts w:ascii="Times New Roman" w:hAnsi="Times New Roman"/>
          <w:b/>
          <w:sz w:val="24"/>
          <w:szCs w:val="24"/>
        </w:rPr>
      </w:pPr>
      <w:r w:rsidRPr="00826D4A">
        <w:rPr>
          <w:rFonts w:ascii="Times New Roman" w:hAnsi="Times New Roman"/>
          <w:b/>
          <w:sz w:val="24"/>
          <w:szCs w:val="24"/>
        </w:rPr>
        <w:t>Zasedání zastupitelstva obce 5. 5. 2026</w:t>
      </w:r>
    </w:p>
    <w:p w14:paraId="45529EF3" w14:textId="77777777" w:rsidR="00826D4A" w:rsidRPr="00826D4A" w:rsidRDefault="00826D4A" w:rsidP="00826D4A">
      <w:pPr>
        <w:pStyle w:val="Bezmezer"/>
        <w:rPr>
          <w:rFonts w:ascii="Times New Roman" w:hAnsi="Times New Roman" w:cs="Times New Roman"/>
          <w:b/>
          <w:sz w:val="24"/>
          <w:szCs w:val="24"/>
        </w:rPr>
      </w:pPr>
      <w:r w:rsidRPr="00826D4A">
        <w:rPr>
          <w:rFonts w:ascii="Times New Roman" w:hAnsi="Times New Roman" w:cs="Times New Roman"/>
          <w:sz w:val="24"/>
          <w:szCs w:val="24"/>
        </w:rPr>
        <w:t xml:space="preserve">K bodu 1) </w:t>
      </w:r>
      <w:r w:rsidRPr="00826D4A">
        <w:rPr>
          <w:rFonts w:ascii="Times New Roman" w:hAnsi="Times New Roman" w:cs="Times New Roman"/>
          <w:b/>
          <w:sz w:val="24"/>
          <w:szCs w:val="24"/>
        </w:rPr>
        <w:t>Kontrola usnesení z minulého zastupitelstva</w:t>
      </w:r>
    </w:p>
    <w:p w14:paraId="0DA8AB05" w14:textId="46ACA535" w:rsidR="00826D4A" w:rsidRPr="00826D4A" w:rsidRDefault="00826D4A" w:rsidP="00826D4A">
      <w:pPr>
        <w:pStyle w:val="Bezmezer"/>
        <w:numPr>
          <w:ilvl w:val="0"/>
          <w:numId w:val="10"/>
        </w:numPr>
        <w:rPr>
          <w:rFonts w:ascii="Times New Roman" w:hAnsi="Times New Roman" w:cs="Times New Roman"/>
          <w:sz w:val="24"/>
          <w:szCs w:val="24"/>
        </w:rPr>
      </w:pPr>
      <w:r w:rsidRPr="00826D4A">
        <w:rPr>
          <w:rFonts w:ascii="Times New Roman" w:hAnsi="Times New Roman" w:cs="Times New Roman"/>
          <w:sz w:val="24"/>
          <w:szCs w:val="24"/>
        </w:rPr>
        <w:t>Pozemky za prodejnou vloženy na KN</w:t>
      </w:r>
    </w:p>
    <w:p w14:paraId="1AB59105" w14:textId="5198A66E" w:rsidR="00826D4A" w:rsidRPr="00826D4A" w:rsidRDefault="00826D4A" w:rsidP="00826D4A">
      <w:pPr>
        <w:pStyle w:val="Bezmezer"/>
        <w:numPr>
          <w:ilvl w:val="0"/>
          <w:numId w:val="10"/>
        </w:numPr>
        <w:rPr>
          <w:rFonts w:ascii="Times New Roman" w:hAnsi="Times New Roman" w:cs="Times New Roman"/>
          <w:sz w:val="24"/>
          <w:szCs w:val="24"/>
        </w:rPr>
      </w:pPr>
      <w:r w:rsidRPr="00826D4A">
        <w:rPr>
          <w:rFonts w:ascii="Times New Roman" w:hAnsi="Times New Roman" w:cs="Times New Roman"/>
          <w:sz w:val="24"/>
          <w:szCs w:val="24"/>
        </w:rPr>
        <w:t xml:space="preserve">Pozemek 890/13 v k. </w:t>
      </w:r>
      <w:proofErr w:type="spellStart"/>
      <w:r w:rsidRPr="00826D4A">
        <w:rPr>
          <w:rFonts w:ascii="Times New Roman" w:hAnsi="Times New Roman" w:cs="Times New Roman"/>
          <w:sz w:val="24"/>
          <w:szCs w:val="24"/>
        </w:rPr>
        <w:t>ú.</w:t>
      </w:r>
      <w:proofErr w:type="spellEnd"/>
      <w:r w:rsidRPr="00826D4A">
        <w:rPr>
          <w:rFonts w:ascii="Times New Roman" w:hAnsi="Times New Roman" w:cs="Times New Roman"/>
          <w:sz w:val="24"/>
          <w:szCs w:val="24"/>
        </w:rPr>
        <w:t xml:space="preserve"> Sobíňov nekoupen</w:t>
      </w:r>
    </w:p>
    <w:p w14:paraId="42893B1E" w14:textId="243ABBDB" w:rsidR="00826D4A" w:rsidRPr="00826D4A" w:rsidRDefault="00826D4A" w:rsidP="00826D4A">
      <w:pPr>
        <w:pStyle w:val="Bezmezer"/>
        <w:numPr>
          <w:ilvl w:val="0"/>
          <w:numId w:val="10"/>
        </w:numPr>
        <w:rPr>
          <w:rFonts w:ascii="Times New Roman" w:hAnsi="Times New Roman" w:cs="Times New Roman"/>
          <w:sz w:val="24"/>
          <w:szCs w:val="24"/>
        </w:rPr>
      </w:pPr>
      <w:r w:rsidRPr="00826D4A">
        <w:rPr>
          <w:rFonts w:ascii="Times New Roman" w:hAnsi="Times New Roman" w:cs="Times New Roman"/>
          <w:sz w:val="24"/>
          <w:szCs w:val="24"/>
        </w:rPr>
        <w:t xml:space="preserve">Pozemek 1218/2 v k. </w:t>
      </w:r>
      <w:proofErr w:type="spellStart"/>
      <w:r w:rsidRPr="00826D4A">
        <w:rPr>
          <w:rFonts w:ascii="Times New Roman" w:hAnsi="Times New Roman" w:cs="Times New Roman"/>
          <w:sz w:val="24"/>
          <w:szCs w:val="24"/>
        </w:rPr>
        <w:t>ú.</w:t>
      </w:r>
      <w:proofErr w:type="spellEnd"/>
      <w:r w:rsidRPr="00826D4A">
        <w:rPr>
          <w:rFonts w:ascii="Times New Roman" w:hAnsi="Times New Roman" w:cs="Times New Roman"/>
          <w:sz w:val="24"/>
          <w:szCs w:val="24"/>
        </w:rPr>
        <w:t xml:space="preserve"> Sobíňov vložen na KN</w:t>
      </w:r>
    </w:p>
    <w:p w14:paraId="25ADC09F" w14:textId="6E7A6045" w:rsidR="00826D4A" w:rsidRPr="00826D4A" w:rsidRDefault="00826D4A" w:rsidP="00826D4A">
      <w:pPr>
        <w:pStyle w:val="Bezmezer"/>
        <w:ind w:left="360"/>
        <w:rPr>
          <w:rFonts w:ascii="Times New Roman" w:hAnsi="Times New Roman" w:cs="Times New Roman"/>
          <w:sz w:val="24"/>
          <w:szCs w:val="24"/>
        </w:rPr>
      </w:pPr>
    </w:p>
    <w:p w14:paraId="15C35B9F"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K bodu 2)</w:t>
      </w:r>
      <w:r w:rsidRPr="00826D4A">
        <w:rPr>
          <w:rFonts w:ascii="Times New Roman" w:hAnsi="Times New Roman" w:cs="Times New Roman"/>
          <w:b/>
          <w:sz w:val="24"/>
          <w:szCs w:val="24"/>
        </w:rPr>
        <w:t xml:space="preserve"> Rozpočtová opatření č. 3 a 4</w:t>
      </w:r>
    </w:p>
    <w:p w14:paraId="029E9DA9"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Zastupitelstvo obce Sobíňov bere na vědomí rozpočtová opatření č. 3 a 4</w:t>
      </w:r>
    </w:p>
    <w:p w14:paraId="1A130708" w14:textId="77777777" w:rsidR="00826D4A" w:rsidRPr="00826D4A" w:rsidRDefault="00826D4A" w:rsidP="00826D4A">
      <w:pPr>
        <w:pStyle w:val="Bezmezer"/>
        <w:rPr>
          <w:rFonts w:ascii="Times New Roman" w:hAnsi="Times New Roman" w:cs="Times New Roman"/>
          <w:sz w:val="24"/>
          <w:szCs w:val="24"/>
        </w:rPr>
      </w:pPr>
    </w:p>
    <w:p w14:paraId="67017EF2" w14:textId="77777777" w:rsidR="00826D4A" w:rsidRPr="00826D4A" w:rsidRDefault="00826D4A" w:rsidP="00826D4A">
      <w:pPr>
        <w:pStyle w:val="Bezmezer"/>
        <w:rPr>
          <w:rFonts w:ascii="Times New Roman" w:hAnsi="Times New Roman" w:cs="Times New Roman"/>
          <w:b/>
          <w:bCs/>
          <w:sz w:val="24"/>
          <w:szCs w:val="24"/>
        </w:rPr>
      </w:pPr>
      <w:r w:rsidRPr="00826D4A">
        <w:rPr>
          <w:rFonts w:ascii="Times New Roman" w:hAnsi="Times New Roman" w:cs="Times New Roman"/>
          <w:sz w:val="24"/>
          <w:szCs w:val="24"/>
        </w:rPr>
        <w:t xml:space="preserve">K bodu 3) </w:t>
      </w:r>
      <w:r w:rsidRPr="00826D4A">
        <w:rPr>
          <w:rFonts w:ascii="Times New Roman" w:hAnsi="Times New Roman" w:cs="Times New Roman"/>
          <w:b/>
          <w:bCs/>
          <w:sz w:val="24"/>
          <w:szCs w:val="24"/>
        </w:rPr>
        <w:t xml:space="preserve">Obecně závazná vyhláška obce Sobíňov o stanovené obecního systému odpadového    </w:t>
      </w:r>
    </w:p>
    <w:p w14:paraId="3F6FEDDE"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b/>
          <w:bCs/>
          <w:sz w:val="24"/>
          <w:szCs w:val="24"/>
        </w:rPr>
        <w:t xml:space="preserve">                  Hospodářství</w:t>
      </w:r>
    </w:p>
    <w:p w14:paraId="44054354"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Zastupitelstvo obce Sobíňov schvaluje Vyhlášku obce Sobíňov o stanovení obecního systému odpadového hospodářství</w:t>
      </w:r>
    </w:p>
    <w:p w14:paraId="18F4B3A7"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7E9CC1BD" w14:textId="77777777" w:rsidR="00826D4A" w:rsidRPr="00826D4A" w:rsidRDefault="00826D4A" w:rsidP="00826D4A">
      <w:pPr>
        <w:pStyle w:val="Bezmezer"/>
        <w:rPr>
          <w:rFonts w:ascii="Times New Roman" w:hAnsi="Times New Roman" w:cs="Times New Roman"/>
          <w:sz w:val="24"/>
          <w:szCs w:val="24"/>
        </w:rPr>
      </w:pPr>
    </w:p>
    <w:p w14:paraId="5EC17914"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K bodu 4) </w:t>
      </w:r>
      <w:r w:rsidRPr="00826D4A">
        <w:rPr>
          <w:rFonts w:ascii="Times New Roman" w:hAnsi="Times New Roman" w:cs="Times New Roman"/>
          <w:b/>
          <w:bCs/>
          <w:sz w:val="24"/>
          <w:szCs w:val="24"/>
        </w:rPr>
        <w:t>Výběrové řízení pro stavební akci „Oprava toalet v KD Sobíňov“</w:t>
      </w:r>
    </w:p>
    <w:p w14:paraId="3F4ED333"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 xml:space="preserve">Zastupitelstvo obce Sobíňov schvaluje vítěze výběrového řízení „Oprava toalet v KD Sobíňov“, kterým se stala firma SAVE CZ s.r.o., </w:t>
      </w:r>
      <w:proofErr w:type="spellStart"/>
      <w:r w:rsidRPr="00826D4A">
        <w:rPr>
          <w:rFonts w:ascii="Times New Roman" w:hAnsi="Times New Roman" w:cs="Times New Roman"/>
          <w:sz w:val="24"/>
          <w:szCs w:val="24"/>
        </w:rPr>
        <w:t>Rváčovská</w:t>
      </w:r>
      <w:proofErr w:type="spellEnd"/>
      <w:r w:rsidRPr="00826D4A">
        <w:rPr>
          <w:rFonts w:ascii="Times New Roman" w:hAnsi="Times New Roman" w:cs="Times New Roman"/>
          <w:sz w:val="24"/>
          <w:szCs w:val="24"/>
        </w:rPr>
        <w:t xml:space="preserve"> 1639, 539 01 Hlinsko, IČ: 25965778 za cenu 2.682.627,- Kč včetně DPH.</w:t>
      </w:r>
    </w:p>
    <w:p w14:paraId="4E092AB0" w14:textId="399EE409" w:rsid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1F9F0FBA" w14:textId="59324677" w:rsidR="00826D4A" w:rsidRPr="00826D4A" w:rsidRDefault="00826D4A" w:rsidP="00826D4A">
      <w:pPr>
        <w:pStyle w:val="Bezmezer"/>
        <w:jc w:val="center"/>
        <w:rPr>
          <w:rFonts w:ascii="Times New Roman" w:hAnsi="Times New Roman" w:cs="Times New Roman"/>
          <w:sz w:val="24"/>
          <w:szCs w:val="24"/>
        </w:rPr>
      </w:pPr>
      <w:r>
        <w:rPr>
          <w:rFonts w:ascii="Times New Roman" w:hAnsi="Times New Roman" w:cs="Times New Roman"/>
          <w:sz w:val="24"/>
          <w:szCs w:val="24"/>
        </w:rPr>
        <w:t>-4-</w:t>
      </w:r>
    </w:p>
    <w:p w14:paraId="50B76FA3" w14:textId="77777777" w:rsidR="00826D4A" w:rsidRPr="00826D4A" w:rsidRDefault="00826D4A" w:rsidP="00826D4A">
      <w:pPr>
        <w:pStyle w:val="Bezmezer"/>
        <w:rPr>
          <w:rFonts w:ascii="Times New Roman" w:hAnsi="Times New Roman" w:cs="Times New Roman"/>
          <w:sz w:val="24"/>
          <w:szCs w:val="24"/>
        </w:rPr>
      </w:pPr>
    </w:p>
    <w:p w14:paraId="2842A7EB"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lastRenderedPageBreak/>
        <w:t xml:space="preserve">K bodu 5) </w:t>
      </w:r>
      <w:r w:rsidRPr="00826D4A">
        <w:rPr>
          <w:rFonts w:ascii="Times New Roman" w:hAnsi="Times New Roman" w:cs="Times New Roman"/>
          <w:b/>
          <w:bCs/>
          <w:sz w:val="24"/>
          <w:szCs w:val="24"/>
        </w:rPr>
        <w:t>Různé</w:t>
      </w:r>
    </w:p>
    <w:p w14:paraId="2030A4D6"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t>ZŠ Sobíňov</w:t>
      </w:r>
    </w:p>
    <w:p w14:paraId="05305DA5"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Žaloba byla ze strany žalobkyně v celém rozsahu stažena, žádný z účastníků nemá nárok na náhradu nákladů řízení. Bylo provedeno mimosoudní vyrovnání.</w:t>
      </w:r>
    </w:p>
    <w:p w14:paraId="2B852363"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Zastupitelstvo obce Sobíňov bere na vědomí.</w:t>
      </w:r>
    </w:p>
    <w:p w14:paraId="2DAB5965" w14:textId="77777777" w:rsidR="00826D4A" w:rsidRPr="00826D4A" w:rsidRDefault="00826D4A" w:rsidP="00826D4A">
      <w:pPr>
        <w:pStyle w:val="Bezmezer"/>
        <w:ind w:left="720"/>
        <w:rPr>
          <w:rFonts w:ascii="Times New Roman" w:hAnsi="Times New Roman" w:cs="Times New Roman"/>
          <w:sz w:val="24"/>
          <w:szCs w:val="24"/>
        </w:rPr>
      </w:pPr>
    </w:p>
    <w:p w14:paraId="219135A9" w14:textId="77777777" w:rsidR="00826D4A" w:rsidRPr="00826D4A" w:rsidRDefault="00826D4A" w:rsidP="00826D4A">
      <w:pPr>
        <w:pStyle w:val="Bezmezer"/>
        <w:ind w:left="720"/>
        <w:rPr>
          <w:rFonts w:ascii="Times New Roman" w:hAnsi="Times New Roman" w:cs="Times New Roman"/>
          <w:sz w:val="24"/>
          <w:szCs w:val="24"/>
        </w:rPr>
      </w:pPr>
    </w:p>
    <w:p w14:paraId="5AC45030"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t>Výběrové řízení na stavební akci „Modernizace učeben Sobíňov“</w:t>
      </w:r>
    </w:p>
    <w:p w14:paraId="38451954"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Zastupitelstvo obce Sobíňov schvaluje vypsání výběrového řízení pro akci „Modernizace učeben Sobíňov“ a stanovuje firmy, které budou vyzvány k podání nabídky:</w:t>
      </w:r>
    </w:p>
    <w:p w14:paraId="4DE987D4"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WANDEL CZECH s.r.o. IČ: 289 779 55</w:t>
      </w:r>
    </w:p>
    <w:p w14:paraId="130CA177"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PWB stavby s. r. o. IČ: 014 348 37</w:t>
      </w:r>
    </w:p>
    <w:p w14:paraId="669B16B7" w14:textId="77777777" w:rsidR="00826D4A" w:rsidRPr="00826D4A" w:rsidRDefault="00826D4A" w:rsidP="00826D4A">
      <w:pPr>
        <w:pStyle w:val="Bezmezer"/>
        <w:ind w:left="720"/>
        <w:rPr>
          <w:rFonts w:ascii="Times New Roman" w:hAnsi="Times New Roman" w:cs="Times New Roman"/>
          <w:sz w:val="24"/>
          <w:szCs w:val="24"/>
        </w:rPr>
      </w:pPr>
      <w:r w:rsidRPr="00826D4A">
        <w:rPr>
          <w:rFonts w:ascii="Times New Roman" w:hAnsi="Times New Roman" w:cs="Times New Roman"/>
          <w:sz w:val="24"/>
          <w:szCs w:val="24"/>
        </w:rPr>
        <w:t>Stavitelství Kafka s. r. o., IČ: 036 543 71</w:t>
      </w:r>
    </w:p>
    <w:p w14:paraId="66C34511" w14:textId="77777777" w:rsidR="00826D4A" w:rsidRPr="00826D4A" w:rsidRDefault="00826D4A" w:rsidP="00826D4A">
      <w:pPr>
        <w:pStyle w:val="Bezmezer"/>
        <w:rPr>
          <w:rFonts w:ascii="Times New Roman" w:hAnsi="Times New Roman" w:cs="Times New Roman"/>
          <w:sz w:val="24"/>
          <w:szCs w:val="24"/>
        </w:rPr>
      </w:pPr>
      <w:r w:rsidRPr="00826D4A">
        <w:rPr>
          <w:rFonts w:ascii="Times New Roman" w:hAnsi="Times New Roman" w:cs="Times New Roman"/>
          <w:sz w:val="24"/>
          <w:szCs w:val="24"/>
        </w:rPr>
        <w:t xml:space="preserve">              PRO     9       PROTI     0      ZDRŽEL SE    0</w:t>
      </w:r>
    </w:p>
    <w:p w14:paraId="6C3D8E2A" w14:textId="77777777" w:rsidR="00826D4A" w:rsidRPr="00826D4A" w:rsidRDefault="00826D4A" w:rsidP="00826D4A">
      <w:pPr>
        <w:pStyle w:val="Bezmezer"/>
        <w:ind w:left="360"/>
        <w:rPr>
          <w:rFonts w:ascii="Times New Roman" w:hAnsi="Times New Roman" w:cs="Times New Roman"/>
          <w:sz w:val="24"/>
          <w:szCs w:val="24"/>
        </w:rPr>
      </w:pPr>
    </w:p>
    <w:p w14:paraId="1083DE2B"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b/>
          <w:bCs/>
          <w:sz w:val="24"/>
          <w:szCs w:val="24"/>
        </w:rPr>
        <w:t>Dotace, projekty</w:t>
      </w:r>
    </w:p>
    <w:p w14:paraId="2DEEC34E"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Probíhá výměna svítidel veřejného osvětlení v celé obci</w:t>
      </w:r>
    </w:p>
    <w:p w14:paraId="3BC75D34" w14:textId="77777777" w:rsidR="00826D4A" w:rsidRP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Rekonstrukce veřejného osvětlení – po vydání stavebního povolení</w:t>
      </w:r>
    </w:p>
    <w:p w14:paraId="6A4F73DF" w14:textId="32117EF8" w:rsidR="00826D4A" w:rsidRDefault="00826D4A" w:rsidP="00826D4A">
      <w:pPr>
        <w:pStyle w:val="Bezmezer"/>
        <w:numPr>
          <w:ilvl w:val="0"/>
          <w:numId w:val="9"/>
        </w:numPr>
        <w:rPr>
          <w:rFonts w:ascii="Times New Roman" w:hAnsi="Times New Roman" w:cs="Times New Roman"/>
          <w:sz w:val="24"/>
          <w:szCs w:val="24"/>
        </w:rPr>
      </w:pPr>
      <w:r w:rsidRPr="00826D4A">
        <w:rPr>
          <w:rFonts w:ascii="Times New Roman" w:hAnsi="Times New Roman" w:cs="Times New Roman"/>
          <w:sz w:val="24"/>
          <w:szCs w:val="24"/>
        </w:rPr>
        <w:t>Přiznaná dotace 40.000,- Kč na tvořivé dílny a přednášky</w:t>
      </w:r>
    </w:p>
    <w:p w14:paraId="6440C656" w14:textId="2405ADB5" w:rsidR="00826D4A" w:rsidRDefault="00826D4A" w:rsidP="00826D4A">
      <w:pPr>
        <w:pStyle w:val="Bezmezer"/>
        <w:rPr>
          <w:rFonts w:ascii="Times New Roman" w:hAnsi="Times New Roman" w:cs="Times New Roman"/>
          <w:sz w:val="24"/>
          <w:szCs w:val="24"/>
        </w:rPr>
      </w:pPr>
    </w:p>
    <w:p w14:paraId="08E5B1C7" w14:textId="544536EC" w:rsidR="00826D4A" w:rsidRDefault="00826D4A" w:rsidP="00826D4A">
      <w:pPr>
        <w:pStyle w:val="Bezmezer"/>
        <w:rPr>
          <w:rFonts w:ascii="Times New Roman" w:hAnsi="Times New Roman" w:cs="Times New Roman"/>
          <w:sz w:val="24"/>
          <w:szCs w:val="24"/>
        </w:rPr>
      </w:pPr>
    </w:p>
    <w:p w14:paraId="7E58E5D4" w14:textId="3375FE03" w:rsidR="00826D4A" w:rsidRDefault="00826D4A" w:rsidP="00826D4A">
      <w:pPr>
        <w:pStyle w:val="Bezmezer"/>
        <w:rPr>
          <w:rFonts w:ascii="Times New Roman" w:hAnsi="Times New Roman" w:cs="Times New Roman"/>
          <w:sz w:val="24"/>
          <w:szCs w:val="24"/>
        </w:rPr>
      </w:pPr>
    </w:p>
    <w:p w14:paraId="509E86A4" w14:textId="77777777" w:rsidR="00826D4A" w:rsidRDefault="00826D4A" w:rsidP="00826D4A">
      <w:pPr>
        <w:pStyle w:val="Bezmezer"/>
        <w:rPr>
          <w:rFonts w:ascii="Times New Roman" w:hAnsi="Times New Roman" w:cs="Times New Roman"/>
          <w:sz w:val="24"/>
          <w:szCs w:val="24"/>
        </w:rPr>
      </w:pPr>
    </w:p>
    <w:p w14:paraId="1B03CFB9" w14:textId="77777777" w:rsidR="00826D4A" w:rsidRPr="00826D4A" w:rsidRDefault="00826D4A" w:rsidP="00826D4A">
      <w:pPr>
        <w:spacing w:after="0" w:line="240" w:lineRule="auto"/>
        <w:rPr>
          <w:rFonts w:ascii="Times New Roman" w:hAnsi="Times New Roman"/>
          <w:b/>
          <w:bCs/>
          <w:sz w:val="28"/>
          <w:szCs w:val="28"/>
        </w:rPr>
      </w:pPr>
      <w:r w:rsidRPr="00826D4A">
        <w:rPr>
          <w:rFonts w:ascii="Times New Roman" w:hAnsi="Times New Roman"/>
          <w:b/>
          <w:bCs/>
          <w:sz w:val="28"/>
          <w:szCs w:val="28"/>
        </w:rPr>
        <w:t>Niva Doubravy</w:t>
      </w:r>
    </w:p>
    <w:p w14:paraId="7C449CAF" w14:textId="2F66E184" w:rsidR="00826D4A" w:rsidRPr="00826D4A" w:rsidRDefault="00826D4A" w:rsidP="00826D4A">
      <w:pPr>
        <w:spacing w:after="0" w:line="240" w:lineRule="auto"/>
        <w:rPr>
          <w:rFonts w:ascii="Times New Roman" w:hAnsi="Times New Roman"/>
          <w:sz w:val="24"/>
          <w:szCs w:val="24"/>
        </w:rPr>
      </w:pPr>
      <w:r>
        <w:rPr>
          <w:rFonts w:ascii="Times New Roman" w:hAnsi="Times New Roman"/>
          <w:sz w:val="24"/>
          <w:szCs w:val="24"/>
        </w:rPr>
        <w:tab/>
      </w:r>
      <w:r w:rsidRPr="00826D4A">
        <w:rPr>
          <w:rFonts w:ascii="Times New Roman" w:hAnsi="Times New Roman"/>
          <w:sz w:val="24"/>
          <w:szCs w:val="24"/>
        </w:rPr>
        <w:t xml:space="preserve">Ani nevíme, co je v našem okolí zajímavého. </w:t>
      </w:r>
    </w:p>
    <w:p w14:paraId="6F3BD36B" w14:textId="18E64971" w:rsidR="00826D4A" w:rsidRPr="00826D4A" w:rsidRDefault="00826D4A" w:rsidP="00826D4A">
      <w:pPr>
        <w:spacing w:after="0" w:line="240" w:lineRule="auto"/>
        <w:rPr>
          <w:rFonts w:ascii="Times New Roman" w:hAnsi="Times New Roman"/>
          <w:sz w:val="24"/>
          <w:szCs w:val="24"/>
        </w:rPr>
      </w:pPr>
      <w:r>
        <w:rPr>
          <w:rFonts w:ascii="Times New Roman" w:hAnsi="Times New Roman"/>
          <w:sz w:val="24"/>
          <w:szCs w:val="24"/>
        </w:rPr>
        <w:tab/>
      </w:r>
      <w:r w:rsidRPr="00826D4A">
        <w:rPr>
          <w:rFonts w:ascii="Times New Roman" w:hAnsi="Times New Roman"/>
          <w:sz w:val="24"/>
          <w:szCs w:val="24"/>
        </w:rPr>
        <w:t>Po delším čase uspořádalo Sdružení Krajina, která se stará o chráněná území, poznávací procházku v okolí Sobíňova.</w:t>
      </w:r>
    </w:p>
    <w:p w14:paraId="652A94CC" w14:textId="559C2846" w:rsidR="00826D4A" w:rsidRPr="00826D4A" w:rsidRDefault="00826D4A" w:rsidP="00826D4A">
      <w:pPr>
        <w:spacing w:after="0" w:line="240" w:lineRule="auto"/>
        <w:rPr>
          <w:rFonts w:ascii="Times New Roman" w:hAnsi="Times New Roman"/>
          <w:sz w:val="24"/>
          <w:szCs w:val="24"/>
        </w:rPr>
      </w:pPr>
      <w:r>
        <w:rPr>
          <w:rFonts w:ascii="Times New Roman" w:hAnsi="Times New Roman"/>
          <w:sz w:val="24"/>
          <w:szCs w:val="24"/>
        </w:rPr>
        <w:tab/>
      </w:r>
      <w:r w:rsidRPr="00826D4A">
        <w:rPr>
          <w:rFonts w:ascii="Times New Roman" w:hAnsi="Times New Roman"/>
          <w:sz w:val="24"/>
          <w:szCs w:val="24"/>
        </w:rPr>
        <w:t xml:space="preserve">Docela jsem byl překvapený, když jsem přišel na výchozí místo u kostela, kolik se nás sešlo! (spíš nesešlo). Čekal jsem od </w:t>
      </w:r>
      <w:proofErr w:type="spellStart"/>
      <w:r w:rsidRPr="00826D4A">
        <w:rPr>
          <w:rFonts w:ascii="Times New Roman" w:hAnsi="Times New Roman"/>
          <w:sz w:val="24"/>
          <w:szCs w:val="24"/>
        </w:rPr>
        <w:t>sobíňovských</w:t>
      </w:r>
      <w:proofErr w:type="spellEnd"/>
      <w:r w:rsidRPr="00826D4A">
        <w:rPr>
          <w:rFonts w:ascii="Times New Roman" w:hAnsi="Times New Roman"/>
          <w:sz w:val="24"/>
          <w:szCs w:val="24"/>
        </w:rPr>
        <w:t xml:space="preserve"> občanů větší zájem o naše okolí, ale nakonec jsme ze Sobíňova byli jen tři.</w:t>
      </w:r>
    </w:p>
    <w:p w14:paraId="2D9B49BA" w14:textId="62C1F66B" w:rsidR="00826D4A" w:rsidRPr="00826D4A" w:rsidRDefault="00826D4A" w:rsidP="00826D4A">
      <w:pPr>
        <w:spacing w:after="0" w:line="240" w:lineRule="auto"/>
        <w:rPr>
          <w:rFonts w:ascii="Times New Roman" w:hAnsi="Times New Roman"/>
          <w:sz w:val="24"/>
          <w:szCs w:val="24"/>
        </w:rPr>
      </w:pPr>
      <w:r>
        <w:rPr>
          <w:rFonts w:ascii="Times New Roman" w:hAnsi="Times New Roman"/>
          <w:sz w:val="24"/>
          <w:szCs w:val="24"/>
        </w:rPr>
        <w:tab/>
      </w:r>
      <w:r w:rsidRPr="00826D4A">
        <w:rPr>
          <w:rFonts w:ascii="Times New Roman" w:hAnsi="Times New Roman"/>
          <w:sz w:val="24"/>
          <w:szCs w:val="24"/>
        </w:rPr>
        <w:t xml:space="preserve">Celkem se nás ale sešlo asi k pětadvaceti. Byly to rodiny s dětmi, které se zajímají o ochranu naší přírody, z bližšího i vzdálenějšího okolí a pár jednotlivců. </w:t>
      </w:r>
    </w:p>
    <w:p w14:paraId="39682276" w14:textId="461763C7" w:rsidR="00826D4A" w:rsidRPr="00826D4A" w:rsidRDefault="00826D4A" w:rsidP="00826D4A">
      <w:pPr>
        <w:spacing w:after="0" w:line="240" w:lineRule="auto"/>
        <w:rPr>
          <w:rFonts w:ascii="Times New Roman" w:hAnsi="Times New Roman"/>
          <w:sz w:val="24"/>
          <w:szCs w:val="24"/>
        </w:rPr>
      </w:pPr>
      <w:r>
        <w:rPr>
          <w:rFonts w:ascii="Times New Roman" w:hAnsi="Times New Roman"/>
          <w:sz w:val="24"/>
          <w:szCs w:val="24"/>
        </w:rPr>
        <w:tab/>
      </w:r>
      <w:r w:rsidRPr="00826D4A">
        <w:rPr>
          <w:rFonts w:ascii="Times New Roman" w:hAnsi="Times New Roman"/>
          <w:sz w:val="24"/>
          <w:szCs w:val="24"/>
        </w:rPr>
        <w:t>Při zajímavém výkladu jsme prošli od kostela až k rybníkům a dozvěděli jsme se mnoho nového. Věděli jste například, že jsou v lukách tůně, ve kterých jsou čolci, potápníci, užovky, zmije a množství žab.</w:t>
      </w:r>
    </w:p>
    <w:p w14:paraId="6AFEE40D" w14:textId="0A5B9B45" w:rsidR="00826D4A" w:rsidRPr="00826D4A" w:rsidRDefault="00826D4A" w:rsidP="00826D4A">
      <w:pPr>
        <w:spacing w:after="0" w:line="240" w:lineRule="auto"/>
        <w:rPr>
          <w:rFonts w:ascii="Times New Roman" w:hAnsi="Times New Roman"/>
          <w:sz w:val="24"/>
          <w:szCs w:val="24"/>
        </w:rPr>
      </w:pPr>
      <w:r>
        <w:rPr>
          <w:rFonts w:ascii="Times New Roman" w:hAnsi="Times New Roman"/>
          <w:sz w:val="24"/>
          <w:szCs w:val="24"/>
        </w:rPr>
        <w:tab/>
      </w:r>
      <w:r w:rsidRPr="00826D4A">
        <w:rPr>
          <w:rFonts w:ascii="Times New Roman" w:hAnsi="Times New Roman"/>
          <w:sz w:val="24"/>
          <w:szCs w:val="24"/>
        </w:rPr>
        <w:t>Okolo tůněk poletují vzácní motýli např. perleťovec kopřivový, hnědásek rozrazilový, líhnou se tam vážky a dokonce nás navštívil bobr evropský.</w:t>
      </w:r>
    </w:p>
    <w:p w14:paraId="4F7FC919" w14:textId="77604E99" w:rsidR="00826D4A" w:rsidRPr="00826D4A" w:rsidRDefault="00826D4A" w:rsidP="00826D4A">
      <w:pPr>
        <w:spacing w:after="0" w:line="240" w:lineRule="auto"/>
        <w:rPr>
          <w:rFonts w:ascii="Times New Roman" w:hAnsi="Times New Roman"/>
          <w:sz w:val="24"/>
          <w:szCs w:val="24"/>
        </w:rPr>
      </w:pPr>
      <w:r>
        <w:rPr>
          <w:rFonts w:ascii="Times New Roman" w:hAnsi="Times New Roman"/>
          <w:sz w:val="24"/>
          <w:szCs w:val="24"/>
        </w:rPr>
        <w:tab/>
      </w:r>
      <w:r w:rsidRPr="00826D4A">
        <w:rPr>
          <w:rFonts w:ascii="Times New Roman" w:hAnsi="Times New Roman"/>
          <w:sz w:val="24"/>
          <w:szCs w:val="24"/>
        </w:rPr>
        <w:t xml:space="preserve">V lukách rostou i orchideje, najdeme zde </w:t>
      </w:r>
      <w:proofErr w:type="spellStart"/>
      <w:r w:rsidRPr="00826D4A">
        <w:rPr>
          <w:rFonts w:ascii="Times New Roman" w:hAnsi="Times New Roman"/>
          <w:sz w:val="24"/>
          <w:szCs w:val="24"/>
        </w:rPr>
        <w:t>prstnatec</w:t>
      </w:r>
      <w:proofErr w:type="spellEnd"/>
      <w:r w:rsidRPr="00826D4A">
        <w:rPr>
          <w:rFonts w:ascii="Times New Roman" w:hAnsi="Times New Roman"/>
          <w:sz w:val="24"/>
          <w:szCs w:val="24"/>
        </w:rPr>
        <w:t xml:space="preserve"> májový, všivec lesní a vachtu trojlistou.</w:t>
      </w:r>
    </w:p>
    <w:p w14:paraId="7452A004" w14:textId="44B44E0D" w:rsidR="00826D4A" w:rsidRPr="00826D4A" w:rsidRDefault="00826D4A" w:rsidP="00826D4A">
      <w:pPr>
        <w:spacing w:after="0" w:line="240" w:lineRule="auto"/>
        <w:rPr>
          <w:rFonts w:ascii="Times New Roman" w:hAnsi="Times New Roman"/>
          <w:sz w:val="24"/>
          <w:szCs w:val="24"/>
        </w:rPr>
      </w:pPr>
      <w:r>
        <w:rPr>
          <w:rFonts w:ascii="Times New Roman" w:hAnsi="Times New Roman"/>
          <w:sz w:val="24"/>
          <w:szCs w:val="24"/>
        </w:rPr>
        <w:tab/>
      </w:r>
      <w:r w:rsidRPr="00826D4A">
        <w:rPr>
          <w:rFonts w:ascii="Times New Roman" w:hAnsi="Times New Roman"/>
          <w:sz w:val="24"/>
          <w:szCs w:val="24"/>
        </w:rPr>
        <w:t>V této chráněné lokalitě jsme si užili dvě hodiny zajímavého povídání, dozvěděli jsme se mnoho nového o našem nejbližším okolí a i počasí bylo jako stvořené pro tuto procházku.</w:t>
      </w:r>
    </w:p>
    <w:p w14:paraId="20D1B4CA" w14:textId="77777777" w:rsidR="00826D4A" w:rsidRPr="00826D4A" w:rsidRDefault="00826D4A" w:rsidP="00826D4A">
      <w:pPr>
        <w:spacing w:after="0" w:line="240" w:lineRule="auto"/>
        <w:rPr>
          <w:rFonts w:ascii="Times New Roman" w:hAnsi="Times New Roman"/>
          <w:sz w:val="24"/>
          <w:szCs w:val="24"/>
        </w:rPr>
      </w:pPr>
      <w:r w:rsidRPr="00826D4A">
        <w:rPr>
          <w:rFonts w:ascii="Times New Roman" w:hAnsi="Times New Roman"/>
          <w:sz w:val="24"/>
          <w:szCs w:val="24"/>
        </w:rPr>
        <w:t>Přál bych si do budoucna, aby se při nějaké podobné příležitosti sešlo více lidí a aby byl o naší krásnou přírodu větší zájem a mohli jsme si říct s uspokojením, že je na světě krásně.</w:t>
      </w:r>
    </w:p>
    <w:p w14:paraId="610ED5B6" w14:textId="77777777" w:rsidR="00826D4A" w:rsidRDefault="00826D4A" w:rsidP="00826D4A">
      <w:pPr>
        <w:spacing w:after="0" w:line="240" w:lineRule="auto"/>
        <w:rPr>
          <w:rFonts w:ascii="Times New Roman" w:hAnsi="Times New Roman"/>
          <w:sz w:val="24"/>
          <w:szCs w:val="24"/>
        </w:rPr>
      </w:pPr>
      <w:r w:rsidRPr="00826D4A">
        <w:rPr>
          <w:rFonts w:ascii="Times New Roman" w:hAnsi="Times New Roman"/>
          <w:sz w:val="24"/>
          <w:szCs w:val="24"/>
        </w:rPr>
        <w:t xml:space="preserve">Přeji vám mnoho hezkých zážitků v naší kouzelné přírodě.            </w:t>
      </w:r>
    </w:p>
    <w:p w14:paraId="0078C65A" w14:textId="77777777" w:rsidR="00826D4A" w:rsidRDefault="00826D4A" w:rsidP="00826D4A">
      <w:pPr>
        <w:spacing w:after="0" w:line="240" w:lineRule="auto"/>
        <w:rPr>
          <w:rFonts w:ascii="Times New Roman" w:hAnsi="Times New Roman"/>
          <w:sz w:val="24"/>
          <w:szCs w:val="24"/>
        </w:rPr>
      </w:pPr>
    </w:p>
    <w:p w14:paraId="28115C43" w14:textId="649E9BB7" w:rsidR="00826D4A" w:rsidRDefault="00826D4A" w:rsidP="00826D4A">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826D4A">
        <w:rPr>
          <w:rFonts w:ascii="Times New Roman" w:hAnsi="Times New Roman"/>
          <w:sz w:val="24"/>
          <w:szCs w:val="24"/>
        </w:rPr>
        <w:t xml:space="preserve">  Vratislav </w:t>
      </w:r>
      <w:proofErr w:type="spellStart"/>
      <w:r w:rsidRPr="00826D4A">
        <w:rPr>
          <w:rFonts w:ascii="Times New Roman" w:hAnsi="Times New Roman"/>
          <w:sz w:val="24"/>
          <w:szCs w:val="24"/>
        </w:rPr>
        <w:t>Voral</w:t>
      </w:r>
      <w:proofErr w:type="spellEnd"/>
      <w:r w:rsidRPr="00826D4A">
        <w:rPr>
          <w:rFonts w:ascii="Times New Roman" w:hAnsi="Times New Roman"/>
          <w:sz w:val="24"/>
          <w:szCs w:val="24"/>
        </w:rPr>
        <w:t xml:space="preserve"> </w:t>
      </w:r>
    </w:p>
    <w:p w14:paraId="7D45FFDF" w14:textId="0175FB43" w:rsidR="00826D4A" w:rsidRDefault="00826D4A" w:rsidP="00826D4A">
      <w:pPr>
        <w:spacing w:after="0" w:line="240" w:lineRule="auto"/>
        <w:rPr>
          <w:rFonts w:ascii="Times New Roman" w:hAnsi="Times New Roman"/>
          <w:sz w:val="24"/>
          <w:szCs w:val="24"/>
        </w:rPr>
      </w:pPr>
    </w:p>
    <w:p w14:paraId="7E0D16A7" w14:textId="18BD82BE" w:rsidR="00826D4A" w:rsidRPr="00826D4A" w:rsidRDefault="00826D4A" w:rsidP="00826D4A">
      <w:pPr>
        <w:spacing w:after="0" w:line="240" w:lineRule="auto"/>
        <w:jc w:val="center"/>
        <w:rPr>
          <w:rFonts w:ascii="Times New Roman" w:hAnsi="Times New Roman"/>
          <w:sz w:val="24"/>
          <w:szCs w:val="24"/>
        </w:rPr>
      </w:pPr>
      <w:r>
        <w:rPr>
          <w:rFonts w:ascii="Times New Roman" w:hAnsi="Times New Roman"/>
          <w:sz w:val="24"/>
          <w:szCs w:val="24"/>
        </w:rPr>
        <w:t>-</w:t>
      </w:r>
      <w:r w:rsidR="00F622B7">
        <w:rPr>
          <w:rFonts w:ascii="Times New Roman" w:hAnsi="Times New Roman"/>
          <w:sz w:val="24"/>
          <w:szCs w:val="24"/>
        </w:rPr>
        <w:t>5</w:t>
      </w:r>
      <w:r>
        <w:rPr>
          <w:rFonts w:ascii="Times New Roman" w:hAnsi="Times New Roman"/>
          <w:sz w:val="24"/>
          <w:szCs w:val="24"/>
        </w:rPr>
        <w:t>-</w:t>
      </w:r>
    </w:p>
    <w:p w14:paraId="69AFF21B" w14:textId="3F6B45D0" w:rsidR="00826D4A" w:rsidRPr="00826D4A" w:rsidRDefault="00826D4A" w:rsidP="00826D4A">
      <w:pPr>
        <w:pStyle w:val="Bezmez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3360" behindDoc="0" locked="0" layoutInCell="1" allowOverlap="1" wp14:anchorId="6BDFBCE8" wp14:editId="56F95A87">
            <wp:simplePos x="0" y="0"/>
            <wp:positionH relativeFrom="margin">
              <wp:posOffset>3009900</wp:posOffset>
            </wp:positionH>
            <wp:positionV relativeFrom="paragraph">
              <wp:posOffset>7620</wp:posOffset>
            </wp:positionV>
            <wp:extent cx="2842260" cy="2190115"/>
            <wp:effectExtent l="0" t="0" r="0" b="635"/>
            <wp:wrapThrough wrapText="bothSides">
              <wp:wrapPolygon edited="0">
                <wp:start x="0" y="0"/>
                <wp:lineTo x="0" y="21418"/>
                <wp:lineTo x="21426" y="21418"/>
                <wp:lineTo x="21426" y="0"/>
                <wp:lineTo x="0" y="0"/>
              </wp:wrapPolygon>
            </wp:wrapThrough>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ázek 2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2260" cy="2190115"/>
                    </a:xfrm>
                    <a:prstGeom prst="rect">
                      <a:avLst/>
                    </a:prstGeom>
                  </pic:spPr>
                </pic:pic>
              </a:graphicData>
            </a:graphic>
          </wp:anchor>
        </w:drawing>
      </w:r>
      <w:r>
        <w:rPr>
          <w:rFonts w:ascii="Times New Roman" w:hAnsi="Times New Roman" w:cs="Times New Roman"/>
          <w:noProof/>
          <w:sz w:val="24"/>
          <w:szCs w:val="24"/>
        </w:rPr>
        <w:drawing>
          <wp:anchor distT="0" distB="0" distL="114300" distR="114300" simplePos="0" relativeHeight="251662336" behindDoc="0" locked="0" layoutInCell="1" allowOverlap="1" wp14:anchorId="24A0EC5C" wp14:editId="0EB6DBBF">
            <wp:simplePos x="0" y="0"/>
            <wp:positionH relativeFrom="margin">
              <wp:posOffset>-635</wp:posOffset>
            </wp:positionH>
            <wp:positionV relativeFrom="paragraph">
              <wp:posOffset>0</wp:posOffset>
            </wp:positionV>
            <wp:extent cx="2895600" cy="2171700"/>
            <wp:effectExtent l="0" t="0" r="0" b="0"/>
            <wp:wrapThrough wrapText="bothSides">
              <wp:wrapPolygon edited="0">
                <wp:start x="0" y="0"/>
                <wp:lineTo x="0" y="21411"/>
                <wp:lineTo x="21458" y="21411"/>
                <wp:lineTo x="21458" y="0"/>
                <wp:lineTo x="0" y="0"/>
              </wp:wrapPolygon>
            </wp:wrapThrough>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ázek 2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95600" cy="2171700"/>
                    </a:xfrm>
                    <a:prstGeom prst="rect">
                      <a:avLst/>
                    </a:prstGeom>
                  </pic:spPr>
                </pic:pic>
              </a:graphicData>
            </a:graphic>
            <wp14:sizeRelH relativeFrom="margin">
              <wp14:pctWidth>0</wp14:pctWidth>
            </wp14:sizeRelH>
            <wp14:sizeRelV relativeFrom="margin">
              <wp14:pctHeight>0</wp14:pctHeight>
            </wp14:sizeRelV>
          </wp:anchor>
        </w:drawing>
      </w:r>
    </w:p>
    <w:p w14:paraId="0EE571B8" w14:textId="116208FE" w:rsidR="00384414" w:rsidRDefault="00384414" w:rsidP="00384414">
      <w:pPr>
        <w:pStyle w:val="Standard"/>
      </w:pPr>
    </w:p>
    <w:p w14:paraId="78FFB63C" w14:textId="77777777" w:rsidR="00826D4A" w:rsidRDefault="00826D4A" w:rsidP="00384414">
      <w:pPr>
        <w:pStyle w:val="Standard"/>
      </w:pPr>
    </w:p>
    <w:p w14:paraId="78A4EDA1" w14:textId="77777777" w:rsidR="00826D4A" w:rsidRPr="00826D4A" w:rsidRDefault="00826D4A" w:rsidP="00826D4A">
      <w:pPr>
        <w:pStyle w:val="Abstract"/>
        <w:spacing w:before="0" w:after="0"/>
        <w:rPr>
          <w:rFonts w:ascii="Times New Roman" w:hAnsi="Times New Roman" w:cs="Times New Roman"/>
          <w:b/>
          <w:bCs/>
          <w:sz w:val="28"/>
          <w:szCs w:val="28"/>
          <w:lang w:val="cs-CZ"/>
        </w:rPr>
      </w:pPr>
      <w:bookmarkStart w:id="0" w:name="Xee5380bbe5526c05a42dd38e5db29c6a6a4bbfa"/>
      <w:r w:rsidRPr="00826D4A">
        <w:rPr>
          <w:rFonts w:ascii="Times New Roman" w:hAnsi="Times New Roman" w:cs="Times New Roman"/>
          <w:b/>
          <w:bCs/>
          <w:sz w:val="28"/>
          <w:szCs w:val="28"/>
          <w:lang w:val="cs-CZ"/>
        </w:rPr>
        <w:t>Jarní období ve škole</w:t>
      </w:r>
    </w:p>
    <w:p w14:paraId="6A3D447A" w14:textId="28ED1703" w:rsidR="00826D4A" w:rsidRPr="00826D4A" w:rsidRDefault="00826D4A" w:rsidP="00826D4A">
      <w:pPr>
        <w:pStyle w:val="FirstParagraph"/>
        <w:spacing w:before="0" w:after="0"/>
        <w:rPr>
          <w:rFonts w:ascii="Times New Roman" w:hAnsi="Times New Roman" w:cs="Times New Roman"/>
          <w:lang w:val="cs-CZ"/>
        </w:rPr>
      </w:pPr>
      <w:r>
        <w:rPr>
          <w:rFonts w:ascii="Times New Roman" w:hAnsi="Times New Roman" w:cs="Times New Roman"/>
          <w:lang w:val="cs-CZ"/>
        </w:rPr>
        <w:tab/>
      </w:r>
      <w:r w:rsidRPr="00826D4A">
        <w:rPr>
          <w:rFonts w:ascii="Times New Roman" w:hAnsi="Times New Roman" w:cs="Times New Roman"/>
          <w:lang w:val="cs-CZ"/>
        </w:rPr>
        <w:t>Období od dubna do června bylo na naší škole poměrně nabité. Probíhala řada akcí, které doplňovaly běžnou výuku a často ji posouvaly mimo třídu. Šlo hlavně o exkurze, preventivní programy, projektové aktivity a závěr školního roku, který se už tradičně nese v klidnějším a organizačním duchu.</w:t>
      </w:r>
    </w:p>
    <w:p w14:paraId="4B78FA6D" w14:textId="7BF44319" w:rsidR="00826D4A" w:rsidRPr="00826D4A" w:rsidRDefault="00F622B7" w:rsidP="00826D4A">
      <w:pPr>
        <w:pStyle w:val="Zkladntext"/>
        <w:spacing w:before="0" w:after="0"/>
        <w:rPr>
          <w:rFonts w:ascii="Times New Roman" w:hAnsi="Times New Roman" w:cs="Times New Roman"/>
          <w:lang w:val="cs-CZ"/>
        </w:rPr>
      </w:pPr>
      <w:r>
        <w:rPr>
          <w:noProof/>
        </w:rPr>
        <w:drawing>
          <wp:anchor distT="0" distB="0" distL="114300" distR="114300" simplePos="0" relativeHeight="251664384" behindDoc="0" locked="0" layoutInCell="1" allowOverlap="1" wp14:anchorId="0F147CCF" wp14:editId="18CF3B85">
            <wp:simplePos x="0" y="0"/>
            <wp:positionH relativeFrom="column">
              <wp:posOffset>4586605</wp:posOffset>
            </wp:positionH>
            <wp:positionV relativeFrom="paragraph">
              <wp:posOffset>894106</wp:posOffset>
            </wp:positionV>
            <wp:extent cx="1784950" cy="2381389"/>
            <wp:effectExtent l="0" t="0" r="6350" b="0"/>
            <wp:wrapThrough wrapText="bothSides">
              <wp:wrapPolygon edited="0">
                <wp:start x="0" y="0"/>
                <wp:lineTo x="0" y="21427"/>
                <wp:lineTo x="21446" y="21427"/>
                <wp:lineTo x="21446" y="0"/>
                <wp:lineTo x="0" y="0"/>
              </wp:wrapPolygon>
            </wp:wrapThrough>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950" cy="2381389"/>
                    </a:xfrm>
                    <a:prstGeom prst="rect">
                      <a:avLst/>
                    </a:prstGeom>
                    <a:noFill/>
                    <a:ln>
                      <a:noFill/>
                    </a:ln>
                  </pic:spPr>
                </pic:pic>
              </a:graphicData>
            </a:graphic>
          </wp:anchor>
        </w:drawing>
      </w:r>
      <w:r w:rsidR="00826D4A">
        <w:rPr>
          <w:rFonts w:ascii="Times New Roman" w:hAnsi="Times New Roman" w:cs="Times New Roman"/>
          <w:lang w:val="cs-CZ"/>
        </w:rPr>
        <w:tab/>
      </w:r>
      <w:r w:rsidR="00826D4A" w:rsidRPr="00826D4A">
        <w:rPr>
          <w:rFonts w:ascii="Times New Roman" w:hAnsi="Times New Roman" w:cs="Times New Roman"/>
          <w:lang w:val="cs-CZ"/>
        </w:rPr>
        <w:t>Preventivní program Policie ČR otevřel témata bezpečí v běžném životě i v online prostoru a přiměl žáky přemýšlet nad situacemi, které nejsou vždy na první pohled viditelné, ale mohou mít velký dopad.</w:t>
      </w:r>
      <w:bookmarkStart w:id="1" w:name="Xea2bdd3601222f68e0b46c30591b437141760c7"/>
      <w:r w:rsidR="00826D4A" w:rsidRPr="00826D4A">
        <w:rPr>
          <w:rFonts w:ascii="Times New Roman" w:hAnsi="Times New Roman" w:cs="Times New Roman"/>
          <w:lang w:val="cs-CZ"/>
        </w:rPr>
        <w:t xml:space="preserve"> Součástí dubnových aktivit byla také návštěva dopravního hřiště v Chotěboři, kde si starší žáci prakticky vyzkoušeli pravidla silničního provozu. Jízda na kole v simulovaném provozu byla nejen zábavná, ale hlavně přínosná pro pochopení dopravních situací v praxi. Mladší žáci se vydali do knihovny, která se na chvíli proměnila v hravé království písmen a slov. </w:t>
      </w:r>
    </w:p>
    <w:bookmarkEnd w:id="1"/>
    <w:p w14:paraId="7B2BF5F8" w14:textId="29BCC09B" w:rsidR="00826D4A" w:rsidRPr="00826D4A" w:rsidRDefault="00826D4A" w:rsidP="00826D4A">
      <w:pPr>
        <w:pStyle w:val="FirstParagraph"/>
        <w:spacing w:before="0" w:after="0"/>
        <w:rPr>
          <w:rFonts w:ascii="Times New Roman" w:hAnsi="Times New Roman" w:cs="Times New Roman"/>
          <w:lang w:val="cs-CZ"/>
        </w:rPr>
      </w:pPr>
      <w:r>
        <w:rPr>
          <w:rFonts w:ascii="Times New Roman" w:hAnsi="Times New Roman" w:cs="Times New Roman"/>
          <w:lang w:val="cs-CZ"/>
        </w:rPr>
        <w:tab/>
      </w:r>
      <w:r w:rsidRPr="00826D4A">
        <w:rPr>
          <w:rFonts w:ascii="Times New Roman" w:hAnsi="Times New Roman" w:cs="Times New Roman"/>
          <w:lang w:val="cs-CZ"/>
        </w:rPr>
        <w:t xml:space="preserve">Teplé květnové počasí nám otevřelo dveře do světa za školními zdmi. Výlet do </w:t>
      </w:r>
      <w:proofErr w:type="spellStart"/>
      <w:r w:rsidRPr="00826D4A">
        <w:rPr>
          <w:rFonts w:ascii="Times New Roman" w:hAnsi="Times New Roman" w:cs="Times New Roman"/>
          <w:lang w:val="cs-CZ"/>
        </w:rPr>
        <w:t>archeoskanzenu</w:t>
      </w:r>
      <w:proofErr w:type="spellEnd"/>
      <w:r w:rsidRPr="00826D4A">
        <w:rPr>
          <w:rFonts w:ascii="Times New Roman" w:hAnsi="Times New Roman" w:cs="Times New Roman"/>
          <w:lang w:val="cs-CZ"/>
        </w:rPr>
        <w:t xml:space="preserve"> Země Keltů v Nasavrkách byl jako cesta časem – žáci se ocitli v krajině, kde minulost ožila a historie přestala být jen učivem v učebnici. </w:t>
      </w:r>
    </w:p>
    <w:p w14:paraId="60882B25" w14:textId="2B59EFFE" w:rsidR="00826D4A" w:rsidRPr="00826D4A" w:rsidRDefault="00826D4A" w:rsidP="00826D4A">
      <w:pPr>
        <w:pStyle w:val="FirstParagraph"/>
        <w:spacing w:before="0" w:after="0"/>
        <w:rPr>
          <w:rFonts w:ascii="Times New Roman" w:hAnsi="Times New Roman" w:cs="Times New Roman"/>
          <w:lang w:val="cs-CZ"/>
        </w:rPr>
      </w:pPr>
      <w:r>
        <w:rPr>
          <w:rFonts w:ascii="Times New Roman" w:hAnsi="Times New Roman" w:cs="Times New Roman"/>
          <w:lang w:val="cs-CZ"/>
        </w:rPr>
        <w:tab/>
      </w:r>
      <w:r w:rsidRPr="00826D4A">
        <w:rPr>
          <w:rFonts w:ascii="Times New Roman" w:hAnsi="Times New Roman" w:cs="Times New Roman"/>
          <w:lang w:val="cs-CZ"/>
        </w:rPr>
        <w:t xml:space="preserve">Nejvýznamnější událostí tohoto období však byla příprava mezinárodního projektu Česko–slovenská ilustrovaná abeceda. V jeho rámci se žáci pátého ročníku vydali na dvoudenní expedici do Bratislavy, kde se setkali se svými slovenskými vrstevníky. Program spojoval poznávání hlavního města, společné aktivity, hry i navazování nových přátelství. Tento náročný, inspirativní a všemi oceňovaný projekt pod vedením paní učitelky Nikol Helešicové dospěl k úspěšnému závěru, jehož výsledkem je kniha československé abecedy v tištěné i online podobě. </w:t>
      </w:r>
    </w:p>
    <w:p w14:paraId="62EC149D" w14:textId="7022A3D6" w:rsidR="00826D4A" w:rsidRPr="00826D4A" w:rsidRDefault="00826D4A" w:rsidP="00826D4A">
      <w:pPr>
        <w:pStyle w:val="Zkladntext"/>
        <w:spacing w:before="0" w:after="0"/>
        <w:rPr>
          <w:rFonts w:ascii="Times New Roman" w:hAnsi="Times New Roman" w:cs="Times New Roman"/>
          <w:lang w:val="cs-CZ"/>
        </w:rPr>
      </w:pPr>
      <w:r>
        <w:rPr>
          <w:rFonts w:ascii="Times New Roman" w:hAnsi="Times New Roman" w:cs="Times New Roman"/>
          <w:lang w:val="cs-CZ"/>
        </w:rPr>
        <w:tab/>
      </w:r>
      <w:r w:rsidRPr="00826D4A">
        <w:rPr>
          <w:rFonts w:ascii="Times New Roman" w:hAnsi="Times New Roman" w:cs="Times New Roman"/>
          <w:lang w:val="cs-CZ"/>
        </w:rPr>
        <w:t xml:space="preserve">V červnu už celý školní rok pomalu doznívá a my se těšíme na závěrečnou tradiční akci Zahradní slavnost, při které se symbolicky otevírá a zároveň i zavírá jedna důležitá kapitola školního života – předškoláci se zde pasují na prvňáky a vstupují do nové etapy své cesty, zatímco páťáci se se školou loučí a vydávají se dál, za dalšími výzvami. </w:t>
      </w:r>
    </w:p>
    <w:p w14:paraId="15DFB3A3" w14:textId="671D18E3" w:rsidR="00826D4A" w:rsidRPr="00826D4A" w:rsidRDefault="00826D4A" w:rsidP="00826D4A">
      <w:pPr>
        <w:pStyle w:val="Zkladntext"/>
        <w:spacing w:before="0" w:after="0"/>
        <w:rPr>
          <w:rFonts w:ascii="Times New Roman" w:hAnsi="Times New Roman" w:cs="Times New Roman"/>
          <w:lang w:val="cs-CZ"/>
        </w:rPr>
      </w:pPr>
      <w:bookmarkStart w:id="2" w:name="_Hlk231399217"/>
      <w:r>
        <w:rPr>
          <w:rFonts w:ascii="Times New Roman" w:hAnsi="Times New Roman" w:cs="Times New Roman"/>
          <w:lang w:val="cs-CZ"/>
        </w:rPr>
        <w:tab/>
      </w:r>
      <w:r w:rsidRPr="00826D4A">
        <w:rPr>
          <w:rFonts w:ascii="Times New Roman" w:hAnsi="Times New Roman" w:cs="Times New Roman"/>
          <w:lang w:val="cs-CZ"/>
        </w:rPr>
        <w:t>Závěrem patří poděkování všem pedagogům, pracovníkům školy, rodičům i žákům, že jsme školní rok 2025/2026 společně pěkně zvládli ; -)</w:t>
      </w:r>
    </w:p>
    <w:bookmarkEnd w:id="2"/>
    <w:p w14:paraId="674534AE" w14:textId="28246FE0" w:rsidR="00F622B7" w:rsidRPr="00BC0AFF" w:rsidRDefault="00826D4A" w:rsidP="00F622B7">
      <w:pPr>
        <w:pStyle w:val="Zkladntext"/>
        <w:spacing w:before="0" w:after="0"/>
        <w:rPr>
          <w:lang w:val="cs-CZ"/>
        </w:rPr>
      </w:pPr>
      <w:r w:rsidRPr="00826D4A">
        <w:rPr>
          <w:rFonts w:ascii="Times New Roman" w:hAnsi="Times New Roman" w:cs="Times New Roman"/>
          <w:lang w:val="cs-CZ"/>
        </w:rPr>
        <w:t>Přejeme všem krásné a zasloužené letní prázdniny.</w:t>
      </w:r>
      <w:r w:rsidRPr="00826D4A">
        <w:rPr>
          <w:rFonts w:ascii="Times New Roman" w:hAnsi="Times New Roman" w:cs="Times New Roman"/>
          <w:noProof/>
          <w:lang w:val="cs-CZ"/>
        </w:rPr>
        <w:t xml:space="preserve"> </w:t>
      </w:r>
      <w:r w:rsidRPr="00826D4A">
        <w:rPr>
          <w:lang w:val="cs-CZ"/>
        </w:rPr>
        <w:tab/>
      </w:r>
      <w:r w:rsidRPr="00826D4A">
        <w:rPr>
          <w:lang w:val="cs-CZ"/>
        </w:rPr>
        <w:tab/>
      </w:r>
      <w:r w:rsidRPr="00826D4A">
        <w:rPr>
          <w:lang w:val="cs-CZ"/>
        </w:rPr>
        <w:tab/>
      </w:r>
      <w:r w:rsidRPr="00826D4A">
        <w:rPr>
          <w:lang w:val="cs-CZ"/>
        </w:rPr>
        <w:tab/>
      </w:r>
      <w:r w:rsidRPr="00826D4A">
        <w:rPr>
          <w:lang w:val="cs-CZ"/>
        </w:rPr>
        <w:tab/>
      </w:r>
      <w:r w:rsidRPr="00826D4A">
        <w:rPr>
          <w:lang w:val="cs-CZ"/>
        </w:rPr>
        <w:tab/>
      </w:r>
      <w:r w:rsidRPr="00826D4A">
        <w:rPr>
          <w:lang w:val="cs-CZ"/>
        </w:rPr>
        <w:tab/>
      </w:r>
      <w:r w:rsidRPr="00826D4A">
        <w:rPr>
          <w:lang w:val="cs-CZ"/>
        </w:rPr>
        <w:tab/>
      </w:r>
      <w:r w:rsidRPr="00826D4A">
        <w:rPr>
          <w:lang w:val="cs-CZ"/>
        </w:rPr>
        <w:tab/>
      </w:r>
      <w:r w:rsidRPr="00826D4A">
        <w:rPr>
          <w:lang w:val="cs-CZ"/>
        </w:rPr>
        <w:tab/>
      </w:r>
      <w:r w:rsidRPr="00826D4A">
        <w:rPr>
          <w:lang w:val="cs-CZ"/>
        </w:rPr>
        <w:tab/>
      </w:r>
      <w:r w:rsidR="00F622B7">
        <w:rPr>
          <w:lang w:val="cs-CZ"/>
        </w:rPr>
        <w:tab/>
      </w:r>
      <w:r w:rsidR="00F622B7">
        <w:rPr>
          <w:lang w:val="cs-CZ"/>
        </w:rPr>
        <w:tab/>
      </w:r>
      <w:r w:rsidR="00F622B7">
        <w:rPr>
          <w:lang w:val="cs-CZ"/>
        </w:rPr>
        <w:tab/>
      </w:r>
      <w:r w:rsidR="00F622B7">
        <w:rPr>
          <w:lang w:val="cs-CZ"/>
        </w:rPr>
        <w:tab/>
      </w:r>
      <w:r w:rsidR="00F622B7">
        <w:rPr>
          <w:lang w:val="cs-CZ"/>
        </w:rPr>
        <w:tab/>
      </w:r>
      <w:r w:rsidRPr="00EF7DB1">
        <w:rPr>
          <w:rFonts w:ascii="Times New Roman" w:hAnsi="Times New Roman" w:cs="Times New Roman"/>
          <w:lang w:val="cs-CZ"/>
        </w:rPr>
        <w:t>Kolektiv ZŠ</w:t>
      </w:r>
    </w:p>
    <w:p w14:paraId="30550D6F" w14:textId="69C98984" w:rsidR="00826D4A" w:rsidRPr="00EF7DB1" w:rsidRDefault="00826D4A" w:rsidP="00F622B7">
      <w:pPr>
        <w:pStyle w:val="Zkladntext"/>
        <w:spacing w:before="0" w:after="0"/>
        <w:jc w:val="center"/>
        <w:rPr>
          <w:rFonts w:ascii="Times New Roman" w:hAnsi="Times New Roman" w:cs="Times New Roman"/>
          <w:lang w:val="cs-CZ"/>
        </w:rPr>
      </w:pPr>
      <w:r w:rsidRPr="00EF7DB1">
        <w:rPr>
          <w:rFonts w:ascii="Times New Roman" w:hAnsi="Times New Roman" w:cs="Times New Roman"/>
          <w:lang w:val="cs-CZ"/>
        </w:rPr>
        <w:t>-</w:t>
      </w:r>
      <w:r w:rsidR="00F622B7" w:rsidRPr="00EF7DB1">
        <w:rPr>
          <w:rFonts w:ascii="Times New Roman" w:hAnsi="Times New Roman" w:cs="Times New Roman"/>
          <w:lang w:val="cs-CZ"/>
        </w:rPr>
        <w:t>6</w:t>
      </w:r>
      <w:r w:rsidRPr="00EF7DB1">
        <w:rPr>
          <w:rFonts w:ascii="Times New Roman" w:hAnsi="Times New Roman" w:cs="Times New Roman"/>
          <w:lang w:val="cs-CZ"/>
        </w:rPr>
        <w:t>-</w:t>
      </w:r>
    </w:p>
    <w:p w14:paraId="2F933C3B" w14:textId="6BCF27DA" w:rsidR="00826D4A" w:rsidRPr="00BC0AFF" w:rsidRDefault="00F622B7" w:rsidP="00826D4A">
      <w:pPr>
        <w:pStyle w:val="Zkladntext"/>
        <w:rPr>
          <w:noProof/>
          <w:lang w:val="cs-CZ"/>
        </w:rPr>
      </w:pPr>
      <w:bookmarkStart w:id="3" w:name="květen-jako-měsíc-exkurzí-a-projektů"/>
      <w:bookmarkStart w:id="4" w:name="shrnutí"/>
      <w:bookmarkEnd w:id="0"/>
      <w:bookmarkEnd w:id="3"/>
      <w:bookmarkEnd w:id="4"/>
      <w:r>
        <w:rPr>
          <w:noProof/>
        </w:rPr>
        <w:lastRenderedPageBreak/>
        <w:drawing>
          <wp:anchor distT="0" distB="0" distL="114300" distR="114300" simplePos="0" relativeHeight="251665408" behindDoc="0" locked="0" layoutInCell="1" allowOverlap="1" wp14:anchorId="1493F23F" wp14:editId="2EB5510A">
            <wp:simplePos x="0" y="0"/>
            <wp:positionH relativeFrom="column">
              <wp:posOffset>410845</wp:posOffset>
            </wp:positionH>
            <wp:positionV relativeFrom="paragraph">
              <wp:posOffset>0</wp:posOffset>
            </wp:positionV>
            <wp:extent cx="5402580" cy="3604260"/>
            <wp:effectExtent l="0" t="0" r="7620" b="0"/>
            <wp:wrapTopAndBottom/>
            <wp:docPr id="30" name="Obrázek 30"/>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rotWithShape="1">
                    <a:blip r:embed="rId13" cstate="print">
                      <a:extLst>
                        <a:ext uri="{28A0092B-C50C-407E-A947-70E740481C1C}">
                          <a14:useLocalDpi xmlns:a14="http://schemas.microsoft.com/office/drawing/2010/main" val="0"/>
                        </a:ext>
                      </a:extLst>
                    </a:blip>
                    <a:srcRect t="8505" r="6868" b="7810"/>
                    <a:stretch/>
                  </pic:blipFill>
                  <pic:spPr bwMode="auto">
                    <a:xfrm>
                      <a:off x="0" y="0"/>
                      <a:ext cx="5402580" cy="3604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7FF98D" w14:textId="77777777" w:rsidR="00F622B7" w:rsidRPr="00F622B7" w:rsidRDefault="00F622B7" w:rsidP="00F622B7">
      <w:pPr>
        <w:pStyle w:val="isselectedend"/>
        <w:jc w:val="both"/>
        <w:rPr>
          <w:b/>
          <w:bCs/>
          <w:sz w:val="28"/>
          <w:szCs w:val="28"/>
        </w:rPr>
      </w:pPr>
      <w:r w:rsidRPr="00F622B7">
        <w:rPr>
          <w:b/>
          <w:bCs/>
          <w:sz w:val="28"/>
          <w:szCs w:val="28"/>
        </w:rPr>
        <w:t>Česko-slovenská ilustrovaná abeceda</w:t>
      </w:r>
    </w:p>
    <w:p w14:paraId="3095479A" w14:textId="4897E483" w:rsidR="00F622B7" w:rsidRDefault="00F622B7" w:rsidP="00F622B7">
      <w:pPr>
        <w:pStyle w:val="isselectedend"/>
        <w:spacing w:before="0" w:beforeAutospacing="0" w:after="0" w:afterAutospacing="0"/>
        <w:jc w:val="both"/>
      </w:pPr>
      <w:r>
        <w:rPr>
          <w:noProof/>
        </w:rPr>
        <w:drawing>
          <wp:anchor distT="0" distB="0" distL="114300" distR="114300" simplePos="0" relativeHeight="251667456" behindDoc="1" locked="0" layoutInCell="1" allowOverlap="1" wp14:anchorId="4EE6D4D6" wp14:editId="36BC4BFC">
            <wp:simplePos x="0" y="0"/>
            <wp:positionH relativeFrom="margin">
              <wp:align>right</wp:align>
            </wp:positionH>
            <wp:positionV relativeFrom="paragraph">
              <wp:posOffset>13970</wp:posOffset>
            </wp:positionV>
            <wp:extent cx="2285365" cy="2143125"/>
            <wp:effectExtent l="0" t="0" r="635" b="9525"/>
            <wp:wrapTight wrapText="bothSides">
              <wp:wrapPolygon edited="0">
                <wp:start x="0" y="0"/>
                <wp:lineTo x="0" y="21504"/>
                <wp:lineTo x="21426" y="21504"/>
                <wp:lineTo x="21426" y="0"/>
                <wp:lineTo x="0" y="0"/>
              </wp:wrapPolygon>
            </wp:wrapTight>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5365" cy="2143125"/>
                    </a:xfrm>
                    <a:prstGeom prst="rect">
                      <a:avLst/>
                    </a:prstGeom>
                    <a:noFill/>
                  </pic:spPr>
                </pic:pic>
              </a:graphicData>
            </a:graphic>
            <wp14:sizeRelH relativeFrom="margin">
              <wp14:pctWidth>0</wp14:pctWidth>
            </wp14:sizeRelH>
            <wp14:sizeRelV relativeFrom="margin">
              <wp14:pctHeight>0</wp14:pctHeight>
            </wp14:sizeRelV>
          </wp:anchor>
        </w:drawing>
      </w:r>
      <w:r>
        <w:tab/>
        <w:t>V letošním školním roce se žáci Základní školy a Mateřské školy Sobíňov zapojili do mezinárodního projektu Česko-slovenská ilustrovaná abeceda, který vznikal ve spolupráci s partnerskými školami Felix Bratislava a Heuréka Libochovičky. Výsledkem několikaměsíční práce dětí je originální multimediální publikace propojující český a slovenský jazyk, výtvarné umění a moderní technologie.</w:t>
      </w:r>
    </w:p>
    <w:p w14:paraId="69E8AD51" w14:textId="062643AB" w:rsidR="00F622B7" w:rsidRDefault="00F622B7" w:rsidP="00F622B7">
      <w:pPr>
        <w:pStyle w:val="isselectedend"/>
        <w:spacing w:before="0" w:beforeAutospacing="0" w:after="0" w:afterAutospacing="0"/>
        <w:jc w:val="both"/>
      </w:pPr>
      <w:r>
        <w:tab/>
        <w:t>Na tvorbě se podílely samotné děti – hledaly slova, psaly texty, vytvářely ilustrace, nahrávaly zvukové stopy a podílely se na podobě celého díla. Projekt vyvrcholil společným setkáním v Bratislavě, kde byla publikace slavnostně představena a symbolicky pokřtěna.</w:t>
      </w:r>
    </w:p>
    <w:p w14:paraId="1E4DFC7B" w14:textId="04FEB4F1" w:rsidR="00F622B7" w:rsidRDefault="00F622B7" w:rsidP="00F622B7">
      <w:pPr>
        <w:pStyle w:val="isselectedend"/>
        <w:spacing w:before="0" w:beforeAutospacing="0" w:after="0" w:afterAutospacing="0"/>
        <w:jc w:val="both"/>
      </w:pPr>
      <w:r>
        <w:tab/>
        <w:t>Rádi bychom poděkovali partnerským školám za skvělou spolupráci a zvláštní poděkování patří garantce projektu paní učitelce Nikol Helešicové za její odborné vedení, podporu a nadšení, díky kterým mohl celý projekt vzniknout.</w:t>
      </w:r>
    </w:p>
    <w:p w14:paraId="36922344" w14:textId="3A702F68" w:rsidR="00F622B7" w:rsidRDefault="00F622B7" w:rsidP="00F622B7">
      <w:pPr>
        <w:spacing w:after="0" w:line="240" w:lineRule="auto"/>
        <w:rPr>
          <w:rFonts w:ascii="Times New Roman" w:hAnsi="Times New Roman"/>
          <w:sz w:val="24"/>
          <w:szCs w:val="24"/>
        </w:rPr>
      </w:pPr>
      <w:r>
        <w:rPr>
          <w:rFonts w:ascii="Times New Roman" w:hAnsi="Times New Roman"/>
          <w:sz w:val="24"/>
          <w:szCs w:val="24"/>
        </w:rPr>
        <w:tab/>
        <w:t>Zájemci si budou moci prohlédnout výslednou publikaci i originální výtvarné práce našich žáků na výstavě v prostorách Obecního úřadu Sobíňov. Návštěvníci tak získají jedinečnou příležitost nahlédnout do tvůrčího procesu dětí a seznámit se s příběhem celého česko-slovenského projektu.</w:t>
      </w:r>
    </w:p>
    <w:p w14:paraId="73AC5491" w14:textId="77777777" w:rsidR="00F622B7" w:rsidRDefault="00F622B7" w:rsidP="00F622B7">
      <w:pPr>
        <w:rPr>
          <w:rFonts w:ascii="Times New Roman" w:hAnsi="Times New Roman"/>
          <w:sz w:val="24"/>
          <w:szCs w:val="24"/>
        </w:rPr>
      </w:pPr>
    </w:p>
    <w:p w14:paraId="7939566C" w14:textId="568A4A27" w:rsidR="00F622B7" w:rsidRDefault="00F622B7" w:rsidP="00F622B7">
      <w:pPr>
        <w:jc w:val="center"/>
        <w:rPr>
          <w:rFonts w:ascii="Times New Roman" w:hAnsi="Times New Roman"/>
          <w:sz w:val="24"/>
          <w:szCs w:val="24"/>
        </w:rPr>
      </w:pPr>
      <w:r>
        <w:rPr>
          <w:rFonts w:ascii="Times New Roman" w:hAnsi="Times New Roman"/>
          <w:sz w:val="24"/>
          <w:szCs w:val="24"/>
        </w:rPr>
        <w:t>-7-</w:t>
      </w:r>
    </w:p>
    <w:p w14:paraId="5C39FB6E" w14:textId="77777777" w:rsidR="00F622B7" w:rsidRPr="00F622B7" w:rsidRDefault="00F622B7" w:rsidP="00F622B7">
      <w:pPr>
        <w:pStyle w:val="Nadpis1"/>
        <w:jc w:val="left"/>
        <w:rPr>
          <w:szCs w:val="28"/>
        </w:rPr>
      </w:pPr>
      <w:r w:rsidRPr="00F622B7">
        <w:rPr>
          <w:szCs w:val="28"/>
        </w:rPr>
        <w:lastRenderedPageBreak/>
        <w:t>Rok plný objevování, zážitků a společných chvil v naší mateřské škole a přípravné třídě</w:t>
      </w:r>
    </w:p>
    <w:p w14:paraId="376F8C25" w14:textId="32F04ECF" w:rsidR="00F622B7" w:rsidRPr="00F622B7" w:rsidRDefault="00F622B7" w:rsidP="00F622B7">
      <w:pPr>
        <w:pStyle w:val="Textbody"/>
        <w:spacing w:after="0" w:line="240" w:lineRule="auto"/>
        <w:rPr>
          <w:rFonts w:ascii="Times New Roman" w:hAnsi="Times New Roman" w:cs="Times New Roman"/>
        </w:rPr>
      </w:pPr>
      <w:r>
        <w:rPr>
          <w:rFonts w:ascii="Times New Roman" w:hAnsi="Times New Roman" w:cs="Times New Roman"/>
        </w:rPr>
        <w:tab/>
      </w:r>
      <w:r w:rsidRPr="00F622B7">
        <w:rPr>
          <w:rFonts w:ascii="Times New Roman" w:hAnsi="Times New Roman" w:cs="Times New Roman"/>
        </w:rPr>
        <w:t>Školní rok se pomalu chýlí ke svému závěru a nastává čas ohlédnout se za vším, co jsme společně s dětmi prožili. Byl to rok plný nových začátků, radosti, objevování, přátelství i malých i velkých úspěchů.</w:t>
      </w:r>
    </w:p>
    <w:p w14:paraId="4D603178" w14:textId="38458576" w:rsidR="00F622B7" w:rsidRPr="00F622B7" w:rsidRDefault="00F622B7" w:rsidP="00F622B7">
      <w:pPr>
        <w:pStyle w:val="Textbody"/>
        <w:spacing w:after="0" w:line="240" w:lineRule="auto"/>
        <w:rPr>
          <w:rFonts w:ascii="Times New Roman" w:hAnsi="Times New Roman" w:cs="Times New Roman"/>
        </w:rPr>
      </w:pPr>
      <w:r>
        <w:rPr>
          <w:rFonts w:ascii="Times New Roman" w:hAnsi="Times New Roman" w:cs="Times New Roman"/>
        </w:rPr>
        <w:tab/>
      </w:r>
      <w:r w:rsidRPr="00F622B7">
        <w:rPr>
          <w:rFonts w:ascii="Times New Roman" w:hAnsi="Times New Roman" w:cs="Times New Roman"/>
        </w:rPr>
        <w:t>Do naší mateřské školy nastoupilo v září 22</w:t>
      </w:r>
      <w:r w:rsidRPr="00F622B7">
        <w:rPr>
          <w:rStyle w:val="StrongEmphasis"/>
          <w:rFonts w:ascii="Times New Roman" w:hAnsi="Times New Roman" w:cs="Times New Roman"/>
        </w:rPr>
        <w:t xml:space="preserve"> </w:t>
      </w:r>
      <w:r w:rsidRPr="00F622B7">
        <w:rPr>
          <w:rStyle w:val="StrongEmphasis"/>
          <w:rFonts w:ascii="Times New Roman" w:hAnsi="Times New Roman" w:cs="Times New Roman"/>
          <w:b w:val="0"/>
          <w:bCs w:val="0"/>
        </w:rPr>
        <w:t>dětí a</w:t>
      </w:r>
      <w:r w:rsidRPr="00F622B7">
        <w:rPr>
          <w:rFonts w:ascii="Times New Roman" w:hAnsi="Times New Roman" w:cs="Times New Roman"/>
        </w:rPr>
        <w:t xml:space="preserve"> během školního roku jsme přijali ještě 5</w:t>
      </w:r>
      <w:r w:rsidRPr="00F622B7">
        <w:rPr>
          <w:rStyle w:val="StrongEmphasis"/>
          <w:rFonts w:ascii="Times New Roman" w:hAnsi="Times New Roman" w:cs="Times New Roman"/>
        </w:rPr>
        <w:t xml:space="preserve"> </w:t>
      </w:r>
      <w:r w:rsidRPr="00F622B7">
        <w:rPr>
          <w:rStyle w:val="StrongEmphasis"/>
          <w:rFonts w:ascii="Times New Roman" w:hAnsi="Times New Roman" w:cs="Times New Roman"/>
          <w:b w:val="0"/>
          <w:bCs w:val="0"/>
        </w:rPr>
        <w:t>dalších dětí</w:t>
      </w:r>
      <w:r w:rsidRPr="00F622B7">
        <w:rPr>
          <w:rFonts w:ascii="Times New Roman" w:hAnsi="Times New Roman" w:cs="Times New Roman"/>
          <w:b/>
          <w:bCs/>
        </w:rPr>
        <w:t>.</w:t>
      </w:r>
      <w:r w:rsidRPr="00F622B7">
        <w:rPr>
          <w:rFonts w:ascii="Times New Roman" w:hAnsi="Times New Roman" w:cs="Times New Roman"/>
        </w:rPr>
        <w:t xml:space="preserve"> Právě první dny a týdny bývají pro děti i rodiče náročné, a proto jsme velký důraz kladli na promyšlený adaptační program, individuální přístup a vytváření bezpečného prostředí, ve kterém se každé dítě může cítit spokojeně a jistě. Díky skvělé spolupráci učitelek, rodičů i samotných dětí se většina nováčků velmi rychle stala plnohodnotnou součástí našeho </w:t>
      </w:r>
      <w:proofErr w:type="spellStart"/>
      <w:r w:rsidRPr="00F622B7">
        <w:rPr>
          <w:rFonts w:ascii="Times New Roman" w:hAnsi="Times New Roman" w:cs="Times New Roman"/>
        </w:rPr>
        <w:t>školkového</w:t>
      </w:r>
      <w:proofErr w:type="spellEnd"/>
      <w:r w:rsidRPr="00F622B7">
        <w:rPr>
          <w:rFonts w:ascii="Times New Roman" w:hAnsi="Times New Roman" w:cs="Times New Roman"/>
        </w:rPr>
        <w:t xml:space="preserve"> kolektivu.</w:t>
      </w:r>
    </w:p>
    <w:p w14:paraId="7E56B41D" w14:textId="41DCD250" w:rsidR="00F622B7" w:rsidRPr="00F622B7" w:rsidRDefault="00F622B7" w:rsidP="00F622B7">
      <w:pPr>
        <w:pStyle w:val="Textbody"/>
        <w:spacing w:after="0" w:line="240" w:lineRule="auto"/>
        <w:rPr>
          <w:rFonts w:ascii="Times New Roman" w:hAnsi="Times New Roman" w:cs="Times New Roman"/>
        </w:rPr>
      </w:pPr>
      <w:r>
        <w:rPr>
          <w:rFonts w:ascii="Times New Roman" w:hAnsi="Times New Roman" w:cs="Times New Roman"/>
        </w:rPr>
        <w:tab/>
      </w:r>
      <w:r w:rsidRPr="00F622B7">
        <w:rPr>
          <w:rFonts w:ascii="Times New Roman" w:hAnsi="Times New Roman" w:cs="Times New Roman"/>
        </w:rPr>
        <w:t xml:space="preserve">Celým školním rokem nás provázela pestrá nabídka výchovně-vzdělávacích činností, her, tvoření, pohybových aktivit i poznávání okolního světa. Velkou oblibu si získaly tematické poznávací stezky, které jsme během roku pravidelně připravovali. Děti plnily zábavné úkoly na </w:t>
      </w:r>
      <w:proofErr w:type="spellStart"/>
      <w:r w:rsidRPr="00F622B7">
        <w:rPr>
          <w:rFonts w:ascii="Times New Roman" w:hAnsi="Times New Roman" w:cs="Times New Roman"/>
        </w:rPr>
        <w:t>halloweenské</w:t>
      </w:r>
      <w:proofErr w:type="spellEnd"/>
      <w:r w:rsidRPr="00F622B7">
        <w:rPr>
          <w:rFonts w:ascii="Times New Roman" w:hAnsi="Times New Roman" w:cs="Times New Roman"/>
        </w:rPr>
        <w:t xml:space="preserve"> stezce, zimní stezce, čarodějnické stezce, stezce ke Dni dětí a dalších tematických akcích. Každá z nich přinesla dětem nové zážitky, dobrodružství a radost z objevování.</w:t>
      </w:r>
    </w:p>
    <w:p w14:paraId="5F48AF79" w14:textId="2EA1887D" w:rsidR="00F622B7" w:rsidRPr="00F622B7" w:rsidRDefault="00F622B7" w:rsidP="00F622B7">
      <w:pPr>
        <w:pStyle w:val="Textbody"/>
        <w:spacing w:after="0" w:line="240" w:lineRule="auto"/>
        <w:rPr>
          <w:rFonts w:ascii="Times New Roman" w:hAnsi="Times New Roman" w:cs="Times New Roman"/>
        </w:rPr>
      </w:pPr>
      <w:r>
        <w:rPr>
          <w:rFonts w:ascii="Times New Roman" w:hAnsi="Times New Roman" w:cs="Times New Roman"/>
        </w:rPr>
        <w:tab/>
      </w:r>
      <w:r w:rsidRPr="00F622B7">
        <w:rPr>
          <w:rFonts w:ascii="Times New Roman" w:hAnsi="Times New Roman" w:cs="Times New Roman"/>
        </w:rPr>
        <w:t>Krásnou adventní atmosféru jsme společně prožili v období před Vánocemi. Děti vystoupily během adventního setkání před kostelem, kde svým vystoupením potěšily širokou veřejnost. Následovala tradiční vánoční besídka spojená s tvořením, při které si děti společně s rodiči užily příjemné předvánoční chvíle.</w:t>
      </w:r>
    </w:p>
    <w:p w14:paraId="0280A760" w14:textId="244E0917" w:rsidR="00F622B7" w:rsidRPr="00F622B7" w:rsidRDefault="00F622B7" w:rsidP="00F622B7">
      <w:pPr>
        <w:pStyle w:val="Textbody"/>
        <w:spacing w:after="0" w:line="240" w:lineRule="auto"/>
        <w:rPr>
          <w:rFonts w:ascii="Times New Roman" w:hAnsi="Times New Roman" w:cs="Times New Roman"/>
        </w:rPr>
      </w:pPr>
      <w:r>
        <w:rPr>
          <w:rFonts w:ascii="Times New Roman" w:hAnsi="Times New Roman" w:cs="Times New Roman"/>
        </w:rPr>
        <w:tab/>
      </w:r>
      <w:r w:rsidRPr="00F622B7">
        <w:rPr>
          <w:rFonts w:ascii="Times New Roman" w:hAnsi="Times New Roman" w:cs="Times New Roman"/>
        </w:rPr>
        <w:t>Velmi vydařenou akcí byl také jarní piknik ke Dni matek. Maminky si společně se svými dětmi nazdobily látkové tašky, zdobily perníčky, zasportovaly si a odpoledne zakončili příjemným posezením v kavárně s občerstvením, kterou s velkou péčí připravily paní učitelky. Celé odpoledne se neslo v příjemné atmosféře plné smíchu, povídání a společných zážitků.</w:t>
      </w:r>
    </w:p>
    <w:p w14:paraId="1CA1CF5D" w14:textId="3C489669" w:rsidR="00F622B7" w:rsidRPr="00F622B7" w:rsidRDefault="00F622B7" w:rsidP="00F622B7">
      <w:pPr>
        <w:pStyle w:val="Textbody"/>
        <w:spacing w:after="0" w:line="240" w:lineRule="auto"/>
        <w:rPr>
          <w:rFonts w:ascii="Times New Roman" w:hAnsi="Times New Roman" w:cs="Times New Roman"/>
        </w:rPr>
      </w:pPr>
      <w:r>
        <w:rPr>
          <w:rFonts w:ascii="Times New Roman" w:hAnsi="Times New Roman" w:cs="Times New Roman"/>
        </w:rPr>
        <w:tab/>
      </w:r>
      <w:r w:rsidRPr="00F622B7">
        <w:rPr>
          <w:rFonts w:ascii="Times New Roman" w:hAnsi="Times New Roman" w:cs="Times New Roman"/>
        </w:rPr>
        <w:t>Velkou pozornost jsme věnovali také našim předškolákům v přípravné třídě. Ti se po celý rok svědomitě připravovali na vstup do první třídy. Pracovali jsme podle stimulačního programu MAXÍK, který rozvíjí všechny důležité oblasti potřebné pro úspěšný vstup do školy. Součástí přípravy byla také pravidelná logopedická péče a výuka angličtiny.</w:t>
      </w:r>
    </w:p>
    <w:p w14:paraId="069CF330" w14:textId="36C21758" w:rsidR="00F622B7" w:rsidRPr="00F622B7" w:rsidRDefault="00F622B7" w:rsidP="00F622B7">
      <w:pPr>
        <w:pStyle w:val="Textbody"/>
        <w:spacing w:after="0" w:line="240" w:lineRule="auto"/>
        <w:rPr>
          <w:rFonts w:ascii="Times New Roman" w:hAnsi="Times New Roman" w:cs="Times New Roman"/>
        </w:rPr>
      </w:pPr>
      <w:r>
        <w:rPr>
          <w:rFonts w:ascii="Times New Roman" w:hAnsi="Times New Roman" w:cs="Times New Roman"/>
        </w:rPr>
        <w:tab/>
      </w:r>
      <w:r w:rsidRPr="00F622B7">
        <w:rPr>
          <w:rFonts w:ascii="Times New Roman" w:hAnsi="Times New Roman" w:cs="Times New Roman"/>
        </w:rPr>
        <w:t>Celý rok v přípravné třídě probíhal v duchu cestovatelského objevování. Děti se prostřednictvím tematických aktivit seznamovaly s různými místy, kulturami a zajímavostmi světa. Své zážitky a poznatky si zapisovaly do vlastních cestovatelských deníčků, které se postupně staly krásnou vzpomínkou na celý školní rok.</w:t>
      </w:r>
    </w:p>
    <w:p w14:paraId="4E2A3F18" w14:textId="3196A74B" w:rsidR="00F622B7" w:rsidRPr="00F622B7" w:rsidRDefault="00F622B7" w:rsidP="00F622B7">
      <w:pPr>
        <w:pStyle w:val="Textbody"/>
        <w:spacing w:after="0" w:line="240" w:lineRule="auto"/>
        <w:rPr>
          <w:rFonts w:ascii="Times New Roman" w:hAnsi="Times New Roman" w:cs="Times New Roman"/>
        </w:rPr>
      </w:pPr>
      <w:r>
        <w:rPr>
          <w:rFonts w:ascii="Times New Roman" w:hAnsi="Times New Roman" w:cs="Times New Roman"/>
        </w:rPr>
        <w:tab/>
      </w:r>
      <w:r w:rsidRPr="00F622B7">
        <w:rPr>
          <w:rFonts w:ascii="Times New Roman" w:hAnsi="Times New Roman" w:cs="Times New Roman"/>
        </w:rPr>
        <w:t>Ani pohybových aktivit nebylo málo. Předškoláci pravidelně navštěvovali plavecký výcvik, zdokonalovali své dovednosti při bruslení a aktivně se zapojovali do mnoha dalších sportovních činností. S velkou zodpovědností se také podíleli na programu Vítání občánků, kde svým vystoupením přivítali nové občánky naší obce.</w:t>
      </w:r>
    </w:p>
    <w:p w14:paraId="45C36092" w14:textId="4F064DCE" w:rsidR="00F622B7" w:rsidRPr="00F622B7" w:rsidRDefault="008868D4" w:rsidP="00F622B7">
      <w:pPr>
        <w:pStyle w:val="Textbody"/>
        <w:spacing w:after="0" w:line="24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68480" behindDoc="0" locked="0" layoutInCell="1" allowOverlap="1" wp14:anchorId="756DD71A" wp14:editId="57025ABF">
            <wp:simplePos x="0" y="0"/>
            <wp:positionH relativeFrom="column">
              <wp:posOffset>4243705</wp:posOffset>
            </wp:positionH>
            <wp:positionV relativeFrom="paragraph">
              <wp:posOffset>322580</wp:posOffset>
            </wp:positionV>
            <wp:extent cx="2019300" cy="1783080"/>
            <wp:effectExtent l="0" t="0" r="0" b="7620"/>
            <wp:wrapThrough wrapText="bothSides">
              <wp:wrapPolygon edited="0">
                <wp:start x="0" y="0"/>
                <wp:lineTo x="0" y="21462"/>
                <wp:lineTo x="21396" y="21462"/>
                <wp:lineTo x="21396" y="0"/>
                <wp:lineTo x="0" y="0"/>
              </wp:wrapPolygon>
            </wp:wrapThrough>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ázek 3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300" cy="1783080"/>
                    </a:xfrm>
                    <a:prstGeom prst="rect">
                      <a:avLst/>
                    </a:prstGeom>
                  </pic:spPr>
                </pic:pic>
              </a:graphicData>
            </a:graphic>
          </wp:anchor>
        </w:drawing>
      </w:r>
      <w:r w:rsidR="00F622B7">
        <w:rPr>
          <w:rFonts w:ascii="Times New Roman" w:hAnsi="Times New Roman" w:cs="Times New Roman"/>
        </w:rPr>
        <w:tab/>
      </w:r>
      <w:r w:rsidR="00F622B7" w:rsidRPr="00F622B7">
        <w:rPr>
          <w:rFonts w:ascii="Times New Roman" w:hAnsi="Times New Roman" w:cs="Times New Roman"/>
        </w:rPr>
        <w:t>Mezi nejzajímavější projekty letošního roku bezesporu patřila akce „Peče celá přípravka“. Děti společně s rodiči vybrali recepty, které jsme v přípravce společně vyzkoušeli a samozřejmě ochutnali. Na Velikonoce děti pohostily kamarády ze základní školy. Slavnostní předání této jedinečné kuchařky proběhne během zahradní slavnosti, na které se zároveň rozloučíme s našimi předškoláky.</w:t>
      </w:r>
    </w:p>
    <w:p w14:paraId="735CAD9B" w14:textId="3FE3B293" w:rsidR="00F622B7" w:rsidRDefault="00F622B7" w:rsidP="00F622B7">
      <w:pPr>
        <w:pStyle w:val="Textbody"/>
        <w:spacing w:after="0" w:line="240" w:lineRule="auto"/>
        <w:rPr>
          <w:rFonts w:ascii="Times New Roman" w:hAnsi="Times New Roman" w:cs="Times New Roman"/>
        </w:rPr>
      </w:pPr>
      <w:r>
        <w:rPr>
          <w:rFonts w:ascii="Times New Roman" w:hAnsi="Times New Roman" w:cs="Times New Roman"/>
        </w:rPr>
        <w:tab/>
      </w:r>
      <w:r w:rsidRPr="00F622B7">
        <w:rPr>
          <w:rFonts w:ascii="Times New Roman" w:hAnsi="Times New Roman" w:cs="Times New Roman"/>
        </w:rPr>
        <w:t>A právě jim bychom na závěr chtěli popřát, aby do školy vykročili se stejnou odvahou, zvídavostí a úsměvem, s jakými každý den přicházeli do přípravky. Ať mají v aktovce vždy dostatek pastelek, v hlavě spoustu nápadů, v srdci dobré kamarády a ať jim paní učitelka nikdy nezadá víc úkolů, než kolik zvládnou mezi svačinou a obědem.</w:t>
      </w:r>
    </w:p>
    <w:p w14:paraId="1D4689F8" w14:textId="73341394" w:rsidR="008868D4" w:rsidRPr="00F622B7" w:rsidRDefault="008868D4" w:rsidP="008868D4">
      <w:pPr>
        <w:pStyle w:val="Textbody"/>
        <w:spacing w:after="0" w:line="240" w:lineRule="auto"/>
        <w:jc w:val="center"/>
        <w:rPr>
          <w:rFonts w:ascii="Times New Roman" w:hAnsi="Times New Roman" w:cs="Times New Roman"/>
        </w:rPr>
      </w:pPr>
      <w:r>
        <w:rPr>
          <w:rFonts w:ascii="Times New Roman" w:hAnsi="Times New Roman" w:cs="Times New Roman"/>
        </w:rPr>
        <w:t>-8-</w:t>
      </w:r>
    </w:p>
    <w:p w14:paraId="457D1B14" w14:textId="1783BE58" w:rsidR="00F622B7" w:rsidRPr="00F622B7" w:rsidRDefault="00F622B7" w:rsidP="00F622B7">
      <w:pPr>
        <w:pStyle w:val="Textbody"/>
        <w:spacing w:after="0" w:line="240" w:lineRule="auto"/>
        <w:rPr>
          <w:rFonts w:ascii="Times New Roman" w:hAnsi="Times New Roman" w:cs="Times New Roman"/>
        </w:rPr>
      </w:pPr>
      <w:r>
        <w:rPr>
          <w:rFonts w:ascii="Times New Roman" w:hAnsi="Times New Roman" w:cs="Times New Roman"/>
        </w:rPr>
        <w:lastRenderedPageBreak/>
        <w:tab/>
      </w:r>
      <w:r w:rsidRPr="00F622B7">
        <w:rPr>
          <w:rFonts w:ascii="Times New Roman" w:hAnsi="Times New Roman" w:cs="Times New Roman"/>
        </w:rPr>
        <w:t>Všem dětem přejeme krásné, slunečné a dobrodružné prázdniny plné her, smíchu a nových zážitků. Rodičům děkujeme za důvěru, spolupráci a podporu během celého školního roku. Velmi si vážíme toho, že můžeme být součástí prvních důležitých kroků vašich dětí na jejich cestě za poznáním.</w:t>
      </w:r>
    </w:p>
    <w:p w14:paraId="48FE744A" w14:textId="77777777" w:rsidR="00F622B7" w:rsidRDefault="00F622B7" w:rsidP="00F622B7">
      <w:pPr>
        <w:pStyle w:val="Textbody"/>
        <w:spacing w:after="0" w:line="240" w:lineRule="auto"/>
        <w:rPr>
          <w:rFonts w:ascii="Times New Roman" w:hAnsi="Times New Roman" w:cs="Times New Roman"/>
        </w:rPr>
      </w:pPr>
      <w:r w:rsidRPr="00F622B7">
        <w:rPr>
          <w:rFonts w:ascii="Times New Roman" w:hAnsi="Times New Roman" w:cs="Times New Roman"/>
        </w:rPr>
        <w:t xml:space="preserve">Těšíme se na další společný školní rok plný nových dobrodružství. </w:t>
      </w:r>
    </w:p>
    <w:p w14:paraId="57BCDB55" w14:textId="77777777" w:rsidR="008868D4" w:rsidRDefault="00F622B7" w:rsidP="00F622B7">
      <w:pPr>
        <w:pStyle w:val="Textbody"/>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6B84AD33" w14:textId="7A3B8788" w:rsidR="00F622B7" w:rsidRPr="00F622B7" w:rsidRDefault="008868D4" w:rsidP="00F622B7">
      <w:pPr>
        <w:pStyle w:val="Textbody"/>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622B7" w:rsidRPr="00F622B7">
        <w:rPr>
          <w:rFonts w:ascii="Times New Roman" w:hAnsi="Times New Roman" w:cs="Times New Roman"/>
        </w:rPr>
        <w:t>I. Dostálová a kolektiv učitelek</w:t>
      </w:r>
    </w:p>
    <w:p w14:paraId="124BA4A5" w14:textId="77777777" w:rsidR="00F622B7" w:rsidRPr="00F622B7" w:rsidRDefault="00F622B7" w:rsidP="00F622B7">
      <w:pPr>
        <w:jc w:val="center"/>
        <w:rPr>
          <w:rFonts w:ascii="Times New Roman" w:hAnsi="Times New Roman"/>
          <w:sz w:val="24"/>
          <w:szCs w:val="24"/>
        </w:rPr>
      </w:pPr>
    </w:p>
    <w:p w14:paraId="1F38F4A5" w14:textId="30BA171F" w:rsidR="00826D4A" w:rsidRPr="00F622B7" w:rsidRDefault="00826D4A" w:rsidP="00826D4A">
      <w:pPr>
        <w:pStyle w:val="Zkladntext"/>
        <w:rPr>
          <w:noProof/>
          <w:lang w:val="cs-CZ"/>
        </w:rPr>
      </w:pPr>
    </w:p>
    <w:p w14:paraId="40D5E77C" w14:textId="77777777" w:rsidR="008868D4" w:rsidRPr="008868D4" w:rsidRDefault="008868D4" w:rsidP="008868D4">
      <w:pPr>
        <w:spacing w:after="0" w:line="240" w:lineRule="auto"/>
        <w:rPr>
          <w:rFonts w:ascii="Times New Roman" w:hAnsi="Times New Roman"/>
          <w:b/>
          <w:bCs/>
          <w:sz w:val="28"/>
          <w:szCs w:val="28"/>
        </w:rPr>
      </w:pPr>
      <w:r w:rsidRPr="008868D4">
        <w:rPr>
          <w:rFonts w:ascii="Times New Roman" w:hAnsi="Times New Roman"/>
          <w:b/>
          <w:bCs/>
          <w:sz w:val="28"/>
          <w:szCs w:val="28"/>
        </w:rPr>
        <w:t>VÍTÁNÍ NOVÝCH OBČÁNKŮ V SOBÍŇOVĚ 16. KVĚTNA 2026</w:t>
      </w:r>
    </w:p>
    <w:p w14:paraId="691E5670" w14:textId="6E8500CE" w:rsidR="008868D4" w:rsidRPr="008868D4" w:rsidRDefault="008868D4" w:rsidP="008868D4">
      <w:pPr>
        <w:spacing w:after="0" w:line="240" w:lineRule="auto"/>
        <w:rPr>
          <w:rFonts w:ascii="Times New Roman" w:hAnsi="Times New Roman"/>
          <w:sz w:val="24"/>
          <w:szCs w:val="24"/>
        </w:rPr>
      </w:pPr>
      <w:r>
        <w:rPr>
          <w:rFonts w:ascii="Times New Roman" w:hAnsi="Times New Roman"/>
          <w:sz w:val="24"/>
          <w:szCs w:val="24"/>
        </w:rPr>
        <w:tab/>
      </w:r>
      <w:r w:rsidRPr="008868D4">
        <w:rPr>
          <w:rFonts w:ascii="Times New Roman" w:hAnsi="Times New Roman"/>
          <w:sz w:val="24"/>
          <w:szCs w:val="24"/>
        </w:rPr>
        <w:t>Poprvé po rekonstrukci jsme se sešli na vítání nově narozených občánků v nových prostorách obecního úřadu.</w:t>
      </w:r>
    </w:p>
    <w:p w14:paraId="4BE6F116" w14:textId="7F7CD5AB" w:rsidR="008868D4" w:rsidRPr="008868D4" w:rsidRDefault="008868D4" w:rsidP="008868D4">
      <w:pPr>
        <w:spacing w:after="0" w:line="240" w:lineRule="auto"/>
        <w:rPr>
          <w:rFonts w:ascii="Times New Roman" w:hAnsi="Times New Roman"/>
          <w:sz w:val="24"/>
          <w:szCs w:val="24"/>
        </w:rPr>
      </w:pPr>
      <w:r>
        <w:rPr>
          <w:rFonts w:ascii="Times New Roman" w:hAnsi="Times New Roman"/>
          <w:sz w:val="24"/>
          <w:szCs w:val="24"/>
        </w:rPr>
        <w:tab/>
      </w:r>
      <w:r w:rsidRPr="008868D4">
        <w:rPr>
          <w:rFonts w:ascii="Times New Roman" w:hAnsi="Times New Roman"/>
          <w:sz w:val="24"/>
          <w:szCs w:val="24"/>
        </w:rPr>
        <w:t>Vítali jsme s panem místostarostou Adamcem sedm dětí narozených v loňském a předloňském roce.</w:t>
      </w:r>
    </w:p>
    <w:p w14:paraId="75BBB021" w14:textId="731E049E" w:rsidR="008868D4" w:rsidRPr="008868D4" w:rsidRDefault="008868D4" w:rsidP="008868D4">
      <w:pPr>
        <w:spacing w:after="0" w:line="240" w:lineRule="auto"/>
        <w:rPr>
          <w:rFonts w:ascii="Times New Roman" w:hAnsi="Times New Roman"/>
          <w:sz w:val="24"/>
          <w:szCs w:val="24"/>
        </w:rPr>
      </w:pPr>
      <w:r>
        <w:rPr>
          <w:rFonts w:ascii="Times New Roman" w:hAnsi="Times New Roman"/>
          <w:sz w:val="24"/>
          <w:szCs w:val="24"/>
        </w:rPr>
        <w:tab/>
      </w:r>
      <w:r w:rsidRPr="008868D4">
        <w:rPr>
          <w:rFonts w:ascii="Times New Roman" w:hAnsi="Times New Roman"/>
          <w:sz w:val="24"/>
          <w:szCs w:val="24"/>
        </w:rPr>
        <w:t>Po hezkém vystoupení dětí z naší školky, za které moc děkujeme a pěkném projevu pana Adamce se nám rodiče podepsali do naší pamětní kroniky, kterou jako vždy hezky namalovala slečna Gabriela Adamcová a předali jsme všem drobné dárky.</w:t>
      </w:r>
    </w:p>
    <w:p w14:paraId="3C60EBB5" w14:textId="61A41935" w:rsidR="008868D4" w:rsidRPr="008868D4" w:rsidRDefault="008868D4" w:rsidP="008868D4">
      <w:pPr>
        <w:spacing w:after="0" w:line="240" w:lineRule="auto"/>
        <w:rPr>
          <w:rFonts w:ascii="Times New Roman" w:hAnsi="Times New Roman"/>
          <w:sz w:val="24"/>
          <w:szCs w:val="24"/>
        </w:rPr>
      </w:pPr>
      <w:r>
        <w:rPr>
          <w:rFonts w:ascii="Times New Roman" w:hAnsi="Times New Roman"/>
          <w:sz w:val="24"/>
          <w:szCs w:val="24"/>
        </w:rPr>
        <w:tab/>
      </w:r>
      <w:r w:rsidRPr="008868D4">
        <w:rPr>
          <w:rFonts w:ascii="Times New Roman" w:hAnsi="Times New Roman"/>
          <w:sz w:val="24"/>
          <w:szCs w:val="24"/>
        </w:rPr>
        <w:t>Po závěrečném zakončení se děti vyfotily v naší obecní kolébce, která určitě pamatuje i jejich rodiče a rozešli jsme se s přáním, aby se v Sobíňově stále dobře žilo a i dětí přibývalo.</w:t>
      </w:r>
    </w:p>
    <w:p w14:paraId="6D3F5332" w14:textId="77777777" w:rsidR="008868D4" w:rsidRPr="008868D4" w:rsidRDefault="008868D4" w:rsidP="008868D4">
      <w:pPr>
        <w:spacing w:after="0" w:line="240" w:lineRule="auto"/>
        <w:rPr>
          <w:rFonts w:ascii="Times New Roman" w:hAnsi="Times New Roman"/>
          <w:sz w:val="24"/>
          <w:szCs w:val="24"/>
        </w:rPr>
      </w:pPr>
      <w:r w:rsidRPr="008868D4">
        <w:rPr>
          <w:rFonts w:ascii="Times New Roman" w:hAnsi="Times New Roman"/>
          <w:sz w:val="24"/>
          <w:szCs w:val="24"/>
        </w:rPr>
        <w:t>Takže – vážení rodiče,</w:t>
      </w:r>
    </w:p>
    <w:p w14:paraId="31679A34" w14:textId="77777777" w:rsidR="008868D4" w:rsidRPr="008868D4" w:rsidRDefault="008868D4" w:rsidP="008868D4">
      <w:pPr>
        <w:spacing w:after="0" w:line="240" w:lineRule="auto"/>
        <w:rPr>
          <w:rFonts w:ascii="Times New Roman" w:hAnsi="Times New Roman"/>
          <w:sz w:val="24"/>
          <w:szCs w:val="24"/>
        </w:rPr>
      </w:pPr>
      <w:r w:rsidRPr="008868D4">
        <w:rPr>
          <w:rFonts w:ascii="Times New Roman" w:hAnsi="Times New Roman"/>
          <w:sz w:val="24"/>
          <w:szCs w:val="24"/>
        </w:rPr>
        <w:t>přeji vám mnoho radosti z vašich děťátek, hodně trpělivosti a úspěchů při jejich výchově.</w:t>
      </w:r>
    </w:p>
    <w:p w14:paraId="6E938C3D" w14:textId="77777777" w:rsidR="008868D4" w:rsidRPr="008868D4" w:rsidRDefault="008868D4" w:rsidP="008868D4">
      <w:pPr>
        <w:spacing w:after="0" w:line="240" w:lineRule="auto"/>
        <w:rPr>
          <w:rFonts w:ascii="Times New Roman" w:hAnsi="Times New Roman"/>
          <w:sz w:val="24"/>
          <w:szCs w:val="24"/>
        </w:rPr>
      </w:pPr>
      <w:r w:rsidRPr="008868D4">
        <w:rPr>
          <w:rFonts w:ascii="Times New Roman" w:hAnsi="Times New Roman"/>
          <w:sz w:val="24"/>
          <w:szCs w:val="24"/>
        </w:rPr>
        <w:t xml:space="preserve">A vás děti:   </w:t>
      </w:r>
      <w:r w:rsidRPr="008868D4">
        <w:rPr>
          <w:rFonts w:ascii="Times New Roman" w:hAnsi="Times New Roman"/>
          <w:b/>
          <w:sz w:val="24"/>
          <w:szCs w:val="24"/>
        </w:rPr>
        <w:t xml:space="preserve">NATANIELY, ELIŠKO, TEREZO, JAKUBE, ERIKU, LOTO a TEODORE </w:t>
      </w:r>
      <w:r w:rsidRPr="008868D4">
        <w:rPr>
          <w:rFonts w:ascii="Times New Roman" w:hAnsi="Times New Roman"/>
          <w:sz w:val="24"/>
          <w:szCs w:val="24"/>
        </w:rPr>
        <w:t xml:space="preserve">vítáme do naší společnosti a přejeme vám, abyste vyrůstaly do síly, zdraví, krásy a k radosti svých rodičů i nás všech.            </w:t>
      </w:r>
    </w:p>
    <w:p w14:paraId="1F7E427E" w14:textId="77777777" w:rsidR="008868D4" w:rsidRDefault="008868D4" w:rsidP="008868D4">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D77E7B6" w14:textId="5E05A0DD" w:rsidR="008868D4" w:rsidRPr="008868D4" w:rsidRDefault="008868D4" w:rsidP="008868D4">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8868D4">
        <w:rPr>
          <w:rFonts w:ascii="Times New Roman" w:hAnsi="Times New Roman"/>
          <w:sz w:val="24"/>
          <w:szCs w:val="24"/>
        </w:rPr>
        <w:t xml:space="preserve"> Vratislav </w:t>
      </w:r>
      <w:proofErr w:type="spellStart"/>
      <w:r w:rsidRPr="008868D4">
        <w:rPr>
          <w:rFonts w:ascii="Times New Roman" w:hAnsi="Times New Roman"/>
          <w:sz w:val="24"/>
          <w:szCs w:val="24"/>
        </w:rPr>
        <w:t>Voral</w:t>
      </w:r>
      <w:proofErr w:type="spellEnd"/>
    </w:p>
    <w:p w14:paraId="53DAD210" w14:textId="0F86CCDB" w:rsidR="008868D4" w:rsidRDefault="008868D4" w:rsidP="008868D4">
      <w:r>
        <w:rPr>
          <w:noProof/>
        </w:rPr>
        <w:drawing>
          <wp:anchor distT="0" distB="0" distL="114300" distR="114300" simplePos="0" relativeHeight="251670528" behindDoc="0" locked="0" layoutInCell="1" allowOverlap="1" wp14:anchorId="22974DC0" wp14:editId="1EBFFD43">
            <wp:simplePos x="0" y="0"/>
            <wp:positionH relativeFrom="margin">
              <wp:posOffset>3202305</wp:posOffset>
            </wp:positionH>
            <wp:positionV relativeFrom="paragraph">
              <wp:posOffset>52705</wp:posOffset>
            </wp:positionV>
            <wp:extent cx="2634615" cy="3512820"/>
            <wp:effectExtent l="0" t="0" r="0" b="0"/>
            <wp:wrapThrough wrapText="bothSides">
              <wp:wrapPolygon edited="0">
                <wp:start x="0" y="0"/>
                <wp:lineTo x="0" y="21436"/>
                <wp:lineTo x="21397" y="21436"/>
                <wp:lineTo x="21397" y="0"/>
                <wp:lineTo x="0" y="0"/>
              </wp:wrapPolygon>
            </wp:wrapThrough>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ázek 3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34615" cy="3512820"/>
                    </a:xfrm>
                    <a:prstGeom prst="rect">
                      <a:avLst/>
                    </a:prstGeom>
                  </pic:spPr>
                </pic:pic>
              </a:graphicData>
            </a:graphic>
          </wp:anchor>
        </w:drawing>
      </w:r>
      <w:r>
        <w:rPr>
          <w:noProof/>
        </w:rPr>
        <w:drawing>
          <wp:anchor distT="0" distB="0" distL="114300" distR="114300" simplePos="0" relativeHeight="251669504" behindDoc="0" locked="0" layoutInCell="1" allowOverlap="1" wp14:anchorId="2D899B0D" wp14:editId="0B611D39">
            <wp:simplePos x="0" y="0"/>
            <wp:positionH relativeFrom="margin">
              <wp:align>left</wp:align>
            </wp:positionH>
            <wp:positionV relativeFrom="paragraph">
              <wp:posOffset>73025</wp:posOffset>
            </wp:positionV>
            <wp:extent cx="2621280" cy="3495040"/>
            <wp:effectExtent l="0" t="0" r="7620" b="0"/>
            <wp:wrapThrough wrapText="bothSides">
              <wp:wrapPolygon edited="0">
                <wp:start x="0" y="0"/>
                <wp:lineTo x="0" y="21427"/>
                <wp:lineTo x="21506" y="21427"/>
                <wp:lineTo x="21506" y="0"/>
                <wp:lineTo x="0" y="0"/>
              </wp:wrapPolygon>
            </wp:wrapThrough>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ázek 3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21280" cy="3495040"/>
                    </a:xfrm>
                    <a:prstGeom prst="rect">
                      <a:avLst/>
                    </a:prstGeom>
                  </pic:spPr>
                </pic:pic>
              </a:graphicData>
            </a:graphic>
            <wp14:sizeRelH relativeFrom="margin">
              <wp14:pctWidth>0</wp14:pctWidth>
            </wp14:sizeRelH>
            <wp14:sizeRelV relativeFrom="margin">
              <wp14:pctHeight>0</wp14:pctHeight>
            </wp14:sizeRelV>
          </wp:anchor>
        </w:drawing>
      </w:r>
    </w:p>
    <w:p w14:paraId="437251E2" w14:textId="1146DFE3" w:rsidR="008868D4" w:rsidRDefault="008868D4" w:rsidP="008868D4"/>
    <w:p w14:paraId="3D2942A5" w14:textId="50E62930" w:rsidR="008868D4" w:rsidRDefault="008868D4" w:rsidP="008868D4"/>
    <w:p w14:paraId="42A59BA4" w14:textId="3EAC2C16" w:rsidR="008868D4" w:rsidRDefault="008868D4" w:rsidP="008868D4"/>
    <w:p w14:paraId="436D1A21" w14:textId="33B8B36E" w:rsidR="008868D4" w:rsidRDefault="008868D4" w:rsidP="008868D4"/>
    <w:p w14:paraId="637008F3" w14:textId="0BF928C2" w:rsidR="008868D4" w:rsidRDefault="008868D4" w:rsidP="008868D4"/>
    <w:p w14:paraId="101AC7F9" w14:textId="0F3D085C" w:rsidR="008868D4" w:rsidRDefault="008868D4" w:rsidP="008868D4"/>
    <w:p w14:paraId="4F203192" w14:textId="1E6BA012" w:rsidR="008868D4" w:rsidRDefault="008868D4" w:rsidP="008868D4"/>
    <w:p w14:paraId="0FE1AB2D" w14:textId="27AA7A43" w:rsidR="008868D4" w:rsidRDefault="008868D4" w:rsidP="008868D4"/>
    <w:p w14:paraId="7BD5874E" w14:textId="35A457F5" w:rsidR="008868D4" w:rsidRDefault="008868D4" w:rsidP="008868D4"/>
    <w:p w14:paraId="50AF893C" w14:textId="3BD71586" w:rsidR="008868D4" w:rsidRDefault="008868D4" w:rsidP="008868D4"/>
    <w:p w14:paraId="6C010C27" w14:textId="4A730AD6" w:rsidR="008868D4" w:rsidRPr="008868D4" w:rsidRDefault="008868D4" w:rsidP="008868D4">
      <w:pPr>
        <w:jc w:val="center"/>
        <w:rPr>
          <w:rFonts w:ascii="Times New Roman" w:hAnsi="Times New Roman"/>
          <w:sz w:val="24"/>
          <w:szCs w:val="24"/>
        </w:rPr>
      </w:pPr>
      <w:r w:rsidRPr="008868D4">
        <w:rPr>
          <w:rFonts w:ascii="Times New Roman" w:hAnsi="Times New Roman"/>
          <w:sz w:val="24"/>
          <w:szCs w:val="24"/>
        </w:rPr>
        <w:t>-9-</w:t>
      </w:r>
    </w:p>
    <w:p w14:paraId="0C793E62" w14:textId="1E0F2BDD" w:rsidR="00EC307A" w:rsidRDefault="00EC307A" w:rsidP="00826D4A">
      <w:pPr>
        <w:pStyle w:val="Zkladntext"/>
        <w:rPr>
          <w:rFonts w:ascii="Times New Roman" w:hAnsi="Times New Roman" w:cs="Times New Roman"/>
          <w:noProof/>
          <w:sz w:val="28"/>
          <w:szCs w:val="28"/>
          <w:lang w:val="cs-CZ"/>
        </w:rPr>
      </w:pPr>
      <w:r w:rsidRPr="00EC307A">
        <w:rPr>
          <w:rFonts w:ascii="Times New Roman" w:hAnsi="Times New Roman" w:cs="Times New Roman"/>
          <w:noProof/>
          <w:sz w:val="28"/>
          <w:szCs w:val="28"/>
          <w:lang w:val="cs-CZ"/>
        </w:rPr>
        <w:lastRenderedPageBreak/>
        <w:drawing>
          <wp:anchor distT="0" distB="0" distL="114300" distR="114300" simplePos="0" relativeHeight="251672576" behindDoc="0" locked="0" layoutInCell="1" allowOverlap="1" wp14:anchorId="351EAACC" wp14:editId="06E64B54">
            <wp:simplePos x="0" y="0"/>
            <wp:positionH relativeFrom="column">
              <wp:posOffset>2300605</wp:posOffset>
            </wp:positionH>
            <wp:positionV relativeFrom="paragraph">
              <wp:posOffset>0</wp:posOffset>
            </wp:positionV>
            <wp:extent cx="3810000" cy="2857500"/>
            <wp:effectExtent l="0" t="0" r="0" b="0"/>
            <wp:wrapThrough wrapText="bothSides">
              <wp:wrapPolygon edited="0">
                <wp:start x="0" y="0"/>
                <wp:lineTo x="0" y="21456"/>
                <wp:lineTo x="21492" y="21456"/>
                <wp:lineTo x="21492" y="0"/>
                <wp:lineTo x="0" y="0"/>
              </wp:wrapPolygon>
            </wp:wrapThrough>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ázek 3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10000" cy="2857500"/>
                    </a:xfrm>
                    <a:prstGeom prst="rect">
                      <a:avLst/>
                    </a:prstGeom>
                  </pic:spPr>
                </pic:pic>
              </a:graphicData>
            </a:graphic>
            <wp14:sizeRelH relativeFrom="margin">
              <wp14:pctWidth>0</wp14:pctWidth>
            </wp14:sizeRelH>
            <wp14:sizeRelV relativeFrom="margin">
              <wp14:pctHeight>0</wp14:pctHeight>
            </wp14:sizeRelV>
          </wp:anchor>
        </w:drawing>
      </w:r>
      <w:r w:rsidRPr="00EC307A">
        <w:rPr>
          <w:rFonts w:ascii="Times New Roman" w:hAnsi="Times New Roman" w:cs="Times New Roman"/>
          <w:noProof/>
          <w:sz w:val="28"/>
          <w:szCs w:val="28"/>
          <w:lang w:val="cs-CZ"/>
        </w:rPr>
        <w:drawing>
          <wp:anchor distT="0" distB="0" distL="114300" distR="114300" simplePos="0" relativeHeight="251671552" behindDoc="0" locked="0" layoutInCell="1" allowOverlap="1" wp14:anchorId="00B26EC7" wp14:editId="5613034E">
            <wp:simplePos x="0" y="0"/>
            <wp:positionH relativeFrom="margin">
              <wp:posOffset>-107315</wp:posOffset>
            </wp:positionH>
            <wp:positionV relativeFrom="paragraph">
              <wp:posOffset>0</wp:posOffset>
            </wp:positionV>
            <wp:extent cx="2125980" cy="2834640"/>
            <wp:effectExtent l="0" t="0" r="7620" b="3810"/>
            <wp:wrapThrough wrapText="bothSides">
              <wp:wrapPolygon edited="0">
                <wp:start x="0" y="0"/>
                <wp:lineTo x="0" y="21484"/>
                <wp:lineTo x="21484" y="21484"/>
                <wp:lineTo x="21484" y="0"/>
                <wp:lineTo x="0" y="0"/>
              </wp:wrapPolygon>
            </wp:wrapThrough>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rázek 3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25980" cy="2834640"/>
                    </a:xfrm>
                    <a:prstGeom prst="rect">
                      <a:avLst/>
                    </a:prstGeom>
                  </pic:spPr>
                </pic:pic>
              </a:graphicData>
            </a:graphic>
            <wp14:sizeRelH relativeFrom="margin">
              <wp14:pctWidth>0</wp14:pctWidth>
            </wp14:sizeRelH>
            <wp14:sizeRelV relativeFrom="margin">
              <wp14:pctHeight>0</wp14:pctHeight>
            </wp14:sizeRelV>
          </wp:anchor>
        </w:drawing>
      </w:r>
    </w:p>
    <w:p w14:paraId="22012492" w14:textId="468A3B8B" w:rsidR="00826D4A" w:rsidRPr="00EC307A" w:rsidRDefault="00EC307A" w:rsidP="00826D4A">
      <w:pPr>
        <w:pStyle w:val="Zkladntext"/>
        <w:rPr>
          <w:rFonts w:ascii="Times New Roman" w:hAnsi="Times New Roman" w:cs="Times New Roman"/>
          <w:b/>
          <w:bCs/>
          <w:noProof/>
          <w:sz w:val="28"/>
          <w:szCs w:val="28"/>
          <w:lang w:val="cs-CZ"/>
        </w:rPr>
      </w:pPr>
      <w:r w:rsidRPr="00EC307A">
        <w:rPr>
          <w:rFonts w:ascii="Times New Roman" w:hAnsi="Times New Roman" w:cs="Times New Roman"/>
          <w:b/>
          <w:bCs/>
          <w:noProof/>
          <w:sz w:val="28"/>
          <w:szCs w:val="28"/>
          <w:lang w:val="cs-CZ"/>
        </w:rPr>
        <w:t>Oprava cisterny</w:t>
      </w:r>
    </w:p>
    <w:p w14:paraId="021B5F5C" w14:textId="0D6C0BC8" w:rsidR="00826D4A" w:rsidRDefault="00EC307A" w:rsidP="00826D4A">
      <w:pPr>
        <w:pStyle w:val="Zkladntext"/>
        <w:rPr>
          <w:rStyle w:val="x193iq5w"/>
          <w:rFonts w:ascii="Times New Roman" w:hAnsi="Times New Roman" w:cs="Times New Roman"/>
          <w:lang w:val="pl-PL"/>
        </w:rPr>
      </w:pPr>
      <w:r>
        <w:rPr>
          <w:rStyle w:val="x193iq5w"/>
          <w:rFonts w:ascii="Times New Roman" w:hAnsi="Times New Roman" w:cs="Times New Roman"/>
          <w:lang w:val="pl-PL"/>
        </w:rPr>
        <w:tab/>
      </w:r>
      <w:r w:rsidR="008868D4" w:rsidRPr="008868D4">
        <w:rPr>
          <w:rStyle w:val="x193iq5w"/>
          <w:rFonts w:ascii="Times New Roman" w:hAnsi="Times New Roman" w:cs="Times New Roman"/>
          <w:lang w:val="pl-PL"/>
        </w:rPr>
        <w:t xml:space="preserve">Od </w:t>
      </w:r>
      <w:proofErr w:type="spellStart"/>
      <w:r w:rsidR="008868D4" w:rsidRPr="008868D4">
        <w:rPr>
          <w:rStyle w:val="x193iq5w"/>
          <w:rFonts w:ascii="Times New Roman" w:hAnsi="Times New Roman" w:cs="Times New Roman"/>
          <w:lang w:val="pl-PL"/>
        </w:rPr>
        <w:t>začátku</w:t>
      </w:r>
      <w:proofErr w:type="spellEnd"/>
      <w:r w:rsidR="008868D4" w:rsidRPr="008868D4">
        <w:rPr>
          <w:rStyle w:val="x193iq5w"/>
          <w:rFonts w:ascii="Times New Roman" w:hAnsi="Times New Roman" w:cs="Times New Roman"/>
          <w:lang w:val="pl-PL"/>
        </w:rPr>
        <w:t xml:space="preserve"> roku </w:t>
      </w:r>
      <w:proofErr w:type="spellStart"/>
      <w:r w:rsidR="008868D4" w:rsidRPr="008868D4">
        <w:rPr>
          <w:rStyle w:val="x193iq5w"/>
          <w:rFonts w:ascii="Times New Roman" w:hAnsi="Times New Roman" w:cs="Times New Roman"/>
          <w:lang w:val="pl-PL"/>
        </w:rPr>
        <w:t>byla</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opravována</w:t>
      </w:r>
      <w:proofErr w:type="spellEnd"/>
      <w:r w:rsidR="008868D4" w:rsidRPr="008868D4">
        <w:rPr>
          <w:rStyle w:val="x193iq5w"/>
          <w:rFonts w:ascii="Times New Roman" w:hAnsi="Times New Roman" w:cs="Times New Roman"/>
          <w:lang w:val="pl-PL"/>
        </w:rPr>
        <w:t xml:space="preserve"> karoserie </w:t>
      </w:r>
      <w:proofErr w:type="spellStart"/>
      <w:r w:rsidR="008868D4" w:rsidRPr="008868D4">
        <w:rPr>
          <w:rStyle w:val="x193iq5w"/>
          <w:rFonts w:ascii="Times New Roman" w:hAnsi="Times New Roman" w:cs="Times New Roman"/>
          <w:lang w:val="pl-PL"/>
        </w:rPr>
        <w:t>naší</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babičky"cisterny</w:t>
      </w:r>
      <w:proofErr w:type="spellEnd"/>
      <w:r w:rsidR="008868D4" w:rsidRPr="008868D4">
        <w:rPr>
          <w:rStyle w:val="x193iq5w"/>
          <w:rFonts w:ascii="Times New Roman" w:hAnsi="Times New Roman" w:cs="Times New Roman"/>
          <w:lang w:val="pl-PL"/>
        </w:rPr>
        <w:t xml:space="preserve"> z roku 1963.</w:t>
      </w:r>
      <w:r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Zkorodované</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díly</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byly</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nahrazeny</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novými</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Cisterna</w:t>
      </w:r>
      <w:proofErr w:type="spellEnd"/>
      <w:r w:rsidR="008868D4" w:rsidRPr="008868D4">
        <w:rPr>
          <w:rStyle w:val="x193iq5w"/>
          <w:rFonts w:ascii="Times New Roman" w:hAnsi="Times New Roman" w:cs="Times New Roman"/>
          <w:lang w:val="pl-PL"/>
        </w:rPr>
        <w:t xml:space="preserve"> je </w:t>
      </w:r>
      <w:proofErr w:type="spellStart"/>
      <w:r w:rsidR="008868D4" w:rsidRPr="008868D4">
        <w:rPr>
          <w:rStyle w:val="x193iq5w"/>
          <w:rFonts w:ascii="Times New Roman" w:hAnsi="Times New Roman" w:cs="Times New Roman"/>
          <w:lang w:val="pl-PL"/>
        </w:rPr>
        <w:t>opět</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plně</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funkční</w:t>
      </w:r>
      <w:proofErr w:type="spellEnd"/>
      <w:r w:rsidR="008868D4" w:rsidRPr="008868D4">
        <w:rPr>
          <w:rStyle w:val="x193iq5w"/>
          <w:rFonts w:ascii="Times New Roman" w:hAnsi="Times New Roman" w:cs="Times New Roman"/>
          <w:lang w:val="pl-PL"/>
        </w:rPr>
        <w:t xml:space="preserve"> a </w:t>
      </w:r>
      <w:proofErr w:type="spellStart"/>
      <w:r w:rsidR="008868D4" w:rsidRPr="008868D4">
        <w:rPr>
          <w:rStyle w:val="x193iq5w"/>
          <w:rFonts w:ascii="Times New Roman" w:hAnsi="Times New Roman" w:cs="Times New Roman"/>
          <w:lang w:val="pl-PL"/>
        </w:rPr>
        <w:t>bude</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sloužit</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dál</w:t>
      </w:r>
      <w:proofErr w:type="spellEnd"/>
      <w:r w:rsidR="008868D4" w:rsidRPr="008868D4">
        <w:rPr>
          <w:rStyle w:val="x193iq5w"/>
          <w:rFonts w:ascii="Times New Roman" w:hAnsi="Times New Roman" w:cs="Times New Roman"/>
          <w:lang w:val="pl-PL"/>
        </w:rPr>
        <w:t xml:space="preserve"> pro </w:t>
      </w:r>
      <w:proofErr w:type="spellStart"/>
      <w:r w:rsidR="008868D4" w:rsidRPr="008868D4">
        <w:rPr>
          <w:rStyle w:val="x193iq5w"/>
          <w:rFonts w:ascii="Times New Roman" w:hAnsi="Times New Roman" w:cs="Times New Roman"/>
          <w:lang w:val="pl-PL"/>
        </w:rPr>
        <w:t>potřeby</w:t>
      </w:r>
      <w:proofErr w:type="spellEnd"/>
      <w:r w:rsidR="008868D4" w:rsidRPr="008868D4">
        <w:rPr>
          <w:rStyle w:val="x193iq5w"/>
          <w:rFonts w:ascii="Times New Roman" w:hAnsi="Times New Roman" w:cs="Times New Roman"/>
          <w:lang w:val="pl-PL"/>
        </w:rPr>
        <w:t xml:space="preserve"> obce a v </w:t>
      </w:r>
      <w:proofErr w:type="spellStart"/>
      <w:r w:rsidR="008868D4" w:rsidRPr="008868D4">
        <w:rPr>
          <w:rStyle w:val="x193iq5w"/>
          <w:rFonts w:ascii="Times New Roman" w:hAnsi="Times New Roman" w:cs="Times New Roman"/>
          <w:lang w:val="pl-PL"/>
        </w:rPr>
        <w:t>nutných</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případech</w:t>
      </w:r>
      <w:proofErr w:type="spellEnd"/>
      <w:r w:rsidR="008868D4" w:rsidRPr="008868D4">
        <w:rPr>
          <w:rStyle w:val="x193iq5w"/>
          <w:rFonts w:ascii="Times New Roman" w:hAnsi="Times New Roman" w:cs="Times New Roman"/>
          <w:lang w:val="pl-PL"/>
        </w:rPr>
        <w:t xml:space="preserve"> i pro </w:t>
      </w:r>
      <w:proofErr w:type="spellStart"/>
      <w:r w:rsidR="008868D4" w:rsidRPr="008868D4">
        <w:rPr>
          <w:rStyle w:val="x193iq5w"/>
          <w:rFonts w:ascii="Times New Roman" w:hAnsi="Times New Roman" w:cs="Times New Roman"/>
          <w:lang w:val="pl-PL"/>
        </w:rPr>
        <w:t>potřeby</w:t>
      </w:r>
      <w:proofErr w:type="spellEnd"/>
      <w:r w:rsidR="008868D4" w:rsidRPr="008868D4">
        <w:rPr>
          <w:rStyle w:val="x193iq5w"/>
          <w:rFonts w:ascii="Times New Roman" w:hAnsi="Times New Roman" w:cs="Times New Roman"/>
          <w:lang w:val="pl-PL"/>
        </w:rPr>
        <w:t xml:space="preserve"> HZS, </w:t>
      </w:r>
      <w:proofErr w:type="spellStart"/>
      <w:r w:rsidR="008868D4" w:rsidRPr="008868D4">
        <w:rPr>
          <w:rStyle w:val="x193iq5w"/>
          <w:rFonts w:ascii="Times New Roman" w:hAnsi="Times New Roman" w:cs="Times New Roman"/>
          <w:lang w:val="pl-PL"/>
        </w:rPr>
        <w:t>protože</w:t>
      </w:r>
      <w:proofErr w:type="spellEnd"/>
      <w:r w:rsidR="008868D4" w:rsidRPr="008868D4">
        <w:rPr>
          <w:rStyle w:val="x193iq5w"/>
          <w:rFonts w:ascii="Times New Roman" w:hAnsi="Times New Roman" w:cs="Times New Roman"/>
          <w:lang w:val="pl-PL"/>
        </w:rPr>
        <w:t xml:space="preserve"> je i </w:t>
      </w:r>
      <w:proofErr w:type="spellStart"/>
      <w:r w:rsidR="008868D4" w:rsidRPr="008868D4">
        <w:rPr>
          <w:rStyle w:val="x193iq5w"/>
          <w:rFonts w:ascii="Times New Roman" w:hAnsi="Times New Roman" w:cs="Times New Roman"/>
          <w:lang w:val="pl-PL"/>
        </w:rPr>
        <w:t>nadále</w:t>
      </w:r>
      <w:proofErr w:type="spellEnd"/>
      <w:r w:rsidR="008868D4" w:rsidRPr="008868D4">
        <w:rPr>
          <w:rStyle w:val="x193iq5w"/>
          <w:rFonts w:ascii="Times New Roman" w:hAnsi="Times New Roman" w:cs="Times New Roman"/>
          <w:lang w:val="pl-PL"/>
        </w:rPr>
        <w:t xml:space="preserve"> </w:t>
      </w:r>
      <w:proofErr w:type="spellStart"/>
      <w:r w:rsidR="008868D4" w:rsidRPr="008868D4">
        <w:rPr>
          <w:rStyle w:val="x193iq5w"/>
          <w:rFonts w:ascii="Times New Roman" w:hAnsi="Times New Roman" w:cs="Times New Roman"/>
          <w:lang w:val="pl-PL"/>
        </w:rPr>
        <w:t>zařazena</w:t>
      </w:r>
      <w:proofErr w:type="spellEnd"/>
      <w:r w:rsidR="008868D4" w:rsidRPr="008868D4">
        <w:rPr>
          <w:rStyle w:val="x193iq5w"/>
          <w:rFonts w:ascii="Times New Roman" w:hAnsi="Times New Roman" w:cs="Times New Roman"/>
          <w:lang w:val="pl-PL"/>
        </w:rPr>
        <w:t xml:space="preserve"> do </w:t>
      </w:r>
      <w:proofErr w:type="spellStart"/>
      <w:r w:rsidR="008868D4" w:rsidRPr="008868D4">
        <w:rPr>
          <w:rStyle w:val="x193iq5w"/>
          <w:rFonts w:ascii="Times New Roman" w:hAnsi="Times New Roman" w:cs="Times New Roman"/>
          <w:lang w:val="pl-PL"/>
        </w:rPr>
        <w:t>výjezdu</w:t>
      </w:r>
      <w:proofErr w:type="spellEnd"/>
      <w:r>
        <w:rPr>
          <w:rStyle w:val="x193iq5w"/>
          <w:rFonts w:ascii="Times New Roman" w:hAnsi="Times New Roman" w:cs="Times New Roman"/>
          <w:lang w:val="pl-PL"/>
        </w:rPr>
        <w:t>.</w:t>
      </w:r>
    </w:p>
    <w:p w14:paraId="77EC9523" w14:textId="7E1A0522" w:rsidR="00EC307A" w:rsidRPr="008868D4" w:rsidRDefault="00EC307A" w:rsidP="00826D4A">
      <w:pPr>
        <w:pStyle w:val="Zkladntext"/>
        <w:rPr>
          <w:rFonts w:ascii="Times New Roman" w:hAnsi="Times New Roman" w:cs="Times New Roman"/>
          <w:noProof/>
          <w:lang w:val="pl-PL"/>
        </w:rPr>
      </w:pPr>
      <w:r>
        <w:rPr>
          <w:rFonts w:ascii="Times New Roman" w:hAnsi="Times New Roman" w:cs="Times New Roman"/>
          <w:noProof/>
          <w:lang w:val="pl-PL"/>
        </w:rPr>
        <w:drawing>
          <wp:anchor distT="0" distB="0" distL="114300" distR="114300" simplePos="0" relativeHeight="251675648" behindDoc="0" locked="0" layoutInCell="1" allowOverlap="1" wp14:anchorId="32101D44" wp14:editId="278F448B">
            <wp:simplePos x="0" y="0"/>
            <wp:positionH relativeFrom="column">
              <wp:posOffset>2650490</wp:posOffset>
            </wp:positionH>
            <wp:positionV relativeFrom="paragraph">
              <wp:posOffset>-2540</wp:posOffset>
            </wp:positionV>
            <wp:extent cx="2695575" cy="2030095"/>
            <wp:effectExtent l="0" t="0" r="9525" b="8255"/>
            <wp:wrapThrough wrapText="bothSides">
              <wp:wrapPolygon edited="0">
                <wp:start x="0" y="0"/>
                <wp:lineTo x="0" y="21485"/>
                <wp:lineTo x="21524" y="21485"/>
                <wp:lineTo x="21524" y="0"/>
                <wp:lineTo x="0" y="0"/>
              </wp:wrapPolygon>
            </wp:wrapThrough>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ázek 4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95575" cy="203009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lang w:val="pl-PL"/>
        </w:rPr>
        <w:drawing>
          <wp:anchor distT="0" distB="0" distL="114300" distR="114300" simplePos="0" relativeHeight="251673600" behindDoc="0" locked="0" layoutInCell="1" allowOverlap="1" wp14:anchorId="1B7E3EF5" wp14:editId="027AFD11">
            <wp:simplePos x="0" y="0"/>
            <wp:positionH relativeFrom="column">
              <wp:posOffset>-160655</wp:posOffset>
            </wp:positionH>
            <wp:positionV relativeFrom="paragraph">
              <wp:posOffset>-3175</wp:posOffset>
            </wp:positionV>
            <wp:extent cx="2696210" cy="2030095"/>
            <wp:effectExtent l="0" t="0" r="8890" b="8255"/>
            <wp:wrapThrough wrapText="bothSides">
              <wp:wrapPolygon edited="0">
                <wp:start x="0" y="0"/>
                <wp:lineTo x="0" y="21485"/>
                <wp:lineTo x="21519" y="21485"/>
                <wp:lineTo x="21519" y="0"/>
                <wp:lineTo x="0" y="0"/>
              </wp:wrapPolygon>
            </wp:wrapThrough>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ázek 3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96210" cy="2030095"/>
                    </a:xfrm>
                    <a:prstGeom prst="rect">
                      <a:avLst/>
                    </a:prstGeom>
                  </pic:spPr>
                </pic:pic>
              </a:graphicData>
            </a:graphic>
            <wp14:sizeRelH relativeFrom="margin">
              <wp14:pctWidth>0</wp14:pctWidth>
            </wp14:sizeRelH>
            <wp14:sizeRelV relativeFrom="margin">
              <wp14:pctHeight>0</wp14:pctHeight>
            </wp14:sizeRelV>
          </wp:anchor>
        </w:drawing>
      </w:r>
    </w:p>
    <w:p w14:paraId="6AB42BEB" w14:textId="002B737C" w:rsidR="00826D4A" w:rsidRPr="00F622B7" w:rsidRDefault="00826D4A" w:rsidP="00826D4A">
      <w:pPr>
        <w:pStyle w:val="Zkladntext"/>
        <w:rPr>
          <w:lang w:val="cs-CZ"/>
        </w:rPr>
      </w:pPr>
      <w:r w:rsidRPr="00F622B7">
        <w:rPr>
          <w:lang w:val="cs-CZ"/>
        </w:rPr>
        <w:t xml:space="preserve">  </w:t>
      </w:r>
    </w:p>
    <w:p w14:paraId="77C5FC25" w14:textId="05512138" w:rsidR="00384414" w:rsidRPr="00DE49DC" w:rsidRDefault="00384414" w:rsidP="00384414">
      <w:pPr>
        <w:spacing w:after="0" w:line="240" w:lineRule="auto"/>
        <w:rPr>
          <w:rFonts w:ascii="Times New Roman" w:hAnsi="Times New Roman"/>
          <w:sz w:val="24"/>
          <w:szCs w:val="24"/>
        </w:rPr>
      </w:pPr>
    </w:p>
    <w:p w14:paraId="4DE7995B" w14:textId="77777777" w:rsidR="00EC307A" w:rsidRDefault="00EC307A" w:rsidP="00384414">
      <w:pPr>
        <w:spacing w:after="0" w:line="240" w:lineRule="auto"/>
        <w:rPr>
          <w:rFonts w:ascii="Times New Roman" w:hAnsi="Times New Roman"/>
          <w:sz w:val="24"/>
          <w:szCs w:val="24"/>
        </w:rPr>
      </w:pPr>
    </w:p>
    <w:p w14:paraId="2F479EA2" w14:textId="77777777" w:rsidR="00EC307A" w:rsidRDefault="00EC307A" w:rsidP="00384414">
      <w:pPr>
        <w:spacing w:after="0" w:line="240" w:lineRule="auto"/>
        <w:rPr>
          <w:rFonts w:ascii="Times New Roman" w:hAnsi="Times New Roman"/>
          <w:sz w:val="24"/>
          <w:szCs w:val="24"/>
        </w:rPr>
      </w:pPr>
    </w:p>
    <w:p w14:paraId="5B19E7E9" w14:textId="505B4975" w:rsidR="00EC307A" w:rsidRDefault="00EC307A" w:rsidP="00384414">
      <w:pPr>
        <w:spacing w:after="0" w:line="240" w:lineRule="auto"/>
        <w:rPr>
          <w:rFonts w:ascii="Times New Roman" w:hAnsi="Times New Roman"/>
          <w:sz w:val="24"/>
          <w:szCs w:val="24"/>
        </w:rPr>
      </w:pPr>
    </w:p>
    <w:p w14:paraId="15E57205" w14:textId="77777777" w:rsidR="00EC307A" w:rsidRDefault="00EC307A" w:rsidP="00384414">
      <w:pPr>
        <w:spacing w:after="0" w:line="240" w:lineRule="auto"/>
        <w:rPr>
          <w:rFonts w:ascii="Times New Roman" w:hAnsi="Times New Roman"/>
          <w:sz w:val="24"/>
          <w:szCs w:val="24"/>
        </w:rPr>
      </w:pPr>
    </w:p>
    <w:p w14:paraId="126BB746" w14:textId="77777777" w:rsidR="00EC307A" w:rsidRDefault="00EC307A" w:rsidP="00384414">
      <w:pPr>
        <w:spacing w:after="0" w:line="240" w:lineRule="auto"/>
        <w:rPr>
          <w:rFonts w:ascii="Times New Roman" w:hAnsi="Times New Roman"/>
          <w:sz w:val="24"/>
          <w:szCs w:val="24"/>
        </w:rPr>
      </w:pPr>
    </w:p>
    <w:p w14:paraId="6C01B714" w14:textId="77777777" w:rsidR="00EC307A" w:rsidRDefault="00EC307A" w:rsidP="00384414">
      <w:pPr>
        <w:spacing w:after="0" w:line="240" w:lineRule="auto"/>
        <w:rPr>
          <w:rFonts w:ascii="Times New Roman" w:hAnsi="Times New Roman"/>
          <w:sz w:val="24"/>
          <w:szCs w:val="24"/>
        </w:rPr>
      </w:pPr>
    </w:p>
    <w:p w14:paraId="657C35F8" w14:textId="2DA2AE2C" w:rsidR="00EC307A" w:rsidRDefault="00EC307A" w:rsidP="00384414">
      <w:pPr>
        <w:spacing w:after="0" w:line="240" w:lineRule="auto"/>
        <w:rPr>
          <w:rFonts w:ascii="Times New Roman" w:hAnsi="Times New Roman"/>
          <w:sz w:val="24"/>
          <w:szCs w:val="24"/>
        </w:rPr>
      </w:pPr>
    </w:p>
    <w:p w14:paraId="57E9DA2C" w14:textId="0E221233" w:rsidR="00EC307A" w:rsidRDefault="00EC307A" w:rsidP="00384414">
      <w:pPr>
        <w:spacing w:after="0" w:line="240" w:lineRule="auto"/>
        <w:rPr>
          <w:rFonts w:ascii="Times New Roman" w:hAnsi="Times New Roman"/>
          <w:sz w:val="24"/>
          <w:szCs w:val="24"/>
        </w:rPr>
      </w:pPr>
      <w:r>
        <w:rPr>
          <w:noProof/>
        </w:rPr>
        <w:drawing>
          <wp:anchor distT="0" distB="0" distL="114300" distR="114300" simplePos="0" relativeHeight="251674624" behindDoc="0" locked="0" layoutInCell="1" allowOverlap="1" wp14:anchorId="055F1694" wp14:editId="48AA1035">
            <wp:simplePos x="0" y="0"/>
            <wp:positionH relativeFrom="column">
              <wp:posOffset>2643505</wp:posOffset>
            </wp:positionH>
            <wp:positionV relativeFrom="paragraph">
              <wp:posOffset>139065</wp:posOffset>
            </wp:positionV>
            <wp:extent cx="2743200" cy="2063750"/>
            <wp:effectExtent l="0" t="0" r="0" b="0"/>
            <wp:wrapThrough wrapText="bothSides">
              <wp:wrapPolygon edited="0">
                <wp:start x="0" y="0"/>
                <wp:lineTo x="0" y="21334"/>
                <wp:lineTo x="21450" y="21334"/>
                <wp:lineTo x="21450" y="0"/>
                <wp:lineTo x="0" y="0"/>
              </wp:wrapPolygon>
            </wp:wrapThrough>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ázek 4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43200" cy="20637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76672" behindDoc="0" locked="0" layoutInCell="1" allowOverlap="1" wp14:anchorId="37A52CBE" wp14:editId="20205DF3">
            <wp:simplePos x="0" y="0"/>
            <wp:positionH relativeFrom="margin">
              <wp:posOffset>-198120</wp:posOffset>
            </wp:positionH>
            <wp:positionV relativeFrom="paragraph">
              <wp:posOffset>147320</wp:posOffset>
            </wp:positionV>
            <wp:extent cx="2743200" cy="2065020"/>
            <wp:effectExtent l="0" t="0" r="0" b="0"/>
            <wp:wrapThrough wrapText="bothSides">
              <wp:wrapPolygon edited="0">
                <wp:start x="0" y="0"/>
                <wp:lineTo x="0" y="21321"/>
                <wp:lineTo x="21450" y="21321"/>
                <wp:lineTo x="21450" y="0"/>
                <wp:lineTo x="0" y="0"/>
              </wp:wrapPolygon>
            </wp:wrapThrough>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ázek 4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43200" cy="2065020"/>
                    </a:xfrm>
                    <a:prstGeom prst="rect">
                      <a:avLst/>
                    </a:prstGeom>
                  </pic:spPr>
                </pic:pic>
              </a:graphicData>
            </a:graphic>
          </wp:anchor>
        </w:drawing>
      </w:r>
    </w:p>
    <w:p w14:paraId="2939E8AD" w14:textId="238A5D17" w:rsidR="00EC307A" w:rsidRDefault="00EC307A" w:rsidP="00384414">
      <w:pPr>
        <w:spacing w:after="0" w:line="240" w:lineRule="auto"/>
        <w:rPr>
          <w:rFonts w:ascii="Times New Roman" w:hAnsi="Times New Roman"/>
          <w:sz w:val="24"/>
          <w:szCs w:val="24"/>
        </w:rPr>
      </w:pPr>
    </w:p>
    <w:p w14:paraId="6DAB86C6" w14:textId="77777777" w:rsidR="00EC307A" w:rsidRDefault="00EC307A" w:rsidP="00384414">
      <w:pPr>
        <w:spacing w:after="0" w:line="240" w:lineRule="auto"/>
        <w:rPr>
          <w:rFonts w:ascii="Times New Roman" w:hAnsi="Times New Roman"/>
          <w:sz w:val="24"/>
          <w:szCs w:val="24"/>
        </w:rPr>
      </w:pPr>
    </w:p>
    <w:p w14:paraId="05FF842D" w14:textId="08157940" w:rsidR="00EC307A" w:rsidRDefault="00EC307A" w:rsidP="00384414">
      <w:pPr>
        <w:spacing w:after="0" w:line="240" w:lineRule="auto"/>
        <w:rPr>
          <w:rFonts w:ascii="Times New Roman" w:hAnsi="Times New Roman"/>
          <w:sz w:val="24"/>
          <w:szCs w:val="24"/>
        </w:rPr>
      </w:pPr>
    </w:p>
    <w:p w14:paraId="28ADD17E" w14:textId="77777777" w:rsidR="00EC307A" w:rsidRDefault="00EC307A" w:rsidP="00384414">
      <w:pPr>
        <w:spacing w:after="0" w:line="240" w:lineRule="auto"/>
        <w:rPr>
          <w:rFonts w:ascii="Times New Roman" w:hAnsi="Times New Roman"/>
          <w:sz w:val="24"/>
          <w:szCs w:val="24"/>
        </w:rPr>
      </w:pPr>
    </w:p>
    <w:p w14:paraId="5AD7E760" w14:textId="77777777" w:rsidR="00EC307A" w:rsidRDefault="00EC307A" w:rsidP="00384414">
      <w:pPr>
        <w:spacing w:after="0" w:line="240" w:lineRule="auto"/>
        <w:rPr>
          <w:rFonts w:ascii="Times New Roman" w:hAnsi="Times New Roman"/>
          <w:sz w:val="24"/>
          <w:szCs w:val="24"/>
        </w:rPr>
      </w:pPr>
    </w:p>
    <w:p w14:paraId="11A2820B" w14:textId="77777777" w:rsidR="00EC307A" w:rsidRDefault="00EC307A" w:rsidP="00384414">
      <w:pPr>
        <w:spacing w:after="0" w:line="240" w:lineRule="auto"/>
        <w:rPr>
          <w:rFonts w:ascii="Times New Roman" w:hAnsi="Times New Roman"/>
          <w:sz w:val="24"/>
          <w:szCs w:val="24"/>
        </w:rPr>
      </w:pPr>
    </w:p>
    <w:p w14:paraId="61933553" w14:textId="1D187277" w:rsidR="00EC307A" w:rsidRDefault="00EC307A" w:rsidP="00384414">
      <w:pPr>
        <w:spacing w:after="0" w:line="240" w:lineRule="auto"/>
        <w:rPr>
          <w:rFonts w:ascii="Times New Roman" w:hAnsi="Times New Roman"/>
          <w:sz w:val="24"/>
          <w:szCs w:val="24"/>
        </w:rPr>
      </w:pPr>
    </w:p>
    <w:p w14:paraId="07F1C1A5" w14:textId="77777777" w:rsidR="00EC307A" w:rsidRDefault="00EC307A" w:rsidP="00384414">
      <w:pPr>
        <w:spacing w:after="0" w:line="240" w:lineRule="auto"/>
        <w:rPr>
          <w:rFonts w:ascii="Times New Roman" w:hAnsi="Times New Roman"/>
          <w:sz w:val="24"/>
          <w:szCs w:val="24"/>
        </w:rPr>
      </w:pPr>
    </w:p>
    <w:p w14:paraId="3DFA337E" w14:textId="13B7145F" w:rsidR="00EC307A" w:rsidRDefault="00EC307A" w:rsidP="00384414">
      <w:pPr>
        <w:spacing w:after="0" w:line="240" w:lineRule="auto"/>
        <w:rPr>
          <w:rFonts w:ascii="Times New Roman" w:hAnsi="Times New Roman"/>
          <w:sz w:val="24"/>
          <w:szCs w:val="24"/>
        </w:rPr>
      </w:pPr>
    </w:p>
    <w:p w14:paraId="167875E3" w14:textId="702FDEFD" w:rsidR="00EC307A" w:rsidRDefault="00EC307A" w:rsidP="00384414">
      <w:pPr>
        <w:spacing w:after="0" w:line="240" w:lineRule="auto"/>
        <w:rPr>
          <w:rFonts w:ascii="Times New Roman" w:hAnsi="Times New Roman"/>
          <w:sz w:val="24"/>
          <w:szCs w:val="24"/>
        </w:rPr>
      </w:pPr>
    </w:p>
    <w:p w14:paraId="4978F984" w14:textId="6B9AED27" w:rsidR="00EC307A" w:rsidRDefault="00EC307A" w:rsidP="00384414">
      <w:pPr>
        <w:spacing w:after="0" w:line="240" w:lineRule="auto"/>
        <w:rPr>
          <w:rFonts w:ascii="Times New Roman" w:hAnsi="Times New Roman"/>
          <w:sz w:val="24"/>
          <w:szCs w:val="24"/>
        </w:rPr>
      </w:pPr>
    </w:p>
    <w:p w14:paraId="6A7E52BC" w14:textId="77777777" w:rsidR="00EC307A" w:rsidRDefault="00EC307A" w:rsidP="00EC307A">
      <w:pPr>
        <w:spacing w:after="0" w:line="240" w:lineRule="auto"/>
        <w:jc w:val="center"/>
        <w:rPr>
          <w:rFonts w:ascii="Times New Roman" w:hAnsi="Times New Roman"/>
          <w:sz w:val="24"/>
          <w:szCs w:val="24"/>
        </w:rPr>
      </w:pPr>
    </w:p>
    <w:p w14:paraId="16FFD207" w14:textId="7BAAE87B" w:rsidR="00EC307A" w:rsidRDefault="00EC307A" w:rsidP="00EC307A">
      <w:pPr>
        <w:spacing w:after="0" w:line="240" w:lineRule="auto"/>
        <w:jc w:val="center"/>
        <w:rPr>
          <w:rFonts w:ascii="Times New Roman" w:hAnsi="Times New Roman"/>
          <w:sz w:val="24"/>
          <w:szCs w:val="24"/>
        </w:rPr>
      </w:pPr>
      <w:r>
        <w:rPr>
          <w:rFonts w:ascii="Times New Roman" w:hAnsi="Times New Roman"/>
          <w:sz w:val="24"/>
          <w:szCs w:val="24"/>
        </w:rPr>
        <w:t>-10-</w:t>
      </w:r>
    </w:p>
    <w:p w14:paraId="46E2D008" w14:textId="77777777" w:rsidR="00EC307A" w:rsidRDefault="00EC307A" w:rsidP="00EC307A">
      <w:pPr>
        <w:pStyle w:val="Import1"/>
        <w:spacing w:line="240" w:lineRule="auto"/>
        <w:ind w:firstLine="0"/>
        <w:jc w:val="center"/>
        <w:rPr>
          <w:rFonts w:ascii="Times New Roman" w:hAnsi="Times New Roman"/>
          <w:b/>
          <w:sz w:val="32"/>
        </w:rPr>
      </w:pPr>
      <w:r>
        <w:rPr>
          <w:noProof/>
        </w:rPr>
        <w:lastRenderedPageBreak/>
        <w:drawing>
          <wp:anchor distT="0" distB="0" distL="114300" distR="114300" simplePos="0" relativeHeight="251678720" behindDoc="1" locked="0" layoutInCell="1" allowOverlap="1" wp14:anchorId="69DAE41D" wp14:editId="0D6E1D75">
            <wp:simplePos x="0" y="0"/>
            <wp:positionH relativeFrom="column">
              <wp:posOffset>4652645</wp:posOffset>
            </wp:positionH>
            <wp:positionV relativeFrom="paragraph">
              <wp:posOffset>-221615</wp:posOffset>
            </wp:positionV>
            <wp:extent cx="1362075" cy="1381125"/>
            <wp:effectExtent l="0" t="0" r="9525" b="9525"/>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62075" cy="1381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1" locked="0" layoutInCell="1" allowOverlap="1" wp14:anchorId="546CBAB7" wp14:editId="6A43D492">
            <wp:simplePos x="0" y="0"/>
            <wp:positionH relativeFrom="column">
              <wp:posOffset>-186055</wp:posOffset>
            </wp:positionH>
            <wp:positionV relativeFrom="paragraph">
              <wp:posOffset>-173990</wp:posOffset>
            </wp:positionV>
            <wp:extent cx="1390650" cy="1428750"/>
            <wp:effectExtent l="0" t="0" r="0" b="0"/>
            <wp:wrapNone/>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0650" cy="14287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sz w:val="32"/>
        </w:rPr>
        <w:t xml:space="preserve">Obecní úřad Sobíňov </w:t>
      </w:r>
    </w:p>
    <w:p w14:paraId="06539ABA" w14:textId="77777777" w:rsidR="00EC307A" w:rsidRDefault="00EC307A" w:rsidP="00EC307A">
      <w:pPr>
        <w:pStyle w:val="Import1"/>
        <w:spacing w:line="240" w:lineRule="auto"/>
        <w:ind w:firstLine="0"/>
        <w:jc w:val="center"/>
        <w:rPr>
          <w:rFonts w:ascii="Times New Roman" w:hAnsi="Times New Roman"/>
          <w:b/>
          <w:sz w:val="32"/>
        </w:rPr>
      </w:pPr>
      <w:r>
        <w:rPr>
          <w:rFonts w:ascii="Times New Roman" w:hAnsi="Times New Roman"/>
          <w:b/>
          <w:sz w:val="32"/>
        </w:rPr>
        <w:t xml:space="preserve">a </w:t>
      </w:r>
    </w:p>
    <w:p w14:paraId="5063808D" w14:textId="77777777" w:rsidR="00EC307A" w:rsidRDefault="00EC307A" w:rsidP="00EC307A">
      <w:pPr>
        <w:pStyle w:val="Import1"/>
        <w:spacing w:line="240" w:lineRule="auto"/>
        <w:ind w:firstLine="0"/>
        <w:jc w:val="center"/>
        <w:rPr>
          <w:rFonts w:ascii="Times New Roman" w:hAnsi="Times New Roman"/>
          <w:b/>
          <w:sz w:val="32"/>
        </w:rPr>
      </w:pPr>
      <w:r>
        <w:rPr>
          <w:rFonts w:ascii="Times New Roman" w:hAnsi="Times New Roman"/>
          <w:b/>
          <w:sz w:val="32"/>
        </w:rPr>
        <w:t>KČT Havlíčkův Brod</w:t>
      </w:r>
      <w:r>
        <w:rPr>
          <w:b/>
          <w:sz w:val="32"/>
        </w:rPr>
        <w:t xml:space="preserve"> </w:t>
      </w:r>
    </w:p>
    <w:p w14:paraId="144776CB" w14:textId="77777777" w:rsidR="00EC307A" w:rsidRDefault="00EC307A" w:rsidP="00EC307A">
      <w:pPr>
        <w:pStyle w:val="Import2"/>
        <w:spacing w:line="240" w:lineRule="auto"/>
        <w:ind w:firstLine="0"/>
        <w:jc w:val="center"/>
        <w:rPr>
          <w:rFonts w:ascii="Times New Roman" w:hAnsi="Times New Roman"/>
          <w:i/>
          <w:sz w:val="28"/>
        </w:rPr>
      </w:pPr>
      <w:r>
        <w:rPr>
          <w:rFonts w:ascii="Times New Roman" w:hAnsi="Times New Roman"/>
          <w:i/>
          <w:sz w:val="28"/>
        </w:rPr>
        <w:t xml:space="preserve">pořádají </w:t>
      </w:r>
    </w:p>
    <w:p w14:paraId="14A50DDC" w14:textId="77777777" w:rsidR="00EC307A" w:rsidRDefault="00EC307A" w:rsidP="00EC307A">
      <w:pPr>
        <w:pStyle w:val="Import2"/>
        <w:spacing w:line="240" w:lineRule="auto"/>
        <w:ind w:firstLine="0"/>
        <w:jc w:val="center"/>
        <w:rPr>
          <w:rFonts w:ascii="Times New Roman" w:hAnsi="Times New Roman"/>
          <w:b/>
          <w:sz w:val="28"/>
        </w:rPr>
      </w:pPr>
      <w:r>
        <w:rPr>
          <w:rFonts w:ascii="Times New Roman" w:hAnsi="Times New Roman"/>
          <w:sz w:val="28"/>
        </w:rPr>
        <w:t>v sobotu</w:t>
      </w:r>
      <w:r>
        <w:rPr>
          <w:rFonts w:ascii="Times New Roman" w:hAnsi="Times New Roman"/>
          <w:b/>
          <w:sz w:val="28"/>
        </w:rPr>
        <w:t xml:space="preserve"> 1. srpna 2026</w:t>
      </w:r>
    </w:p>
    <w:p w14:paraId="1B1168AC" w14:textId="77777777" w:rsidR="00EC307A" w:rsidRPr="0026528D" w:rsidRDefault="00EC307A" w:rsidP="00EC307A">
      <w:pPr>
        <w:pStyle w:val="Import2"/>
        <w:spacing w:line="240" w:lineRule="auto"/>
        <w:ind w:firstLine="0"/>
        <w:jc w:val="center"/>
        <w:rPr>
          <w:rFonts w:ascii="Times New Roman" w:hAnsi="Times New Roman"/>
          <w:b/>
          <w:sz w:val="28"/>
        </w:rPr>
      </w:pPr>
      <w:r>
        <w:rPr>
          <w:rFonts w:ascii="Times New Roman" w:hAnsi="Times New Roman"/>
          <w:b/>
          <w:sz w:val="28"/>
        </w:rPr>
        <w:t>32</w:t>
      </w:r>
      <w:r>
        <w:rPr>
          <w:rFonts w:ascii="Times New Roman" w:hAnsi="Times New Roman"/>
          <w:b/>
          <w:i/>
          <w:sz w:val="28"/>
        </w:rPr>
        <w:t>. ročník dálkového pochodu a cykloturistické jízdy</w:t>
      </w:r>
    </w:p>
    <w:p w14:paraId="05E9475C" w14:textId="77777777" w:rsidR="00EC307A" w:rsidRDefault="00EC307A" w:rsidP="00EC307A">
      <w:pPr>
        <w:pStyle w:val="Import6"/>
        <w:spacing w:line="240" w:lineRule="auto"/>
        <w:ind w:firstLine="15"/>
        <w:jc w:val="center"/>
        <w:rPr>
          <w:rFonts w:ascii="Times New Roman" w:hAnsi="Times New Roman"/>
          <w:b/>
          <w:sz w:val="18"/>
          <w:szCs w:val="18"/>
        </w:rPr>
      </w:pPr>
    </w:p>
    <w:p w14:paraId="616342BA" w14:textId="77777777" w:rsidR="00EC307A" w:rsidRDefault="00EC307A" w:rsidP="00EC307A">
      <w:pPr>
        <w:pStyle w:val="Import6"/>
        <w:spacing w:line="240" w:lineRule="auto"/>
        <w:ind w:firstLine="15"/>
        <w:jc w:val="center"/>
        <w:rPr>
          <w:rFonts w:ascii="Times New Roman" w:hAnsi="Times New Roman"/>
          <w:b/>
          <w:i/>
          <w:sz w:val="56"/>
          <w:szCs w:val="56"/>
        </w:rPr>
      </w:pPr>
      <w:r>
        <w:rPr>
          <w:rFonts w:ascii="Times New Roman" w:hAnsi="Times New Roman"/>
          <w:b/>
          <w:i/>
          <w:sz w:val="56"/>
          <w:szCs w:val="56"/>
        </w:rPr>
        <w:t>LÉTO V ŽELEZNÝCH HORÁCH</w:t>
      </w:r>
    </w:p>
    <w:p w14:paraId="3803BD27" w14:textId="77777777" w:rsidR="00EC307A" w:rsidRPr="0026528D" w:rsidRDefault="00EC307A" w:rsidP="00EC307A">
      <w:pPr>
        <w:pStyle w:val="Import7"/>
        <w:spacing w:line="240" w:lineRule="auto"/>
        <w:rPr>
          <w:rFonts w:ascii="Times New Roman" w:hAnsi="Times New Roman"/>
          <w:b/>
          <w:sz w:val="22"/>
          <w:szCs w:val="22"/>
        </w:rPr>
      </w:pPr>
      <w:r w:rsidRPr="0026528D">
        <w:rPr>
          <w:rFonts w:ascii="Times New Roman" w:hAnsi="Times New Roman"/>
          <w:b/>
          <w:sz w:val="22"/>
          <w:szCs w:val="22"/>
        </w:rPr>
        <w:t>Trasy pěší:</w:t>
      </w:r>
    </w:p>
    <w:p w14:paraId="027C4402" w14:textId="77777777" w:rsidR="00EC307A" w:rsidRPr="0026528D" w:rsidRDefault="00EC307A" w:rsidP="00EC307A">
      <w:pPr>
        <w:pStyle w:val="Import7"/>
        <w:spacing w:line="240" w:lineRule="auto"/>
        <w:rPr>
          <w:rFonts w:ascii="Times New Roman" w:hAnsi="Times New Roman"/>
          <w:sz w:val="22"/>
          <w:szCs w:val="22"/>
        </w:rPr>
      </w:pPr>
      <w:r w:rsidRPr="0026528D">
        <w:rPr>
          <w:rFonts w:ascii="Times New Roman" w:hAnsi="Times New Roman"/>
          <w:sz w:val="22"/>
          <w:szCs w:val="22"/>
        </w:rPr>
        <w:tab/>
        <w:t>50 km -</w:t>
      </w:r>
      <w:r w:rsidRPr="0026528D">
        <w:rPr>
          <w:rFonts w:ascii="Times New Roman" w:hAnsi="Times New Roman"/>
          <w:sz w:val="22"/>
          <w:szCs w:val="22"/>
        </w:rPr>
        <w:tab/>
        <w:t xml:space="preserve">Sobíňov, Rybník Řeka, Veselý Kopec, Horní Bradlo, Libice nad Doubravou, </w:t>
      </w:r>
      <w:r w:rsidRPr="0026528D">
        <w:rPr>
          <w:rFonts w:ascii="Times New Roman" w:hAnsi="Times New Roman"/>
          <w:sz w:val="22"/>
          <w:szCs w:val="22"/>
        </w:rPr>
        <w:tab/>
      </w:r>
      <w:r w:rsidRPr="0026528D">
        <w:rPr>
          <w:rFonts w:ascii="Times New Roman" w:hAnsi="Times New Roman"/>
          <w:sz w:val="22"/>
          <w:szCs w:val="22"/>
        </w:rPr>
        <w:tab/>
        <w:t xml:space="preserve">Údolí Doubravy, Sobíňov   </w:t>
      </w:r>
    </w:p>
    <w:p w14:paraId="7449B519" w14:textId="77777777" w:rsidR="00EC307A" w:rsidRPr="0026528D" w:rsidRDefault="00EC307A" w:rsidP="00EC307A">
      <w:pPr>
        <w:pStyle w:val="Import7"/>
        <w:spacing w:line="240" w:lineRule="auto"/>
        <w:rPr>
          <w:rFonts w:ascii="Times New Roman" w:hAnsi="Times New Roman"/>
          <w:sz w:val="22"/>
          <w:szCs w:val="22"/>
        </w:rPr>
      </w:pPr>
      <w:r w:rsidRPr="0026528D">
        <w:rPr>
          <w:rFonts w:ascii="Times New Roman" w:hAnsi="Times New Roman"/>
          <w:sz w:val="22"/>
          <w:szCs w:val="22"/>
        </w:rPr>
        <w:tab/>
        <w:t xml:space="preserve">35 km - </w:t>
      </w:r>
      <w:r w:rsidRPr="0026528D">
        <w:rPr>
          <w:rFonts w:ascii="Times New Roman" w:hAnsi="Times New Roman"/>
          <w:sz w:val="22"/>
          <w:szCs w:val="22"/>
        </w:rPr>
        <w:tab/>
        <w:t xml:space="preserve">Sobíňov, </w:t>
      </w:r>
      <w:proofErr w:type="spellStart"/>
      <w:r w:rsidRPr="0026528D">
        <w:rPr>
          <w:rFonts w:ascii="Times New Roman" w:hAnsi="Times New Roman"/>
          <w:sz w:val="22"/>
          <w:szCs w:val="22"/>
        </w:rPr>
        <w:t>Pobočenský</w:t>
      </w:r>
      <w:proofErr w:type="spellEnd"/>
      <w:r w:rsidRPr="0026528D">
        <w:rPr>
          <w:rFonts w:ascii="Times New Roman" w:hAnsi="Times New Roman"/>
          <w:sz w:val="22"/>
          <w:szCs w:val="22"/>
        </w:rPr>
        <w:t xml:space="preserve"> Rybník, Vestec, Libice nad Doubravou,</w:t>
      </w:r>
    </w:p>
    <w:p w14:paraId="4AB57F03" w14:textId="77777777" w:rsidR="00EC307A" w:rsidRPr="0026528D" w:rsidRDefault="00EC307A" w:rsidP="00EC307A">
      <w:pPr>
        <w:pStyle w:val="Import7"/>
        <w:spacing w:line="240" w:lineRule="auto"/>
        <w:rPr>
          <w:rFonts w:ascii="Times New Roman" w:hAnsi="Times New Roman"/>
          <w:sz w:val="22"/>
          <w:szCs w:val="22"/>
        </w:rPr>
      </w:pPr>
      <w:r w:rsidRPr="0026528D">
        <w:rPr>
          <w:rFonts w:ascii="Times New Roman" w:hAnsi="Times New Roman"/>
          <w:sz w:val="22"/>
          <w:szCs w:val="22"/>
        </w:rPr>
        <w:tab/>
      </w:r>
      <w:r w:rsidRPr="0026528D">
        <w:rPr>
          <w:rFonts w:ascii="Times New Roman" w:hAnsi="Times New Roman"/>
          <w:sz w:val="22"/>
          <w:szCs w:val="22"/>
        </w:rPr>
        <w:tab/>
        <w:t>Údolí Doubravy, Sobíňov</w:t>
      </w:r>
    </w:p>
    <w:p w14:paraId="2FD67B78" w14:textId="77777777" w:rsidR="00EC307A" w:rsidRPr="0026528D" w:rsidRDefault="00EC307A" w:rsidP="00EC307A">
      <w:pPr>
        <w:pStyle w:val="Import7"/>
        <w:spacing w:line="240" w:lineRule="auto"/>
        <w:rPr>
          <w:rFonts w:ascii="Times New Roman" w:hAnsi="Times New Roman"/>
          <w:sz w:val="22"/>
          <w:szCs w:val="22"/>
        </w:rPr>
      </w:pPr>
      <w:r w:rsidRPr="0026528D">
        <w:rPr>
          <w:rFonts w:ascii="Times New Roman" w:hAnsi="Times New Roman"/>
          <w:sz w:val="22"/>
          <w:szCs w:val="22"/>
        </w:rPr>
        <w:tab/>
        <w:t xml:space="preserve">25 km - </w:t>
      </w:r>
      <w:r w:rsidRPr="0026528D">
        <w:rPr>
          <w:rFonts w:ascii="Times New Roman" w:hAnsi="Times New Roman"/>
          <w:sz w:val="22"/>
          <w:szCs w:val="22"/>
        </w:rPr>
        <w:tab/>
        <w:t xml:space="preserve">Sobíňov, </w:t>
      </w:r>
      <w:proofErr w:type="spellStart"/>
      <w:r w:rsidRPr="0026528D">
        <w:rPr>
          <w:rFonts w:ascii="Times New Roman" w:hAnsi="Times New Roman"/>
          <w:sz w:val="22"/>
          <w:szCs w:val="22"/>
        </w:rPr>
        <w:t>Štikov</w:t>
      </w:r>
      <w:proofErr w:type="spellEnd"/>
      <w:r w:rsidRPr="0026528D">
        <w:rPr>
          <w:rFonts w:ascii="Times New Roman" w:hAnsi="Times New Roman"/>
          <w:sz w:val="22"/>
          <w:szCs w:val="22"/>
        </w:rPr>
        <w:t>, Libice nad Doubravou, Údolí Doubravy, Sobíňov</w:t>
      </w:r>
    </w:p>
    <w:p w14:paraId="524B7B37" w14:textId="77777777" w:rsidR="00EC307A" w:rsidRPr="0026528D" w:rsidRDefault="00EC307A" w:rsidP="00EC307A">
      <w:pPr>
        <w:pStyle w:val="Import7"/>
        <w:spacing w:line="240" w:lineRule="auto"/>
        <w:rPr>
          <w:rFonts w:ascii="Times New Roman" w:hAnsi="Times New Roman"/>
          <w:sz w:val="22"/>
          <w:szCs w:val="22"/>
        </w:rPr>
      </w:pPr>
      <w:r w:rsidRPr="0026528D">
        <w:rPr>
          <w:rFonts w:ascii="Times New Roman" w:hAnsi="Times New Roman"/>
          <w:sz w:val="22"/>
          <w:szCs w:val="22"/>
        </w:rPr>
        <w:tab/>
        <w:t xml:space="preserve">15 km - </w:t>
      </w:r>
      <w:r w:rsidRPr="0026528D">
        <w:rPr>
          <w:rFonts w:ascii="Times New Roman" w:hAnsi="Times New Roman"/>
          <w:sz w:val="22"/>
          <w:szCs w:val="22"/>
        </w:rPr>
        <w:tab/>
        <w:t xml:space="preserve">Sobíňov, </w:t>
      </w:r>
      <w:proofErr w:type="spellStart"/>
      <w:r w:rsidRPr="0026528D">
        <w:rPr>
          <w:rFonts w:ascii="Times New Roman" w:hAnsi="Times New Roman"/>
          <w:sz w:val="22"/>
          <w:szCs w:val="22"/>
        </w:rPr>
        <w:t>Štikov</w:t>
      </w:r>
      <w:proofErr w:type="spellEnd"/>
      <w:r w:rsidRPr="0026528D">
        <w:rPr>
          <w:rFonts w:ascii="Times New Roman" w:hAnsi="Times New Roman"/>
          <w:sz w:val="22"/>
          <w:szCs w:val="22"/>
        </w:rPr>
        <w:t>, Štěpánov, Bílek, Sobíňov</w:t>
      </w:r>
    </w:p>
    <w:p w14:paraId="34C2D7E7" w14:textId="77777777" w:rsidR="00EC307A" w:rsidRPr="0026528D" w:rsidRDefault="00EC307A" w:rsidP="00EC307A">
      <w:pPr>
        <w:pStyle w:val="Import7"/>
        <w:spacing w:line="240" w:lineRule="auto"/>
        <w:rPr>
          <w:rFonts w:ascii="Times New Roman" w:hAnsi="Times New Roman"/>
          <w:sz w:val="22"/>
          <w:szCs w:val="22"/>
        </w:rPr>
      </w:pPr>
      <w:r w:rsidRPr="0026528D">
        <w:rPr>
          <w:rFonts w:ascii="Times New Roman" w:hAnsi="Times New Roman"/>
          <w:sz w:val="22"/>
          <w:szCs w:val="22"/>
        </w:rPr>
        <w:t xml:space="preserve"> </w:t>
      </w:r>
      <w:r w:rsidRPr="0026528D">
        <w:rPr>
          <w:rFonts w:ascii="Times New Roman" w:hAnsi="Times New Roman"/>
          <w:sz w:val="22"/>
          <w:szCs w:val="22"/>
        </w:rPr>
        <w:tab/>
        <w:t xml:space="preserve">  7 km - </w:t>
      </w:r>
      <w:r w:rsidRPr="0026528D">
        <w:rPr>
          <w:rFonts w:ascii="Times New Roman" w:hAnsi="Times New Roman"/>
          <w:sz w:val="22"/>
          <w:szCs w:val="22"/>
        </w:rPr>
        <w:tab/>
        <w:t>Naučná stezka Sobíňov</w:t>
      </w:r>
    </w:p>
    <w:p w14:paraId="36F000D4" w14:textId="77777777" w:rsidR="00EC307A" w:rsidRPr="0026528D" w:rsidRDefault="00EC307A" w:rsidP="00EC307A">
      <w:pPr>
        <w:pStyle w:val="Import7"/>
        <w:spacing w:line="240" w:lineRule="auto"/>
        <w:rPr>
          <w:rFonts w:ascii="Times New Roman" w:hAnsi="Times New Roman"/>
          <w:b/>
          <w:sz w:val="22"/>
          <w:szCs w:val="22"/>
        </w:rPr>
      </w:pPr>
      <w:r w:rsidRPr="0026528D">
        <w:rPr>
          <w:rFonts w:ascii="Times New Roman" w:hAnsi="Times New Roman"/>
          <w:b/>
          <w:sz w:val="22"/>
          <w:szCs w:val="22"/>
        </w:rPr>
        <w:t>Cyklotrasy:</w:t>
      </w:r>
    </w:p>
    <w:p w14:paraId="305C9BEF" w14:textId="77777777" w:rsidR="00EC307A" w:rsidRPr="0026528D" w:rsidRDefault="00EC307A" w:rsidP="00EC307A">
      <w:pPr>
        <w:pStyle w:val="Import7"/>
        <w:tabs>
          <w:tab w:val="left" w:pos="10460"/>
        </w:tabs>
        <w:spacing w:line="240" w:lineRule="auto"/>
        <w:ind w:right="-30"/>
        <w:rPr>
          <w:rFonts w:ascii="Times New Roman" w:hAnsi="Times New Roman"/>
          <w:sz w:val="22"/>
          <w:szCs w:val="22"/>
        </w:rPr>
      </w:pPr>
      <w:r w:rsidRPr="0026528D">
        <w:rPr>
          <w:rFonts w:ascii="Times New Roman" w:hAnsi="Times New Roman"/>
          <w:sz w:val="22"/>
          <w:szCs w:val="22"/>
        </w:rPr>
        <w:tab/>
        <w:t>80 km - Sobíňov, Libice n/D, Trhová Kamenice, Hlinsko, Herálec, Polnička, Sobíňov</w:t>
      </w:r>
    </w:p>
    <w:p w14:paraId="6BD6EE46" w14:textId="77777777" w:rsidR="00EC307A" w:rsidRPr="0026528D" w:rsidRDefault="00EC307A" w:rsidP="00EC307A">
      <w:pPr>
        <w:pStyle w:val="Import7"/>
        <w:spacing w:line="240" w:lineRule="auto"/>
        <w:rPr>
          <w:rFonts w:ascii="Times New Roman" w:hAnsi="Times New Roman"/>
          <w:sz w:val="22"/>
          <w:szCs w:val="22"/>
        </w:rPr>
      </w:pPr>
      <w:r w:rsidRPr="0026528D">
        <w:rPr>
          <w:rFonts w:ascii="Times New Roman" w:hAnsi="Times New Roman"/>
          <w:sz w:val="22"/>
          <w:szCs w:val="22"/>
        </w:rPr>
        <w:tab/>
        <w:t>40 km - Sobíňov, Vojnův Městec, Radostín, Polnička, Račín, Sobíňov</w:t>
      </w:r>
    </w:p>
    <w:p w14:paraId="2F7FD417" w14:textId="77777777" w:rsidR="00EC307A" w:rsidRPr="0026528D" w:rsidRDefault="00EC307A" w:rsidP="00EC307A">
      <w:pPr>
        <w:pStyle w:val="Import7"/>
        <w:spacing w:line="240" w:lineRule="auto"/>
        <w:rPr>
          <w:rFonts w:ascii="Times New Roman" w:hAnsi="Times New Roman"/>
          <w:sz w:val="22"/>
          <w:szCs w:val="22"/>
        </w:rPr>
      </w:pPr>
      <w:r w:rsidRPr="0026528D">
        <w:rPr>
          <w:rFonts w:ascii="Times New Roman" w:hAnsi="Times New Roman"/>
          <w:sz w:val="22"/>
          <w:szCs w:val="22"/>
        </w:rPr>
        <w:tab/>
        <w:t>20 km - Sobíňov, Bílek, Libice n/D, Ždírec n/D, Sobíňov</w:t>
      </w:r>
    </w:p>
    <w:p w14:paraId="2E410CD8" w14:textId="77777777" w:rsidR="00EC307A" w:rsidRPr="0026528D" w:rsidRDefault="00EC307A" w:rsidP="00EC307A">
      <w:pPr>
        <w:widowControl w:val="0"/>
        <w:pBdr>
          <w:top w:val="nil"/>
          <w:left w:val="nil"/>
          <w:bottom w:val="nil"/>
          <w:right w:val="nil"/>
          <w:between w:val="nil"/>
        </w:pBdr>
        <w:tabs>
          <w:tab w:val="left" w:pos="10460"/>
        </w:tabs>
        <w:spacing w:after="0" w:line="240" w:lineRule="auto"/>
        <w:ind w:right="-30"/>
        <w:rPr>
          <w:rFonts w:ascii="Times New Roman" w:hAnsi="Times New Roman"/>
          <w:color w:val="000000"/>
        </w:rPr>
      </w:pPr>
      <w:r w:rsidRPr="0026528D">
        <w:rPr>
          <w:rFonts w:ascii="Times New Roman" w:hAnsi="Times New Roman"/>
          <w:b/>
          <w:color w:val="000000"/>
        </w:rPr>
        <w:t xml:space="preserve">S t a r t: </w:t>
      </w:r>
      <w:r w:rsidRPr="0026528D">
        <w:rPr>
          <w:rFonts w:ascii="Times New Roman" w:hAnsi="Times New Roman"/>
          <w:color w:val="000000"/>
        </w:rPr>
        <w:t>Hasičská zbrojnice</w:t>
      </w:r>
      <w:r w:rsidRPr="0026528D">
        <w:rPr>
          <w:rFonts w:ascii="Times New Roman" w:hAnsi="Times New Roman"/>
          <w:b/>
          <w:color w:val="000000"/>
        </w:rPr>
        <w:t xml:space="preserve"> </w:t>
      </w:r>
      <w:r w:rsidRPr="0026528D">
        <w:rPr>
          <w:rFonts w:ascii="Times New Roman" w:hAnsi="Times New Roman"/>
          <w:color w:val="000000"/>
        </w:rPr>
        <w:t xml:space="preserve">Sobíňov (čp. 307) </w:t>
      </w:r>
      <w:r w:rsidRPr="0026528D">
        <w:rPr>
          <w:rFonts w:ascii="Times New Roman" w:hAnsi="Times New Roman"/>
          <w:b/>
          <w:bCs/>
          <w:color w:val="000000"/>
        </w:rPr>
        <w:t>od 6</w:t>
      </w:r>
      <w:r w:rsidRPr="0026528D">
        <w:rPr>
          <w:rFonts w:ascii="Times New Roman" w:hAnsi="Times New Roman"/>
          <w:b/>
          <w:bCs/>
          <w:color w:val="000000"/>
          <w:vertAlign w:val="superscript"/>
        </w:rPr>
        <w:t>00</w:t>
      </w:r>
      <w:r w:rsidRPr="0026528D">
        <w:rPr>
          <w:rFonts w:ascii="Times New Roman" w:hAnsi="Times New Roman"/>
          <w:b/>
          <w:bCs/>
          <w:color w:val="000000"/>
        </w:rPr>
        <w:t xml:space="preserve"> hodin</w:t>
      </w:r>
    </w:p>
    <w:p w14:paraId="10967C2F" w14:textId="77777777" w:rsidR="00EC307A" w:rsidRPr="0026528D" w:rsidRDefault="00EC307A" w:rsidP="00EC307A">
      <w:pPr>
        <w:widowControl w:val="0"/>
        <w:pBdr>
          <w:top w:val="nil"/>
          <w:left w:val="nil"/>
          <w:bottom w:val="nil"/>
          <w:right w:val="nil"/>
          <w:between w:val="nil"/>
        </w:pBdr>
        <w:spacing w:after="0" w:line="240" w:lineRule="auto"/>
        <w:ind w:left="709"/>
        <w:rPr>
          <w:rFonts w:ascii="Times New Roman" w:hAnsi="Times New Roman"/>
          <w:color w:val="000000"/>
        </w:rPr>
      </w:pPr>
      <w:r w:rsidRPr="0026528D">
        <w:rPr>
          <w:rFonts w:ascii="Times New Roman" w:hAnsi="Times New Roman"/>
          <w:color w:val="000000"/>
        </w:rPr>
        <w:tab/>
        <w:t xml:space="preserve">(Od zastávky ČD tratě 238 </w:t>
      </w:r>
      <w:proofErr w:type="spellStart"/>
      <w:r w:rsidRPr="0026528D">
        <w:rPr>
          <w:rFonts w:ascii="Times New Roman" w:hAnsi="Times New Roman"/>
          <w:color w:val="000000"/>
        </w:rPr>
        <w:t>Havl</w:t>
      </w:r>
      <w:proofErr w:type="spellEnd"/>
      <w:r w:rsidRPr="0026528D">
        <w:rPr>
          <w:rFonts w:ascii="Times New Roman" w:hAnsi="Times New Roman"/>
          <w:color w:val="000000"/>
        </w:rPr>
        <w:t xml:space="preserve">. Brod - Pardubice 0,5km po modré turistické </w:t>
      </w:r>
      <w:r w:rsidRPr="0026528D">
        <w:rPr>
          <w:rFonts w:ascii="Times New Roman" w:hAnsi="Times New Roman"/>
          <w:color w:val="000000"/>
        </w:rPr>
        <w:tab/>
        <w:t>značce směr Chotěboř)</w:t>
      </w:r>
    </w:p>
    <w:p w14:paraId="04ED211D" w14:textId="77777777" w:rsidR="00EC307A" w:rsidRPr="0026528D" w:rsidRDefault="00EC307A" w:rsidP="00EC307A">
      <w:pPr>
        <w:widowControl w:val="0"/>
        <w:pBdr>
          <w:top w:val="nil"/>
          <w:left w:val="nil"/>
          <w:bottom w:val="nil"/>
          <w:right w:val="nil"/>
          <w:between w:val="nil"/>
        </w:pBdr>
        <w:spacing w:after="0" w:line="240" w:lineRule="auto"/>
        <w:jc w:val="both"/>
        <w:rPr>
          <w:rFonts w:ascii="Times New Roman" w:hAnsi="Times New Roman"/>
          <w:color w:val="000000"/>
        </w:rPr>
      </w:pPr>
      <w:r w:rsidRPr="0026528D">
        <w:rPr>
          <w:rFonts w:ascii="Times New Roman" w:hAnsi="Times New Roman"/>
          <w:b/>
          <w:color w:val="000000"/>
        </w:rPr>
        <w:t xml:space="preserve">C í l:  </w:t>
      </w:r>
      <w:r w:rsidRPr="0026528D">
        <w:rPr>
          <w:rFonts w:ascii="Times New Roman" w:hAnsi="Times New Roman"/>
          <w:color w:val="000000"/>
        </w:rPr>
        <w:t>Hasičská zbrojnice</w:t>
      </w:r>
      <w:r w:rsidRPr="0026528D">
        <w:rPr>
          <w:rFonts w:ascii="Times New Roman" w:hAnsi="Times New Roman"/>
          <w:b/>
          <w:color w:val="000000"/>
        </w:rPr>
        <w:t xml:space="preserve"> </w:t>
      </w:r>
      <w:r w:rsidRPr="0026528D">
        <w:rPr>
          <w:rFonts w:ascii="Times New Roman" w:hAnsi="Times New Roman"/>
          <w:color w:val="000000"/>
        </w:rPr>
        <w:t xml:space="preserve">Sobíňov (čp. 307) do </w:t>
      </w:r>
      <w:r w:rsidRPr="0026528D">
        <w:rPr>
          <w:rFonts w:ascii="Times New Roman" w:hAnsi="Times New Roman"/>
          <w:b/>
          <w:bCs/>
          <w:color w:val="000000"/>
        </w:rPr>
        <w:t>18,00 hodin.</w:t>
      </w:r>
      <w:r w:rsidRPr="0026528D">
        <w:rPr>
          <w:rFonts w:ascii="Times New Roman" w:hAnsi="Times New Roman"/>
          <w:color w:val="000000"/>
        </w:rPr>
        <w:t xml:space="preserve"> </w:t>
      </w:r>
    </w:p>
    <w:p w14:paraId="181BF7EE" w14:textId="77777777" w:rsidR="00EC307A" w:rsidRPr="0026528D" w:rsidRDefault="00EC307A" w:rsidP="00EC307A">
      <w:pPr>
        <w:widowControl w:val="0"/>
        <w:pBdr>
          <w:top w:val="nil"/>
          <w:left w:val="nil"/>
          <w:bottom w:val="nil"/>
          <w:right w:val="nil"/>
          <w:between w:val="nil"/>
        </w:pBdr>
        <w:spacing w:after="0" w:line="240" w:lineRule="auto"/>
        <w:rPr>
          <w:rFonts w:ascii="Times New Roman" w:hAnsi="Times New Roman"/>
          <w:color w:val="000000"/>
          <w:u w:val="single"/>
        </w:rPr>
      </w:pPr>
    </w:p>
    <w:p w14:paraId="04032741" w14:textId="77777777" w:rsidR="00EC307A" w:rsidRPr="0026528D" w:rsidRDefault="00EC307A" w:rsidP="00EC307A">
      <w:pPr>
        <w:widowControl w:val="0"/>
        <w:pBdr>
          <w:top w:val="nil"/>
          <w:left w:val="nil"/>
          <w:bottom w:val="nil"/>
          <w:right w:val="nil"/>
          <w:between w:val="nil"/>
        </w:pBdr>
        <w:spacing w:after="0" w:line="240" w:lineRule="auto"/>
        <w:rPr>
          <w:rFonts w:ascii="Times New Roman" w:hAnsi="Times New Roman"/>
          <w:color w:val="000000"/>
        </w:rPr>
      </w:pPr>
      <w:r w:rsidRPr="0026528D">
        <w:rPr>
          <w:rFonts w:ascii="Times New Roman" w:hAnsi="Times New Roman"/>
          <w:b/>
          <w:color w:val="000000"/>
        </w:rPr>
        <w:t xml:space="preserve">Startovné:  </w:t>
      </w:r>
      <w:r w:rsidRPr="0026528D">
        <w:rPr>
          <w:rFonts w:ascii="Times New Roman" w:hAnsi="Times New Roman"/>
          <w:color w:val="000000"/>
        </w:rPr>
        <w:t>30,- Kč, děti do 15 let zdarma</w:t>
      </w:r>
    </w:p>
    <w:p w14:paraId="08058829" w14:textId="77777777" w:rsidR="00EC307A" w:rsidRPr="00A8572E" w:rsidRDefault="00EC307A" w:rsidP="00EC307A">
      <w:pPr>
        <w:widowControl w:val="0"/>
        <w:pBdr>
          <w:top w:val="nil"/>
          <w:left w:val="nil"/>
          <w:bottom w:val="nil"/>
          <w:right w:val="nil"/>
          <w:between w:val="nil"/>
        </w:pBdr>
        <w:spacing w:after="0" w:line="240" w:lineRule="auto"/>
        <w:rPr>
          <w:rFonts w:ascii="Times New Roman" w:hAnsi="Times New Roman"/>
          <w:color w:val="000000"/>
          <w:u w:val="single"/>
        </w:rPr>
      </w:pPr>
    </w:p>
    <w:p w14:paraId="5745526D" w14:textId="77777777" w:rsidR="00EC307A" w:rsidRPr="00A8572E" w:rsidRDefault="00EC307A" w:rsidP="00EC307A">
      <w:pPr>
        <w:widowControl w:val="0"/>
        <w:pBdr>
          <w:top w:val="nil"/>
          <w:left w:val="nil"/>
          <w:bottom w:val="nil"/>
          <w:right w:val="nil"/>
          <w:between w:val="nil"/>
        </w:pBdr>
        <w:spacing w:after="0" w:line="240" w:lineRule="auto"/>
        <w:rPr>
          <w:rFonts w:ascii="Times New Roman" w:hAnsi="Times New Roman"/>
          <w:color w:val="000000"/>
        </w:rPr>
      </w:pPr>
      <w:r w:rsidRPr="00A8572E">
        <w:rPr>
          <w:rFonts w:ascii="Times New Roman" w:hAnsi="Times New Roman"/>
          <w:b/>
          <w:color w:val="000000"/>
        </w:rPr>
        <w:t xml:space="preserve">Ubytování: </w:t>
      </w:r>
      <w:r w:rsidRPr="00A8572E">
        <w:rPr>
          <w:rFonts w:ascii="Times New Roman" w:hAnsi="Times New Roman"/>
          <w:color w:val="000000"/>
        </w:rPr>
        <w:t xml:space="preserve">Od pátku </w:t>
      </w:r>
      <w:r>
        <w:rPr>
          <w:rFonts w:ascii="Times New Roman" w:hAnsi="Times New Roman"/>
          <w:color w:val="000000"/>
        </w:rPr>
        <w:t>31. července</w:t>
      </w:r>
      <w:r w:rsidRPr="00A8572E">
        <w:rPr>
          <w:rFonts w:ascii="Times New Roman" w:hAnsi="Times New Roman"/>
          <w:color w:val="000000"/>
        </w:rPr>
        <w:t xml:space="preserve"> do neděle </w:t>
      </w:r>
      <w:r>
        <w:rPr>
          <w:rFonts w:ascii="Times New Roman" w:hAnsi="Times New Roman"/>
          <w:color w:val="000000"/>
        </w:rPr>
        <w:t>2</w:t>
      </w:r>
      <w:r w:rsidRPr="00A8572E">
        <w:rPr>
          <w:rFonts w:ascii="Times New Roman" w:hAnsi="Times New Roman"/>
          <w:color w:val="000000"/>
        </w:rPr>
        <w:t>. srpna, na zemi ve vlastním spacáku.</w:t>
      </w:r>
    </w:p>
    <w:p w14:paraId="19780F05" w14:textId="77777777" w:rsidR="00EC307A" w:rsidRPr="00A8572E" w:rsidRDefault="00EC307A" w:rsidP="00EC307A">
      <w:pPr>
        <w:widowControl w:val="0"/>
        <w:pBdr>
          <w:top w:val="nil"/>
          <w:left w:val="nil"/>
          <w:bottom w:val="nil"/>
          <w:right w:val="nil"/>
          <w:between w:val="nil"/>
        </w:pBdr>
        <w:spacing w:after="0" w:line="240" w:lineRule="auto"/>
        <w:rPr>
          <w:rFonts w:ascii="Times New Roman" w:hAnsi="Times New Roman"/>
          <w:color w:val="000000"/>
        </w:rPr>
      </w:pPr>
      <w:r w:rsidRPr="00A8572E">
        <w:rPr>
          <w:rFonts w:ascii="Times New Roman" w:hAnsi="Times New Roman"/>
          <w:color w:val="000000"/>
        </w:rPr>
        <w:tab/>
        <w:t xml:space="preserve">Cena </w:t>
      </w:r>
      <w:r>
        <w:rPr>
          <w:rFonts w:ascii="Times New Roman" w:hAnsi="Times New Roman"/>
          <w:color w:val="000000"/>
        </w:rPr>
        <w:t>3</w:t>
      </w:r>
      <w:r w:rsidRPr="00A8572E">
        <w:rPr>
          <w:rFonts w:ascii="Times New Roman" w:hAnsi="Times New Roman"/>
          <w:color w:val="000000"/>
        </w:rPr>
        <w:t>0 Kč za jednu noc.</w:t>
      </w:r>
    </w:p>
    <w:p w14:paraId="2DE4EA1D" w14:textId="77777777" w:rsidR="00EC307A" w:rsidRPr="00A8572E" w:rsidRDefault="00EC307A" w:rsidP="00EC307A">
      <w:pPr>
        <w:widowControl w:val="0"/>
        <w:pBdr>
          <w:top w:val="nil"/>
          <w:left w:val="nil"/>
          <w:bottom w:val="nil"/>
          <w:right w:val="nil"/>
          <w:between w:val="nil"/>
        </w:pBdr>
        <w:spacing w:after="0" w:line="240" w:lineRule="auto"/>
        <w:rPr>
          <w:rFonts w:ascii="Times New Roman" w:hAnsi="Times New Roman"/>
          <w:color w:val="000000"/>
        </w:rPr>
      </w:pPr>
      <w:r w:rsidRPr="00A8572E">
        <w:rPr>
          <w:rFonts w:ascii="Times New Roman" w:hAnsi="Times New Roman"/>
          <w:b/>
          <w:color w:val="000000"/>
        </w:rPr>
        <w:t xml:space="preserve">Občerstvení: </w:t>
      </w:r>
      <w:r w:rsidRPr="00A8572E">
        <w:rPr>
          <w:rFonts w:ascii="Times New Roman" w:hAnsi="Times New Roman"/>
          <w:color w:val="000000"/>
        </w:rPr>
        <w:t>Z vlastních zásob a v restauračních zařízeních po cestě.</w:t>
      </w:r>
    </w:p>
    <w:p w14:paraId="41F63653" w14:textId="77777777" w:rsidR="00EC307A" w:rsidRPr="00A8572E" w:rsidRDefault="00EC307A" w:rsidP="00EC307A">
      <w:pPr>
        <w:widowControl w:val="0"/>
        <w:pBdr>
          <w:top w:val="nil"/>
          <w:left w:val="nil"/>
          <w:bottom w:val="nil"/>
          <w:right w:val="nil"/>
          <w:between w:val="nil"/>
        </w:pBdr>
        <w:spacing w:after="0" w:line="240" w:lineRule="auto"/>
        <w:rPr>
          <w:rFonts w:ascii="Times New Roman" w:hAnsi="Times New Roman"/>
          <w:color w:val="000000"/>
        </w:rPr>
      </w:pPr>
      <w:r w:rsidRPr="00A8572E">
        <w:rPr>
          <w:rFonts w:ascii="Times New Roman" w:hAnsi="Times New Roman"/>
          <w:color w:val="000000"/>
        </w:rPr>
        <w:tab/>
        <w:t xml:space="preserve">V cíli v hostinci </w:t>
      </w:r>
      <w:r w:rsidRPr="00133EA2">
        <w:rPr>
          <w:rFonts w:ascii="Times New Roman" w:hAnsi="Times New Roman"/>
          <w:bCs/>
          <w:color w:val="000000"/>
        </w:rPr>
        <w:t>"Kohout na pivu"</w:t>
      </w:r>
      <w:r w:rsidRPr="00A8572E">
        <w:rPr>
          <w:rFonts w:ascii="Times New Roman" w:hAnsi="Times New Roman"/>
          <w:color w:val="000000"/>
        </w:rPr>
        <w:t xml:space="preserve"> a</w:t>
      </w:r>
      <w:r>
        <w:rPr>
          <w:rFonts w:ascii="Times New Roman" w:hAnsi="Times New Roman"/>
          <w:color w:val="000000"/>
        </w:rPr>
        <w:t xml:space="preserve"> letním parketě</w:t>
      </w:r>
      <w:r w:rsidRPr="00A8572E">
        <w:rPr>
          <w:rFonts w:ascii="Times New Roman" w:hAnsi="Times New Roman"/>
          <w:color w:val="000000"/>
        </w:rPr>
        <w:t>.</w:t>
      </w:r>
    </w:p>
    <w:p w14:paraId="1D8ED530" w14:textId="77777777" w:rsidR="00EC307A" w:rsidRPr="00A8572E" w:rsidRDefault="00EC307A" w:rsidP="00EC307A">
      <w:pPr>
        <w:widowControl w:val="0"/>
        <w:pBdr>
          <w:top w:val="nil"/>
          <w:left w:val="nil"/>
          <w:bottom w:val="nil"/>
          <w:right w:val="nil"/>
          <w:between w:val="nil"/>
        </w:pBdr>
        <w:spacing w:after="0" w:line="240" w:lineRule="auto"/>
        <w:rPr>
          <w:rFonts w:ascii="Times New Roman" w:hAnsi="Times New Roman"/>
          <w:color w:val="000000"/>
        </w:rPr>
      </w:pPr>
      <w:r w:rsidRPr="00A8572E">
        <w:rPr>
          <w:rFonts w:ascii="Times New Roman" w:hAnsi="Times New Roman"/>
          <w:b/>
          <w:color w:val="000000"/>
        </w:rPr>
        <w:t>Další informace:</w:t>
      </w:r>
      <w:r w:rsidRPr="00A8572E">
        <w:rPr>
          <w:rFonts w:ascii="Times New Roman" w:hAnsi="Times New Roman"/>
          <w:color w:val="000000"/>
        </w:rPr>
        <w:tab/>
      </w:r>
    </w:p>
    <w:p w14:paraId="0B954D69" w14:textId="77777777" w:rsidR="00EC307A" w:rsidRPr="00A8572E" w:rsidRDefault="00EC307A" w:rsidP="00EC307A">
      <w:pPr>
        <w:widowControl w:val="0"/>
        <w:pBdr>
          <w:top w:val="nil"/>
          <w:left w:val="nil"/>
          <w:bottom w:val="nil"/>
          <w:right w:val="nil"/>
          <w:between w:val="nil"/>
        </w:pBdr>
        <w:spacing w:after="0" w:line="240" w:lineRule="auto"/>
        <w:rPr>
          <w:rFonts w:ascii="Times New Roman" w:hAnsi="Times New Roman"/>
          <w:color w:val="000000"/>
        </w:rPr>
      </w:pPr>
      <w:r w:rsidRPr="00A8572E">
        <w:rPr>
          <w:rFonts w:ascii="Times New Roman" w:hAnsi="Times New Roman"/>
          <w:color w:val="000000"/>
        </w:rPr>
        <w:tab/>
        <w:t>Na startu obdrží účastníci mapku s vyznačenými trasami.</w:t>
      </w:r>
    </w:p>
    <w:p w14:paraId="79C766BE" w14:textId="77777777" w:rsidR="00EC307A" w:rsidRPr="00A8572E" w:rsidRDefault="00EC307A" w:rsidP="00EC307A">
      <w:pPr>
        <w:widowControl w:val="0"/>
        <w:pBdr>
          <w:top w:val="nil"/>
          <w:left w:val="nil"/>
          <w:bottom w:val="nil"/>
          <w:right w:val="nil"/>
          <w:between w:val="nil"/>
        </w:pBdr>
        <w:spacing w:after="0" w:line="240" w:lineRule="auto"/>
        <w:rPr>
          <w:rFonts w:ascii="Times New Roman" w:hAnsi="Times New Roman"/>
          <w:color w:val="000000"/>
        </w:rPr>
      </w:pPr>
      <w:r w:rsidRPr="00A8572E">
        <w:rPr>
          <w:rFonts w:ascii="Times New Roman" w:hAnsi="Times New Roman"/>
          <w:color w:val="000000"/>
        </w:rPr>
        <w:tab/>
        <w:t xml:space="preserve">Doporučujeme i vlastní turistické mapy 1:100 000 Žďárské vrchy nebo 1:50 000 </w:t>
      </w:r>
    </w:p>
    <w:p w14:paraId="71BD90AA" w14:textId="77777777" w:rsidR="00EC307A" w:rsidRPr="00A8572E" w:rsidRDefault="00EC307A" w:rsidP="00EC307A">
      <w:pPr>
        <w:widowControl w:val="0"/>
        <w:pBdr>
          <w:top w:val="nil"/>
          <w:left w:val="nil"/>
          <w:bottom w:val="nil"/>
          <w:right w:val="nil"/>
          <w:between w:val="nil"/>
        </w:pBdr>
        <w:spacing w:after="0" w:line="240" w:lineRule="auto"/>
        <w:rPr>
          <w:rFonts w:ascii="Times New Roman" w:hAnsi="Times New Roman"/>
          <w:color w:val="000000"/>
        </w:rPr>
      </w:pPr>
      <w:r w:rsidRPr="00A8572E">
        <w:rPr>
          <w:rFonts w:ascii="Times New Roman" w:hAnsi="Times New Roman"/>
          <w:color w:val="000000"/>
        </w:rPr>
        <w:tab/>
        <w:t>Železné hory a Havlíčkobrodsko.</w:t>
      </w:r>
    </w:p>
    <w:p w14:paraId="1063BD86" w14:textId="77777777" w:rsidR="00EC307A" w:rsidRPr="00775198" w:rsidRDefault="00EC307A" w:rsidP="00EC307A">
      <w:pPr>
        <w:widowControl w:val="0"/>
        <w:pBdr>
          <w:top w:val="nil"/>
          <w:left w:val="nil"/>
          <w:bottom w:val="nil"/>
          <w:right w:val="nil"/>
          <w:between w:val="nil"/>
        </w:pBdr>
        <w:spacing w:after="0" w:line="240" w:lineRule="auto"/>
        <w:ind w:left="708"/>
        <w:rPr>
          <w:rFonts w:ascii="Times New Roman" w:hAnsi="Times New Roman"/>
          <w:color w:val="000000"/>
        </w:rPr>
      </w:pPr>
      <w:r w:rsidRPr="00A8572E">
        <w:rPr>
          <w:rFonts w:ascii="Times New Roman" w:hAnsi="Times New Roman"/>
          <w:color w:val="000000"/>
        </w:rPr>
        <w:tab/>
        <w:t xml:space="preserve">Trasy jsou vedeny převážně po značených turistických cestách a cyklotrasách v CHKO Železné hory. Proto dodržujte pravidla slušného chování v přírodě. Při chůzi a jízdě po </w:t>
      </w:r>
      <w:r w:rsidRPr="00775198">
        <w:rPr>
          <w:rFonts w:ascii="Times New Roman" w:hAnsi="Times New Roman"/>
          <w:color w:val="000000"/>
        </w:rPr>
        <w:t>silnici dodržujte pravidla silničního provozu.</w:t>
      </w:r>
    </w:p>
    <w:p w14:paraId="5D6A8995" w14:textId="77777777" w:rsidR="00EC307A" w:rsidRPr="00775198" w:rsidRDefault="00EC307A" w:rsidP="00EC307A">
      <w:pPr>
        <w:widowControl w:val="0"/>
        <w:pBdr>
          <w:top w:val="nil"/>
          <w:left w:val="nil"/>
          <w:bottom w:val="nil"/>
          <w:right w:val="nil"/>
          <w:between w:val="nil"/>
        </w:pBdr>
        <w:spacing w:after="0" w:line="240" w:lineRule="auto"/>
        <w:ind w:left="708"/>
        <w:rPr>
          <w:rFonts w:ascii="Times New Roman" w:hAnsi="Times New Roman"/>
          <w:color w:val="000000"/>
        </w:rPr>
      </w:pPr>
      <w:r w:rsidRPr="00775198">
        <w:rPr>
          <w:rFonts w:ascii="Times New Roman" w:hAnsi="Times New Roman"/>
          <w:color w:val="000000"/>
        </w:rPr>
        <w:tab/>
        <w:t>Akce se koná za každého počasí a každý účastník jde a jede na vlastní nebezpečí. Děti do patnácti let se mohou zúčastnit jen v doprovodu osoby starší osmnácti let.</w:t>
      </w:r>
    </w:p>
    <w:p w14:paraId="5B2CF30B" w14:textId="77777777" w:rsidR="00EC307A" w:rsidRPr="00775198" w:rsidRDefault="00EC307A" w:rsidP="00EC307A">
      <w:pPr>
        <w:pStyle w:val="Import7"/>
        <w:spacing w:line="240" w:lineRule="auto"/>
        <w:rPr>
          <w:rFonts w:ascii="Times New Roman" w:hAnsi="Times New Roman"/>
          <w:sz w:val="22"/>
          <w:szCs w:val="22"/>
        </w:rPr>
      </w:pPr>
      <w:r w:rsidRPr="00775198">
        <w:rPr>
          <w:rFonts w:ascii="Times New Roman" w:hAnsi="Times New Roman"/>
          <w:sz w:val="22"/>
          <w:szCs w:val="22"/>
        </w:rPr>
        <w:tab/>
        <w:t xml:space="preserve">V cíli pochodu bude od 12,00 hodin na letním parketě koncert trampských písní se </w:t>
      </w:r>
      <w:r w:rsidRPr="00775198">
        <w:rPr>
          <w:rFonts w:ascii="Times New Roman" w:hAnsi="Times New Roman"/>
          <w:sz w:val="22"/>
          <w:szCs w:val="22"/>
        </w:rPr>
        <w:tab/>
        <w:t>skupinou SEVEŘI.</w:t>
      </w:r>
    </w:p>
    <w:p w14:paraId="58D67B10" w14:textId="77777777" w:rsidR="00EC307A" w:rsidRDefault="00EC307A" w:rsidP="00EC307A">
      <w:pPr>
        <w:pStyle w:val="Import7"/>
        <w:spacing w:line="240" w:lineRule="auto"/>
        <w:ind w:left="708"/>
        <w:rPr>
          <w:rFonts w:ascii="Times New Roman" w:hAnsi="Times New Roman"/>
          <w:sz w:val="22"/>
          <w:szCs w:val="22"/>
        </w:rPr>
      </w:pPr>
    </w:p>
    <w:p w14:paraId="6674C5A2" w14:textId="35D8CA52" w:rsidR="00EC307A" w:rsidRPr="00EC307A" w:rsidRDefault="00EC307A" w:rsidP="00EC307A">
      <w:pPr>
        <w:pStyle w:val="Import7"/>
        <w:spacing w:line="240" w:lineRule="auto"/>
        <w:ind w:left="708"/>
        <w:rPr>
          <w:rFonts w:ascii="Times New Roman" w:hAnsi="Times New Roman"/>
          <w:sz w:val="22"/>
          <w:szCs w:val="22"/>
        </w:rPr>
      </w:pPr>
      <w:r w:rsidRPr="00775198">
        <w:rPr>
          <w:noProof/>
          <w:sz w:val="22"/>
          <w:szCs w:val="22"/>
        </w:rPr>
        <w:drawing>
          <wp:anchor distT="0" distB="0" distL="114300" distR="114300" simplePos="0" relativeHeight="251680768" behindDoc="0" locked="0" layoutInCell="1" allowOverlap="1" wp14:anchorId="473ED9ED" wp14:editId="7BABDF58">
            <wp:simplePos x="0" y="0"/>
            <wp:positionH relativeFrom="margin">
              <wp:align>center</wp:align>
            </wp:positionH>
            <wp:positionV relativeFrom="paragraph">
              <wp:posOffset>17780</wp:posOffset>
            </wp:positionV>
            <wp:extent cx="1114425" cy="1200150"/>
            <wp:effectExtent l="0" t="0" r="9525" b="0"/>
            <wp:wrapNone/>
            <wp:docPr id="45" name="Obrázek 45" descr="Sobinov-zn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Sobinov-znak.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14425" cy="1200150"/>
                    </a:xfrm>
                    <a:prstGeom prst="rect">
                      <a:avLst/>
                    </a:prstGeom>
                    <a:noFill/>
                  </pic:spPr>
                </pic:pic>
              </a:graphicData>
            </a:graphic>
            <wp14:sizeRelH relativeFrom="page">
              <wp14:pctWidth>0</wp14:pctWidth>
            </wp14:sizeRelH>
            <wp14:sizeRelV relativeFrom="page">
              <wp14:pctHeight>0</wp14:pctHeight>
            </wp14:sizeRelV>
          </wp:anchor>
        </w:drawing>
      </w:r>
      <w:r w:rsidRPr="00775198">
        <w:rPr>
          <w:rFonts w:ascii="Times New Roman" w:hAnsi="Times New Roman"/>
          <w:sz w:val="22"/>
          <w:szCs w:val="22"/>
        </w:rPr>
        <w:tab/>
        <w:t xml:space="preserve">Případné vaše dotazy zodpoví:         </w:t>
      </w:r>
    </w:p>
    <w:p w14:paraId="21940AA6" w14:textId="5C71E846" w:rsidR="00EC307A" w:rsidRPr="00EC307A" w:rsidRDefault="00EC307A" w:rsidP="00EC307A">
      <w:pPr>
        <w:pStyle w:val="Import7"/>
        <w:spacing w:line="240" w:lineRule="auto"/>
        <w:ind w:left="708"/>
        <w:rPr>
          <w:rFonts w:ascii="Times New Roman" w:hAnsi="Times New Roman"/>
          <w:sz w:val="22"/>
          <w:szCs w:val="22"/>
        </w:rPr>
      </w:pPr>
      <w:r w:rsidRPr="00EC307A">
        <w:rPr>
          <w:rFonts w:ascii="Times New Roman" w:hAnsi="Times New Roman"/>
          <w:sz w:val="22"/>
          <w:szCs w:val="22"/>
        </w:rPr>
        <w:tab/>
        <w:t xml:space="preserve">     Miloš Starý</w:t>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t xml:space="preserve">     Obecní úřad Sobíňov</w:t>
      </w:r>
    </w:p>
    <w:p w14:paraId="47694A89" w14:textId="77777777" w:rsidR="00EC307A" w:rsidRPr="00EC307A" w:rsidRDefault="00EC307A" w:rsidP="00EC307A">
      <w:pPr>
        <w:pStyle w:val="Import7"/>
        <w:spacing w:line="240" w:lineRule="auto"/>
        <w:rPr>
          <w:rFonts w:ascii="Times New Roman" w:hAnsi="Times New Roman"/>
          <w:sz w:val="22"/>
          <w:szCs w:val="22"/>
        </w:rPr>
      </w:pPr>
      <w:r w:rsidRPr="00EC307A">
        <w:rPr>
          <w:rFonts w:ascii="Times New Roman" w:hAnsi="Times New Roman"/>
          <w:sz w:val="22"/>
          <w:szCs w:val="22"/>
        </w:rPr>
        <w:tab/>
        <w:t>ou@obecsobinov.cz</w:t>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t xml:space="preserve">           Sobíňov 200</w:t>
      </w:r>
    </w:p>
    <w:p w14:paraId="2D5D4782" w14:textId="77777777" w:rsidR="00EC307A" w:rsidRPr="00EC307A" w:rsidRDefault="00EC307A" w:rsidP="00EC307A">
      <w:pPr>
        <w:pStyle w:val="Import7"/>
        <w:spacing w:line="240" w:lineRule="auto"/>
        <w:rPr>
          <w:rFonts w:ascii="Times New Roman" w:hAnsi="Times New Roman"/>
          <w:sz w:val="22"/>
          <w:szCs w:val="22"/>
        </w:rPr>
      </w:pPr>
      <w:r w:rsidRPr="00EC307A">
        <w:rPr>
          <w:rFonts w:ascii="Times New Roman" w:hAnsi="Times New Roman"/>
          <w:sz w:val="22"/>
          <w:szCs w:val="22"/>
        </w:rPr>
        <w:t xml:space="preserve">                725 101 185</w:t>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t xml:space="preserve">        582 62 Sobíňov</w:t>
      </w:r>
    </w:p>
    <w:p w14:paraId="6E8D029E" w14:textId="208C0E4E" w:rsidR="00EC307A" w:rsidRPr="00EC307A" w:rsidRDefault="00EC307A" w:rsidP="00EC307A">
      <w:pPr>
        <w:pStyle w:val="Import7"/>
        <w:spacing w:line="240" w:lineRule="auto"/>
        <w:rPr>
          <w:rFonts w:ascii="Times New Roman" w:hAnsi="Times New Roman"/>
          <w:sz w:val="22"/>
          <w:szCs w:val="22"/>
        </w:rPr>
      </w:pPr>
      <w:r w:rsidRPr="00EC307A">
        <w:rPr>
          <w:rFonts w:ascii="Times New Roman" w:hAnsi="Times New Roman"/>
          <w:sz w:val="22"/>
          <w:szCs w:val="22"/>
        </w:rPr>
        <w:tab/>
      </w:r>
      <w:r w:rsidRPr="00EC307A">
        <w:rPr>
          <w:rFonts w:ascii="Times New Roman" w:hAnsi="Times New Roman"/>
          <w:sz w:val="22"/>
          <w:szCs w:val="22"/>
        </w:rPr>
        <w:tab/>
      </w:r>
      <w:r>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t>569 694 534 do 15.00 hodin</w:t>
      </w:r>
    </w:p>
    <w:p w14:paraId="32AA50AD" w14:textId="77777777" w:rsidR="00EC307A" w:rsidRPr="00EC307A" w:rsidRDefault="00EC307A" w:rsidP="00EC307A">
      <w:pPr>
        <w:pStyle w:val="Import7"/>
        <w:spacing w:line="240" w:lineRule="auto"/>
        <w:rPr>
          <w:rFonts w:ascii="Times New Roman" w:hAnsi="Times New Roman"/>
          <w:sz w:val="22"/>
          <w:szCs w:val="22"/>
        </w:rPr>
      </w:pP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r>
      <w:r w:rsidRPr="00EC307A">
        <w:rPr>
          <w:rFonts w:ascii="Times New Roman" w:hAnsi="Times New Roman"/>
          <w:sz w:val="22"/>
          <w:szCs w:val="22"/>
        </w:rPr>
        <w:tab/>
        <w:t xml:space="preserve">    ou@obecsobinov.cz</w:t>
      </w:r>
    </w:p>
    <w:p w14:paraId="4AE5B844" w14:textId="1BC4ADDD" w:rsidR="00EC307A" w:rsidRDefault="00EC307A" w:rsidP="00EC307A">
      <w:pPr>
        <w:pStyle w:val="Import7"/>
        <w:spacing w:line="240" w:lineRule="auto"/>
        <w:rPr>
          <w:rFonts w:ascii="Times New Roman" w:hAnsi="Times New Roman"/>
        </w:rPr>
      </w:pPr>
      <w:r w:rsidRPr="00EC307A">
        <w:rPr>
          <w:rFonts w:ascii="Times New Roman" w:hAnsi="Times New Roman"/>
          <w:b/>
          <w:i/>
          <w:sz w:val="36"/>
          <w:szCs w:val="36"/>
        </w:rPr>
        <w:t>Zdrávi došli a dojeli!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EC307A">
        <w:rPr>
          <w:rFonts w:ascii="Times New Roman" w:hAnsi="Times New Roman"/>
          <w:sz w:val="22"/>
          <w:szCs w:val="22"/>
        </w:rPr>
        <w:t xml:space="preserve">   </w:t>
      </w:r>
      <w:hyperlink r:id="rId27" w:history="1">
        <w:r w:rsidRPr="00C2353F">
          <w:rPr>
            <w:rStyle w:val="Hypertextovodkaz"/>
            <w:rFonts w:ascii="Times New Roman" w:hAnsi="Times New Roman"/>
            <w:sz w:val="22"/>
            <w:szCs w:val="22"/>
          </w:rPr>
          <w:t>www.obecsobinov.cz</w:t>
        </w:r>
      </w:hyperlink>
      <w:r>
        <w:rPr>
          <w:rFonts w:ascii="Times New Roman" w:hAnsi="Times New Roman"/>
        </w:rPr>
        <w:t xml:space="preserve"> </w:t>
      </w:r>
    </w:p>
    <w:p w14:paraId="72423BB5" w14:textId="373BF565" w:rsidR="00EC307A" w:rsidRDefault="00EC307A" w:rsidP="00EC307A">
      <w:pPr>
        <w:pStyle w:val="Import7"/>
        <w:spacing w:line="240" w:lineRule="auto"/>
        <w:jc w:val="center"/>
        <w:rPr>
          <w:rFonts w:ascii="Times New Roman" w:hAnsi="Times New Roman"/>
        </w:rPr>
      </w:pPr>
      <w:r>
        <w:rPr>
          <w:rFonts w:ascii="Times New Roman" w:hAnsi="Times New Roman"/>
        </w:rPr>
        <w:t>-11-</w:t>
      </w:r>
    </w:p>
    <w:p w14:paraId="124202B4" w14:textId="7613B96C" w:rsidR="00EC307A" w:rsidRDefault="00EC307A" w:rsidP="00EC307A">
      <w:pPr>
        <w:pStyle w:val="Import7"/>
        <w:spacing w:line="240" w:lineRule="auto"/>
        <w:jc w:val="center"/>
        <w:rPr>
          <w:rFonts w:ascii="Times New Roman" w:hAnsi="Times New Roman"/>
        </w:rPr>
      </w:pPr>
      <w:r>
        <w:rPr>
          <w:rFonts w:ascii="Times New Roman" w:hAnsi="Times New Roman"/>
          <w:noProof/>
        </w:rPr>
        <w:lastRenderedPageBreak/>
        <w:drawing>
          <wp:inline distT="0" distB="0" distL="0" distR="0" wp14:anchorId="6DBD5BE5" wp14:editId="2B376F64">
            <wp:extent cx="5760720" cy="3971925"/>
            <wp:effectExtent l="0" t="0" r="0" b="9525"/>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ázek 46"/>
                    <pic:cNvPicPr/>
                  </pic:nvPicPr>
                  <pic:blipFill>
                    <a:blip r:embed="rId28">
                      <a:extLst>
                        <a:ext uri="{28A0092B-C50C-407E-A947-70E740481C1C}">
                          <a14:useLocalDpi xmlns:a14="http://schemas.microsoft.com/office/drawing/2010/main" val="0"/>
                        </a:ext>
                      </a:extLst>
                    </a:blip>
                    <a:stretch>
                      <a:fillRect/>
                    </a:stretch>
                  </pic:blipFill>
                  <pic:spPr>
                    <a:xfrm>
                      <a:off x="0" y="0"/>
                      <a:ext cx="5760720" cy="3971925"/>
                    </a:xfrm>
                    <a:prstGeom prst="rect">
                      <a:avLst/>
                    </a:prstGeom>
                  </pic:spPr>
                </pic:pic>
              </a:graphicData>
            </a:graphic>
          </wp:inline>
        </w:drawing>
      </w:r>
    </w:p>
    <w:p w14:paraId="15B9E4BF" w14:textId="1347EB15" w:rsidR="00EC307A" w:rsidRDefault="00EC307A" w:rsidP="00EC307A">
      <w:pPr>
        <w:spacing w:after="0" w:line="240" w:lineRule="auto"/>
        <w:rPr>
          <w:rFonts w:ascii="Times New Roman" w:hAnsi="Times New Roman"/>
          <w:sz w:val="24"/>
          <w:szCs w:val="24"/>
        </w:rPr>
      </w:pPr>
    </w:p>
    <w:p w14:paraId="491250AF" w14:textId="5EAE2210" w:rsidR="00EC307A" w:rsidRDefault="00EC307A" w:rsidP="00EC307A">
      <w:pPr>
        <w:spacing w:after="0" w:line="240" w:lineRule="auto"/>
        <w:rPr>
          <w:rFonts w:ascii="Times New Roman" w:hAnsi="Times New Roman"/>
          <w:sz w:val="24"/>
          <w:szCs w:val="24"/>
        </w:rPr>
      </w:pPr>
    </w:p>
    <w:p w14:paraId="595DAD82" w14:textId="72AC09C1" w:rsidR="00EC307A" w:rsidRPr="001A6FD7" w:rsidRDefault="001A6FD7" w:rsidP="00EC307A">
      <w:pPr>
        <w:spacing w:after="0" w:line="240" w:lineRule="auto"/>
        <w:rPr>
          <w:rFonts w:ascii="Times New Roman" w:hAnsi="Times New Roman"/>
          <w:b/>
          <w:bCs/>
          <w:sz w:val="28"/>
          <w:szCs w:val="28"/>
        </w:rPr>
      </w:pPr>
      <w:r w:rsidRPr="001A6FD7">
        <w:rPr>
          <w:rFonts w:ascii="Times New Roman" w:hAnsi="Times New Roman"/>
          <w:b/>
          <w:bCs/>
          <w:sz w:val="28"/>
          <w:szCs w:val="28"/>
        </w:rPr>
        <w:t>Čistá Vysočina</w:t>
      </w:r>
    </w:p>
    <w:p w14:paraId="001A367B" w14:textId="77777777" w:rsidR="001A6FD7" w:rsidRDefault="001A6FD7" w:rsidP="00EC307A">
      <w:pPr>
        <w:spacing w:after="0" w:line="240" w:lineRule="auto"/>
        <w:rPr>
          <w:rStyle w:val="x193iq5w"/>
          <w:rFonts w:ascii="Times New Roman" w:hAnsi="Times New Roman"/>
          <w:sz w:val="24"/>
          <w:szCs w:val="24"/>
        </w:rPr>
      </w:pPr>
      <w:r>
        <w:rPr>
          <w:rStyle w:val="x193iq5w"/>
          <w:rFonts w:ascii="Times New Roman" w:hAnsi="Times New Roman"/>
          <w:sz w:val="24"/>
          <w:szCs w:val="24"/>
        </w:rPr>
        <w:tab/>
      </w:r>
      <w:r w:rsidR="00EC307A" w:rsidRPr="00EC307A">
        <w:rPr>
          <w:rStyle w:val="x193iq5w"/>
          <w:rFonts w:ascii="Times New Roman" w:hAnsi="Times New Roman"/>
          <w:sz w:val="24"/>
          <w:szCs w:val="24"/>
        </w:rPr>
        <w:t>V pátek 10. dubna 2026 se v Sobíňově uskutečnil další ročník celokrajské úklidové akce "Čistá Vysočina". Společně se podařilo uklidit okolí hlavní silnice II/345 mezi Křivým a Sob</w:t>
      </w:r>
      <w:r>
        <w:rPr>
          <w:rStyle w:val="x193iq5w"/>
          <w:rFonts w:ascii="Times New Roman" w:hAnsi="Times New Roman"/>
          <w:sz w:val="24"/>
          <w:szCs w:val="24"/>
        </w:rPr>
        <w:t>íň</w:t>
      </w:r>
      <w:r w:rsidR="00EC307A" w:rsidRPr="00EC307A">
        <w:rPr>
          <w:rStyle w:val="x193iq5w"/>
          <w:rFonts w:ascii="Times New Roman" w:hAnsi="Times New Roman"/>
          <w:sz w:val="24"/>
          <w:szCs w:val="24"/>
        </w:rPr>
        <w:t xml:space="preserve">ovem. </w:t>
      </w:r>
    </w:p>
    <w:p w14:paraId="283F1906" w14:textId="4EF19EC5" w:rsidR="00EC307A" w:rsidRDefault="001A6FD7" w:rsidP="00EC307A">
      <w:pPr>
        <w:spacing w:after="0" w:line="240" w:lineRule="auto"/>
        <w:rPr>
          <w:rStyle w:val="x193iq5w"/>
          <w:rFonts w:ascii="Times New Roman" w:hAnsi="Times New Roman"/>
          <w:sz w:val="24"/>
          <w:szCs w:val="24"/>
        </w:rPr>
      </w:pPr>
      <w:r>
        <w:rPr>
          <w:rStyle w:val="x193iq5w"/>
          <w:rFonts w:ascii="Times New Roman" w:hAnsi="Times New Roman"/>
          <w:sz w:val="24"/>
          <w:szCs w:val="24"/>
        </w:rPr>
        <w:tab/>
      </w:r>
      <w:r w:rsidR="00EC307A" w:rsidRPr="00EC307A">
        <w:rPr>
          <w:rStyle w:val="x193iq5w"/>
          <w:rFonts w:ascii="Times New Roman" w:hAnsi="Times New Roman"/>
          <w:sz w:val="24"/>
          <w:szCs w:val="24"/>
        </w:rPr>
        <w:t>Děkujeme všem zúčastněným a budeme se těšit na další spoluprác</w:t>
      </w:r>
      <w:r w:rsidR="00EC307A">
        <w:rPr>
          <w:rStyle w:val="x193iq5w"/>
          <w:rFonts w:ascii="Times New Roman" w:hAnsi="Times New Roman"/>
          <w:sz w:val="24"/>
          <w:szCs w:val="24"/>
        </w:rPr>
        <w:t>i.</w:t>
      </w:r>
    </w:p>
    <w:p w14:paraId="2664DC53" w14:textId="4AE98548" w:rsidR="001A6FD7" w:rsidRPr="00EC307A" w:rsidRDefault="001A6FD7" w:rsidP="00EC307A">
      <w:pPr>
        <w:spacing w:after="0" w:line="240" w:lineRule="auto"/>
        <w:rPr>
          <w:rFonts w:ascii="Times New Roman" w:hAnsi="Times New Roman"/>
          <w:sz w:val="24"/>
          <w:szCs w:val="24"/>
        </w:rPr>
      </w:pP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t>OÚ.</w:t>
      </w:r>
    </w:p>
    <w:p w14:paraId="4B75A190" w14:textId="23942F0F" w:rsidR="00EC307A" w:rsidRDefault="001A6FD7" w:rsidP="00EC307A">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82816" behindDoc="0" locked="0" layoutInCell="1" allowOverlap="1" wp14:anchorId="1C97F9FD" wp14:editId="13C06B48">
            <wp:simplePos x="0" y="0"/>
            <wp:positionH relativeFrom="column">
              <wp:posOffset>-89535</wp:posOffset>
            </wp:positionH>
            <wp:positionV relativeFrom="paragraph">
              <wp:posOffset>324485</wp:posOffset>
            </wp:positionV>
            <wp:extent cx="3035935" cy="2286000"/>
            <wp:effectExtent l="0" t="0" r="0" b="0"/>
            <wp:wrapThrough wrapText="bothSides">
              <wp:wrapPolygon edited="0">
                <wp:start x="0" y="0"/>
                <wp:lineTo x="0" y="21420"/>
                <wp:lineTo x="21415" y="21420"/>
                <wp:lineTo x="21415" y="0"/>
                <wp:lineTo x="0" y="0"/>
              </wp:wrapPolygon>
            </wp:wrapThrough>
            <wp:docPr id="48" name="Obráze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Obrázek 4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35935" cy="2286000"/>
                    </a:xfrm>
                    <a:prstGeom prst="rect">
                      <a:avLst/>
                    </a:prstGeom>
                  </pic:spPr>
                </pic:pic>
              </a:graphicData>
            </a:graphic>
            <wp14:sizeRelH relativeFrom="margin">
              <wp14:pctWidth>0</wp14:pctWidth>
            </wp14:sizeRelH>
            <wp14:sizeRelV relativeFrom="margin">
              <wp14:pctHeight>0</wp14:pctHeight>
            </wp14:sizeRelV>
          </wp:anchor>
        </w:drawing>
      </w:r>
    </w:p>
    <w:p w14:paraId="49A542E4" w14:textId="06DE2865" w:rsidR="00EC307A" w:rsidRDefault="001A6FD7" w:rsidP="00EC307A">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81792" behindDoc="0" locked="0" layoutInCell="1" allowOverlap="1" wp14:anchorId="0232D74E" wp14:editId="55BC7370">
            <wp:simplePos x="0" y="0"/>
            <wp:positionH relativeFrom="margin">
              <wp:posOffset>3092450</wp:posOffset>
            </wp:positionH>
            <wp:positionV relativeFrom="paragraph">
              <wp:posOffset>164465</wp:posOffset>
            </wp:positionV>
            <wp:extent cx="3035935" cy="2286000"/>
            <wp:effectExtent l="0" t="0" r="0" b="0"/>
            <wp:wrapThrough wrapText="bothSides">
              <wp:wrapPolygon edited="0">
                <wp:start x="0" y="0"/>
                <wp:lineTo x="0" y="21420"/>
                <wp:lineTo x="21415" y="21420"/>
                <wp:lineTo x="21415" y="0"/>
                <wp:lineTo x="0" y="0"/>
              </wp:wrapPolygon>
            </wp:wrapThrough>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Obrázek 4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35935" cy="2286000"/>
                    </a:xfrm>
                    <a:prstGeom prst="rect">
                      <a:avLst/>
                    </a:prstGeom>
                  </pic:spPr>
                </pic:pic>
              </a:graphicData>
            </a:graphic>
            <wp14:sizeRelH relativeFrom="margin">
              <wp14:pctWidth>0</wp14:pctWidth>
            </wp14:sizeRelH>
            <wp14:sizeRelV relativeFrom="margin">
              <wp14:pctHeight>0</wp14:pctHeight>
            </wp14:sizeRelV>
          </wp:anchor>
        </w:drawing>
      </w:r>
    </w:p>
    <w:p w14:paraId="0892B4B1" w14:textId="13584B45" w:rsidR="00EC307A" w:rsidRDefault="00EC307A" w:rsidP="00EC307A">
      <w:pPr>
        <w:spacing w:after="0" w:line="240" w:lineRule="auto"/>
        <w:rPr>
          <w:rFonts w:ascii="Times New Roman" w:hAnsi="Times New Roman"/>
          <w:sz w:val="24"/>
          <w:szCs w:val="24"/>
        </w:rPr>
      </w:pPr>
    </w:p>
    <w:p w14:paraId="234F51CF" w14:textId="4D4F9EDE" w:rsidR="00EC307A" w:rsidRDefault="001A6FD7" w:rsidP="001A6FD7">
      <w:pPr>
        <w:spacing w:after="0" w:line="240" w:lineRule="auto"/>
        <w:jc w:val="center"/>
        <w:rPr>
          <w:rFonts w:ascii="Times New Roman" w:hAnsi="Times New Roman"/>
          <w:sz w:val="24"/>
          <w:szCs w:val="24"/>
        </w:rPr>
      </w:pPr>
      <w:r>
        <w:rPr>
          <w:rFonts w:ascii="Times New Roman" w:hAnsi="Times New Roman"/>
          <w:sz w:val="24"/>
          <w:szCs w:val="24"/>
        </w:rPr>
        <w:t>-12-</w:t>
      </w:r>
    </w:p>
    <w:p w14:paraId="30E49312" w14:textId="4BEADAA7" w:rsidR="00EC307A" w:rsidRDefault="00EC307A" w:rsidP="00EC307A">
      <w:pPr>
        <w:spacing w:after="0" w:line="240" w:lineRule="auto"/>
        <w:rPr>
          <w:rFonts w:ascii="Times New Roman" w:hAnsi="Times New Roman"/>
          <w:sz w:val="24"/>
          <w:szCs w:val="24"/>
        </w:rPr>
      </w:pPr>
    </w:p>
    <w:p w14:paraId="69DCA396" w14:textId="302CDF73" w:rsidR="001A6FD7" w:rsidRPr="001A6FD7" w:rsidRDefault="001A6FD7" w:rsidP="00EC307A">
      <w:pPr>
        <w:spacing w:after="0" w:line="240" w:lineRule="auto"/>
        <w:rPr>
          <w:rStyle w:val="x193iq5w"/>
          <w:rFonts w:ascii="Times New Roman" w:hAnsi="Times New Roman"/>
          <w:b/>
          <w:bCs/>
          <w:sz w:val="28"/>
          <w:szCs w:val="28"/>
        </w:rPr>
      </w:pPr>
      <w:r w:rsidRPr="001A6FD7">
        <w:rPr>
          <w:rStyle w:val="x193iq5w"/>
          <w:rFonts w:ascii="Times New Roman" w:hAnsi="Times New Roman"/>
          <w:b/>
          <w:bCs/>
          <w:sz w:val="28"/>
          <w:szCs w:val="28"/>
        </w:rPr>
        <w:lastRenderedPageBreak/>
        <w:t>Sázení stromů</w:t>
      </w:r>
    </w:p>
    <w:p w14:paraId="7F8E2565" w14:textId="77777777" w:rsidR="001A6FD7" w:rsidRDefault="001A6FD7" w:rsidP="001A6FD7">
      <w:pPr>
        <w:spacing w:after="0" w:line="240" w:lineRule="auto"/>
        <w:rPr>
          <w:rFonts w:ascii="Times New Roman" w:hAnsi="Times New Roman"/>
          <w:sz w:val="24"/>
          <w:szCs w:val="24"/>
        </w:rPr>
      </w:pPr>
      <w:r>
        <w:rPr>
          <w:rFonts w:ascii="Times New Roman" w:hAnsi="Times New Roman"/>
          <w:sz w:val="24"/>
          <w:szCs w:val="24"/>
        </w:rPr>
        <w:tab/>
      </w:r>
      <w:r w:rsidRPr="001A6FD7">
        <w:rPr>
          <w:rFonts w:ascii="Times New Roman" w:hAnsi="Times New Roman"/>
          <w:sz w:val="24"/>
          <w:szCs w:val="24"/>
        </w:rPr>
        <w:t>Již potřetí jsme se sešli v Sobíňově k výsadbě habrů podél řeky Doubravy. Celkem to byla už naše šestá výsadba v Sobíňově a jeho blízkém okolí. Ráno sice ještě trochu poprchávalo, ale než dorazili všichni místní dobrovolníci na místo výsadby, tak už bylo po dešti a příjemné počasí nám vydrželo po celou dobu výsadby 18 nových habrů, které lemují břehy řeky Doubravy. Tato výsadba doplnila stromořadí 40 habrů, které jsme zde vysadili v minulých letech.</w:t>
      </w:r>
      <w:r w:rsidRPr="001A6FD7">
        <w:rPr>
          <w:rFonts w:ascii="Times New Roman" w:hAnsi="Times New Roman"/>
          <w:sz w:val="24"/>
          <w:szCs w:val="24"/>
        </w:rPr>
        <w:br/>
      </w:r>
      <w:r>
        <w:rPr>
          <w:rFonts w:ascii="Times New Roman" w:hAnsi="Times New Roman"/>
          <w:sz w:val="24"/>
          <w:szCs w:val="24"/>
        </w:rPr>
        <w:tab/>
      </w:r>
      <w:r w:rsidRPr="001A6FD7">
        <w:rPr>
          <w:rFonts w:ascii="Times New Roman" w:hAnsi="Times New Roman"/>
          <w:sz w:val="24"/>
          <w:szCs w:val="24"/>
        </w:rPr>
        <w:t>Nálada na sázení byla výborná, občas se nám někde nedostávalo kladívka nebo hřebíků, ale se vším jsme si s úsměvem poradili a před polednem byly všechny stromy vysazeny včetně vydatné zálivky, která proběhla za pomoci kyblíků přímo z řeky Doubravy.</w:t>
      </w:r>
      <w:r w:rsidRPr="001A6FD7">
        <w:rPr>
          <w:rFonts w:ascii="Times New Roman" w:hAnsi="Times New Roman"/>
          <w:sz w:val="24"/>
          <w:szCs w:val="24"/>
        </w:rPr>
        <w:br/>
      </w:r>
      <w:r>
        <w:rPr>
          <w:rFonts w:ascii="Times New Roman" w:hAnsi="Times New Roman"/>
          <w:sz w:val="24"/>
          <w:szCs w:val="24"/>
        </w:rPr>
        <w:tab/>
      </w:r>
      <w:r w:rsidRPr="001A6FD7">
        <w:rPr>
          <w:rFonts w:ascii="Times New Roman" w:hAnsi="Times New Roman"/>
          <w:sz w:val="24"/>
          <w:szCs w:val="24"/>
        </w:rPr>
        <w:t xml:space="preserve">Děkujeme všem zúčastněným a hlavně našemu pravidelnému sponzorovi, firmě GLS Czech Republic s.r.o., která svým finančním darem tuto výsadbu umožnila. </w:t>
      </w:r>
      <w:r w:rsidRPr="001A6FD7">
        <w:rPr>
          <w:rFonts w:ascii="Times New Roman" w:hAnsi="Times New Roman"/>
          <w:sz w:val="24"/>
          <w:szCs w:val="24"/>
        </w:rPr>
        <w:br/>
      </w:r>
    </w:p>
    <w:p w14:paraId="2B402BEF" w14:textId="44EAD22F" w:rsidR="001A6FD7" w:rsidRDefault="001A6FD7" w:rsidP="001A6FD7">
      <w:pPr>
        <w:spacing w:after="0" w:line="240" w:lineRule="auto"/>
        <w:rPr>
          <w:rFonts w:ascii="Times New Roman" w:hAnsi="Times New Roman"/>
          <w:sz w:val="24"/>
          <w:szCs w:val="24"/>
        </w:rPr>
      </w:pPr>
      <w:r>
        <w:rPr>
          <w:rFonts w:ascii="Times New Roman" w:hAnsi="Times New Roman"/>
          <w:sz w:val="24"/>
          <w:szCs w:val="24"/>
        </w:rPr>
        <w:tab/>
      </w:r>
      <w:proofErr w:type="spellStart"/>
      <w:r w:rsidRPr="001A6FD7">
        <w:rPr>
          <w:rFonts w:ascii="Times New Roman" w:hAnsi="Times New Roman"/>
          <w:sz w:val="24"/>
          <w:szCs w:val="24"/>
        </w:rPr>
        <w:t>Naviděnou</w:t>
      </w:r>
      <w:proofErr w:type="spellEnd"/>
      <w:r w:rsidRPr="001A6FD7">
        <w:rPr>
          <w:rFonts w:ascii="Times New Roman" w:hAnsi="Times New Roman"/>
          <w:sz w:val="24"/>
          <w:szCs w:val="24"/>
        </w:rPr>
        <w:t xml:space="preserve"> na podzim na další výsadbě!</w:t>
      </w:r>
    </w:p>
    <w:p w14:paraId="5DE3F732" w14:textId="63FA3D82" w:rsidR="001A6FD7" w:rsidRDefault="001A6FD7" w:rsidP="001A6FD7">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A6FD7">
        <w:rPr>
          <w:rFonts w:ascii="Times New Roman" w:hAnsi="Times New Roman"/>
          <w:sz w:val="24"/>
          <w:szCs w:val="24"/>
        </w:rPr>
        <w:t>Pavel Jůn</w:t>
      </w:r>
    </w:p>
    <w:p w14:paraId="12168C9B" w14:textId="01D15007" w:rsidR="001A6FD7" w:rsidRDefault="001A6FD7" w:rsidP="001A6FD7">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84864" behindDoc="0" locked="0" layoutInCell="1" allowOverlap="1" wp14:anchorId="20E5E2EE" wp14:editId="2BBBB00F">
            <wp:simplePos x="0" y="0"/>
            <wp:positionH relativeFrom="column">
              <wp:posOffset>2628265</wp:posOffset>
            </wp:positionH>
            <wp:positionV relativeFrom="paragraph">
              <wp:posOffset>221615</wp:posOffset>
            </wp:positionV>
            <wp:extent cx="3248025" cy="2446020"/>
            <wp:effectExtent l="0" t="0" r="9525" b="0"/>
            <wp:wrapThrough wrapText="bothSides">
              <wp:wrapPolygon edited="0">
                <wp:start x="0" y="0"/>
                <wp:lineTo x="0" y="21364"/>
                <wp:lineTo x="21537" y="21364"/>
                <wp:lineTo x="21537" y="0"/>
                <wp:lineTo x="0" y="0"/>
              </wp:wrapPolygon>
            </wp:wrapThrough>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ázek 5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248025" cy="244602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Sázíme stromy </w:t>
      </w:r>
      <w:proofErr w:type="spellStart"/>
      <w:r>
        <w:rPr>
          <w:rFonts w:ascii="Times New Roman" w:hAnsi="Times New Roman"/>
          <w:sz w:val="24"/>
          <w:szCs w:val="24"/>
        </w:rPr>
        <w:t>z.s</w:t>
      </w:r>
      <w:proofErr w:type="spellEnd"/>
      <w:r>
        <w:rPr>
          <w:rFonts w:ascii="Times New Roman" w:hAnsi="Times New Roman"/>
          <w:sz w:val="24"/>
          <w:szCs w:val="24"/>
        </w:rPr>
        <w:t>.</w:t>
      </w:r>
    </w:p>
    <w:p w14:paraId="14BD0270" w14:textId="675B5B2F" w:rsidR="001A6FD7" w:rsidRDefault="001A6FD7" w:rsidP="001A6FD7">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83840" behindDoc="0" locked="0" layoutInCell="1" allowOverlap="1" wp14:anchorId="150ADDFB" wp14:editId="6C7A96B2">
            <wp:simplePos x="0" y="0"/>
            <wp:positionH relativeFrom="margin">
              <wp:posOffset>60325</wp:posOffset>
            </wp:positionH>
            <wp:positionV relativeFrom="paragraph">
              <wp:posOffset>46355</wp:posOffset>
            </wp:positionV>
            <wp:extent cx="1957705" cy="2606040"/>
            <wp:effectExtent l="0" t="0" r="4445" b="3810"/>
            <wp:wrapThrough wrapText="bothSides">
              <wp:wrapPolygon edited="0">
                <wp:start x="0" y="0"/>
                <wp:lineTo x="0" y="21474"/>
                <wp:lineTo x="21439" y="21474"/>
                <wp:lineTo x="21439" y="0"/>
                <wp:lineTo x="0" y="0"/>
              </wp:wrapPolygon>
            </wp:wrapThrough>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Obrázek 5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57705" cy="26060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86912" behindDoc="0" locked="0" layoutInCell="1" allowOverlap="1" wp14:anchorId="55876BCE" wp14:editId="36A3B769">
            <wp:simplePos x="0" y="0"/>
            <wp:positionH relativeFrom="column">
              <wp:posOffset>3756025</wp:posOffset>
            </wp:positionH>
            <wp:positionV relativeFrom="paragraph">
              <wp:posOffset>2774315</wp:posOffset>
            </wp:positionV>
            <wp:extent cx="2146300" cy="2857500"/>
            <wp:effectExtent l="0" t="0" r="6350" b="0"/>
            <wp:wrapThrough wrapText="bothSides">
              <wp:wrapPolygon edited="0">
                <wp:start x="0" y="0"/>
                <wp:lineTo x="0" y="21456"/>
                <wp:lineTo x="21472" y="21456"/>
                <wp:lineTo x="21472" y="0"/>
                <wp:lineTo x="0" y="0"/>
              </wp:wrapPolygon>
            </wp:wrapThrough>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Obrázek 5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46300" cy="2857500"/>
                    </a:xfrm>
                    <a:prstGeom prst="rect">
                      <a:avLst/>
                    </a:prstGeom>
                  </pic:spPr>
                </pic:pic>
              </a:graphicData>
            </a:graphic>
            <wp14:sizeRelH relativeFrom="margin">
              <wp14:pctWidth>0</wp14:pctWidth>
            </wp14:sizeRelH>
            <wp14:sizeRelV relativeFrom="margin">
              <wp14:pctHeight>0</wp14:pctHeight>
            </wp14:sizeRelV>
          </wp:anchor>
        </w:drawing>
      </w:r>
    </w:p>
    <w:p w14:paraId="632A2C81" w14:textId="57AD8D13" w:rsidR="001A6FD7" w:rsidRPr="001A6FD7" w:rsidRDefault="001A6FD7" w:rsidP="001A6FD7">
      <w:pPr>
        <w:spacing w:after="0" w:line="240" w:lineRule="auto"/>
        <w:rPr>
          <w:rFonts w:ascii="Times New Roman" w:hAnsi="Times New Roman"/>
          <w:sz w:val="24"/>
          <w:szCs w:val="24"/>
        </w:rPr>
      </w:pPr>
    </w:p>
    <w:p w14:paraId="45EEA2FB" w14:textId="77777777" w:rsidR="001A6FD7" w:rsidRDefault="001A6FD7" w:rsidP="001A6FD7">
      <w:pPr>
        <w:spacing w:after="0" w:line="240" w:lineRule="auto"/>
        <w:jc w:val="center"/>
        <w:rPr>
          <w:rFonts w:ascii="Times New Roman" w:hAnsi="Times New Roman"/>
          <w:sz w:val="24"/>
          <w:szCs w:val="24"/>
        </w:rPr>
      </w:pPr>
    </w:p>
    <w:p w14:paraId="6CE791A7" w14:textId="77777777" w:rsidR="001A6FD7" w:rsidRDefault="001A6FD7" w:rsidP="001A6FD7">
      <w:pPr>
        <w:spacing w:after="0" w:line="240" w:lineRule="auto"/>
        <w:jc w:val="center"/>
        <w:rPr>
          <w:rFonts w:ascii="Times New Roman" w:hAnsi="Times New Roman"/>
          <w:sz w:val="24"/>
          <w:szCs w:val="24"/>
        </w:rPr>
      </w:pPr>
    </w:p>
    <w:p w14:paraId="41985C97" w14:textId="77777777" w:rsidR="001A6FD7" w:rsidRDefault="001A6FD7" w:rsidP="001A6FD7">
      <w:pPr>
        <w:spacing w:after="0" w:line="240" w:lineRule="auto"/>
        <w:jc w:val="center"/>
        <w:rPr>
          <w:rFonts w:ascii="Times New Roman" w:hAnsi="Times New Roman"/>
          <w:sz w:val="24"/>
          <w:szCs w:val="24"/>
        </w:rPr>
      </w:pPr>
    </w:p>
    <w:p w14:paraId="5A8539EA" w14:textId="77777777" w:rsidR="001A6FD7" w:rsidRDefault="001A6FD7" w:rsidP="001A6FD7">
      <w:pPr>
        <w:spacing w:after="0" w:line="240" w:lineRule="auto"/>
        <w:jc w:val="center"/>
        <w:rPr>
          <w:rFonts w:ascii="Times New Roman" w:hAnsi="Times New Roman"/>
          <w:sz w:val="24"/>
          <w:szCs w:val="24"/>
        </w:rPr>
      </w:pPr>
    </w:p>
    <w:p w14:paraId="0E89E7CA" w14:textId="77777777" w:rsidR="001A6FD7" w:rsidRDefault="001A6FD7" w:rsidP="001A6FD7">
      <w:pPr>
        <w:spacing w:after="0" w:line="240" w:lineRule="auto"/>
        <w:jc w:val="center"/>
        <w:rPr>
          <w:rFonts w:ascii="Times New Roman" w:hAnsi="Times New Roman"/>
          <w:sz w:val="24"/>
          <w:szCs w:val="24"/>
        </w:rPr>
      </w:pPr>
    </w:p>
    <w:p w14:paraId="6EFACE9D" w14:textId="77777777" w:rsidR="001A6FD7" w:rsidRDefault="001A6FD7" w:rsidP="001A6FD7">
      <w:pPr>
        <w:spacing w:after="0" w:line="240" w:lineRule="auto"/>
        <w:jc w:val="center"/>
        <w:rPr>
          <w:rFonts w:ascii="Times New Roman" w:hAnsi="Times New Roman"/>
          <w:sz w:val="24"/>
          <w:szCs w:val="24"/>
        </w:rPr>
      </w:pPr>
    </w:p>
    <w:p w14:paraId="62BA1B14" w14:textId="77777777" w:rsidR="001A6FD7" w:rsidRDefault="001A6FD7" w:rsidP="001A6FD7">
      <w:pPr>
        <w:spacing w:after="0" w:line="240" w:lineRule="auto"/>
        <w:jc w:val="center"/>
        <w:rPr>
          <w:rFonts w:ascii="Times New Roman" w:hAnsi="Times New Roman"/>
          <w:sz w:val="24"/>
          <w:szCs w:val="24"/>
        </w:rPr>
      </w:pPr>
    </w:p>
    <w:p w14:paraId="5E1BCBAC" w14:textId="77777777" w:rsidR="001A6FD7" w:rsidRDefault="001A6FD7" w:rsidP="001A6FD7">
      <w:pPr>
        <w:spacing w:after="0" w:line="240" w:lineRule="auto"/>
        <w:jc w:val="center"/>
        <w:rPr>
          <w:rFonts w:ascii="Times New Roman" w:hAnsi="Times New Roman"/>
          <w:sz w:val="24"/>
          <w:szCs w:val="24"/>
        </w:rPr>
      </w:pPr>
    </w:p>
    <w:p w14:paraId="1167A6C4" w14:textId="77777777" w:rsidR="001A6FD7" w:rsidRDefault="001A6FD7" w:rsidP="001A6FD7">
      <w:pPr>
        <w:spacing w:after="0" w:line="240" w:lineRule="auto"/>
        <w:jc w:val="center"/>
        <w:rPr>
          <w:rFonts w:ascii="Times New Roman" w:hAnsi="Times New Roman"/>
          <w:sz w:val="24"/>
          <w:szCs w:val="24"/>
        </w:rPr>
      </w:pPr>
    </w:p>
    <w:p w14:paraId="45801D0D" w14:textId="77777777" w:rsidR="001A6FD7" w:rsidRDefault="001A6FD7" w:rsidP="001A6FD7">
      <w:pPr>
        <w:spacing w:after="0" w:line="240" w:lineRule="auto"/>
        <w:jc w:val="center"/>
        <w:rPr>
          <w:rFonts w:ascii="Times New Roman" w:hAnsi="Times New Roman"/>
          <w:sz w:val="24"/>
          <w:szCs w:val="24"/>
        </w:rPr>
      </w:pPr>
    </w:p>
    <w:p w14:paraId="6B3A8D73" w14:textId="77777777" w:rsidR="001A6FD7" w:rsidRDefault="001A6FD7" w:rsidP="001A6FD7">
      <w:pPr>
        <w:spacing w:after="0" w:line="240" w:lineRule="auto"/>
        <w:jc w:val="center"/>
        <w:rPr>
          <w:rFonts w:ascii="Times New Roman" w:hAnsi="Times New Roman"/>
          <w:sz w:val="24"/>
          <w:szCs w:val="24"/>
        </w:rPr>
      </w:pPr>
    </w:p>
    <w:p w14:paraId="0C52BD5A" w14:textId="77777777" w:rsidR="001A6FD7" w:rsidRDefault="001A6FD7" w:rsidP="001A6FD7">
      <w:pPr>
        <w:spacing w:after="0" w:line="240" w:lineRule="auto"/>
        <w:jc w:val="center"/>
        <w:rPr>
          <w:rFonts w:ascii="Times New Roman" w:hAnsi="Times New Roman"/>
          <w:sz w:val="24"/>
          <w:szCs w:val="24"/>
        </w:rPr>
      </w:pPr>
    </w:p>
    <w:p w14:paraId="1E8943E3" w14:textId="41B664EC" w:rsidR="001A6FD7" w:rsidRDefault="001A6FD7" w:rsidP="001A6FD7">
      <w:pPr>
        <w:spacing w:after="0" w:line="240" w:lineRule="auto"/>
        <w:jc w:val="center"/>
        <w:rPr>
          <w:rFonts w:ascii="Times New Roman" w:hAnsi="Times New Roman"/>
          <w:sz w:val="24"/>
          <w:szCs w:val="24"/>
        </w:rPr>
      </w:pPr>
    </w:p>
    <w:p w14:paraId="3BE2B36F" w14:textId="3A8A6880" w:rsidR="001A6FD7" w:rsidRDefault="001A6FD7" w:rsidP="001A6FD7">
      <w:pPr>
        <w:spacing w:after="0" w:line="24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85888" behindDoc="0" locked="0" layoutInCell="1" allowOverlap="1" wp14:anchorId="0A02CC8E" wp14:editId="6AD7D369">
            <wp:simplePos x="0" y="0"/>
            <wp:positionH relativeFrom="margin">
              <wp:align>left</wp:align>
            </wp:positionH>
            <wp:positionV relativeFrom="paragraph">
              <wp:posOffset>181610</wp:posOffset>
            </wp:positionV>
            <wp:extent cx="3539490" cy="2659380"/>
            <wp:effectExtent l="0" t="0" r="3810" b="7620"/>
            <wp:wrapThrough wrapText="bothSides">
              <wp:wrapPolygon edited="0">
                <wp:start x="0" y="0"/>
                <wp:lineTo x="0" y="21507"/>
                <wp:lineTo x="21507" y="21507"/>
                <wp:lineTo x="21507" y="0"/>
                <wp:lineTo x="0" y="0"/>
              </wp:wrapPolygon>
            </wp:wrapThrough>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Obrázek 56"/>
                    <pic:cNvPicPr/>
                  </pic:nvPicPr>
                  <pic:blipFill>
                    <a:blip r:embed="rId34">
                      <a:extLst>
                        <a:ext uri="{28A0092B-C50C-407E-A947-70E740481C1C}">
                          <a14:useLocalDpi xmlns:a14="http://schemas.microsoft.com/office/drawing/2010/main" val="0"/>
                        </a:ext>
                      </a:extLst>
                    </a:blip>
                    <a:stretch>
                      <a:fillRect/>
                    </a:stretch>
                  </pic:blipFill>
                  <pic:spPr>
                    <a:xfrm>
                      <a:off x="0" y="0"/>
                      <a:ext cx="3539490" cy="2659380"/>
                    </a:xfrm>
                    <a:prstGeom prst="rect">
                      <a:avLst/>
                    </a:prstGeom>
                  </pic:spPr>
                </pic:pic>
              </a:graphicData>
            </a:graphic>
          </wp:anchor>
        </w:drawing>
      </w:r>
    </w:p>
    <w:p w14:paraId="43376C5F" w14:textId="6084C745" w:rsidR="001A6FD7" w:rsidRDefault="001A6FD7" w:rsidP="001A6FD7">
      <w:pPr>
        <w:spacing w:after="0" w:line="240" w:lineRule="auto"/>
        <w:jc w:val="center"/>
        <w:rPr>
          <w:rFonts w:ascii="Times New Roman" w:hAnsi="Times New Roman"/>
          <w:sz w:val="24"/>
          <w:szCs w:val="24"/>
        </w:rPr>
      </w:pPr>
    </w:p>
    <w:p w14:paraId="447B6195" w14:textId="17AFCAE6" w:rsidR="00EC307A" w:rsidRDefault="001A6FD7" w:rsidP="001A6FD7">
      <w:pPr>
        <w:spacing w:after="0" w:line="240" w:lineRule="auto"/>
        <w:jc w:val="center"/>
        <w:rPr>
          <w:rFonts w:ascii="Times New Roman" w:hAnsi="Times New Roman"/>
          <w:sz w:val="24"/>
          <w:szCs w:val="24"/>
        </w:rPr>
      </w:pPr>
      <w:r>
        <w:rPr>
          <w:rFonts w:ascii="Times New Roman" w:hAnsi="Times New Roman"/>
          <w:sz w:val="24"/>
          <w:szCs w:val="24"/>
        </w:rPr>
        <w:t>-13-</w:t>
      </w:r>
    </w:p>
    <w:p w14:paraId="773AEF36" w14:textId="2E905450" w:rsidR="00192E86" w:rsidRPr="00192E86" w:rsidRDefault="00192E86" w:rsidP="00192E86">
      <w:pPr>
        <w:spacing w:after="0" w:line="240" w:lineRule="auto"/>
        <w:rPr>
          <w:rStyle w:val="x193iq5w"/>
          <w:rFonts w:ascii="Times New Roman" w:hAnsi="Times New Roman"/>
          <w:b/>
          <w:bCs/>
          <w:sz w:val="28"/>
          <w:szCs w:val="28"/>
        </w:rPr>
      </w:pPr>
      <w:r w:rsidRPr="00192E86">
        <w:rPr>
          <w:rStyle w:val="x193iq5w"/>
          <w:rFonts w:ascii="Times New Roman" w:hAnsi="Times New Roman"/>
          <w:b/>
          <w:bCs/>
          <w:sz w:val="28"/>
          <w:szCs w:val="28"/>
        </w:rPr>
        <w:lastRenderedPageBreak/>
        <w:t>Výročí železnice</w:t>
      </w:r>
    </w:p>
    <w:p w14:paraId="4E079280" w14:textId="79DE8BF3" w:rsidR="001A6FD7" w:rsidRDefault="00192E86" w:rsidP="00192E86">
      <w:pPr>
        <w:spacing w:after="0" w:line="240" w:lineRule="auto"/>
        <w:rPr>
          <w:rStyle w:val="x193iq5w"/>
          <w:rFonts w:ascii="Times New Roman" w:hAnsi="Times New Roman"/>
          <w:sz w:val="24"/>
          <w:szCs w:val="24"/>
        </w:rPr>
      </w:pPr>
      <w:r>
        <w:rPr>
          <w:rStyle w:val="x193iq5w"/>
          <w:rFonts w:ascii="Times New Roman" w:hAnsi="Times New Roman"/>
          <w:sz w:val="24"/>
          <w:szCs w:val="24"/>
        </w:rPr>
        <w:tab/>
      </w:r>
      <w:r w:rsidRPr="00192E86">
        <w:rPr>
          <w:rStyle w:val="x193iq5w"/>
          <w:rFonts w:ascii="Times New Roman" w:hAnsi="Times New Roman"/>
          <w:sz w:val="24"/>
          <w:szCs w:val="24"/>
        </w:rPr>
        <w:t>V sobotu 6.6.2026, u příležitosti 155 let železniční tratě z Pardubic do Havlíčkova Brodu, k nám zavítala parní lokomotiva 555.129 "Němka" z Výtopny Dolní Lipka s historickými vagony včetně jídelního vozu z roku 1906.</w:t>
      </w:r>
      <w:r>
        <w:rPr>
          <w:rStyle w:val="x193iq5w"/>
          <w:rFonts w:ascii="Times New Roman" w:hAnsi="Times New Roman"/>
          <w:sz w:val="24"/>
          <w:szCs w:val="24"/>
        </w:rPr>
        <w:t xml:space="preserve"> Hlavní oslavy probíhaly po celý den na n</w:t>
      </w:r>
      <w:r w:rsidRPr="00192E86">
        <w:rPr>
          <w:rStyle w:val="x193iq5w"/>
          <w:rFonts w:ascii="Times New Roman" w:hAnsi="Times New Roman"/>
          <w:sz w:val="24"/>
          <w:szCs w:val="24"/>
        </w:rPr>
        <w:t>ádraží</w:t>
      </w:r>
      <w:r>
        <w:rPr>
          <w:rStyle w:val="x193iq5w"/>
          <w:rFonts w:ascii="Times New Roman" w:hAnsi="Times New Roman"/>
          <w:sz w:val="24"/>
          <w:szCs w:val="24"/>
        </w:rPr>
        <w:t xml:space="preserve"> v Chotěboři</w:t>
      </w:r>
      <w:r w:rsidRPr="00192E86">
        <w:rPr>
          <w:rStyle w:val="x193iq5w"/>
          <w:rFonts w:ascii="Times New Roman" w:hAnsi="Times New Roman"/>
          <w:sz w:val="24"/>
          <w:szCs w:val="24"/>
        </w:rPr>
        <w:t xml:space="preserve"> </w:t>
      </w:r>
      <w:r>
        <w:rPr>
          <w:rStyle w:val="x193iq5w"/>
          <w:rFonts w:ascii="Times New Roman" w:hAnsi="Times New Roman"/>
          <w:sz w:val="24"/>
          <w:szCs w:val="24"/>
        </w:rPr>
        <w:t xml:space="preserve">a </w:t>
      </w:r>
      <w:r w:rsidRPr="00192E86">
        <w:rPr>
          <w:rStyle w:val="x193iq5w"/>
          <w:rFonts w:ascii="Times New Roman" w:hAnsi="Times New Roman"/>
          <w:sz w:val="24"/>
          <w:szCs w:val="24"/>
        </w:rPr>
        <w:t>jeho okolí</w:t>
      </w:r>
      <w:r>
        <w:rPr>
          <w:rStyle w:val="x193iq5w"/>
          <w:rFonts w:ascii="Times New Roman" w:hAnsi="Times New Roman"/>
          <w:sz w:val="24"/>
          <w:szCs w:val="24"/>
        </w:rPr>
        <w:t>.</w:t>
      </w:r>
      <w:r w:rsidRPr="00192E86">
        <w:rPr>
          <w:rStyle w:val="x193iq5w"/>
          <w:rFonts w:ascii="Times New Roman" w:hAnsi="Times New Roman"/>
          <w:sz w:val="24"/>
          <w:szCs w:val="24"/>
        </w:rPr>
        <w:t xml:space="preserve"> </w:t>
      </w:r>
      <w:r>
        <w:rPr>
          <w:rStyle w:val="x193iq5w"/>
          <w:rFonts w:ascii="Times New Roman" w:hAnsi="Times New Roman"/>
          <w:sz w:val="24"/>
          <w:szCs w:val="24"/>
        </w:rPr>
        <w:t xml:space="preserve">Jízdy </w:t>
      </w:r>
      <w:r w:rsidRPr="00192E86">
        <w:rPr>
          <w:rStyle w:val="x193iq5w"/>
          <w:rFonts w:ascii="Times New Roman" w:hAnsi="Times New Roman"/>
          <w:sz w:val="24"/>
          <w:szCs w:val="24"/>
        </w:rPr>
        <w:t>historický</w:t>
      </w:r>
      <w:r>
        <w:rPr>
          <w:rStyle w:val="x193iq5w"/>
          <w:rFonts w:ascii="Times New Roman" w:hAnsi="Times New Roman"/>
          <w:sz w:val="24"/>
          <w:szCs w:val="24"/>
        </w:rPr>
        <w:t>ch</w:t>
      </w:r>
      <w:r w:rsidRPr="00192E86">
        <w:rPr>
          <w:rStyle w:val="x193iq5w"/>
          <w:rFonts w:ascii="Times New Roman" w:hAnsi="Times New Roman"/>
          <w:sz w:val="24"/>
          <w:szCs w:val="24"/>
        </w:rPr>
        <w:t xml:space="preserve"> vlak</w:t>
      </w:r>
      <w:r>
        <w:rPr>
          <w:rStyle w:val="x193iq5w"/>
          <w:rFonts w:ascii="Times New Roman" w:hAnsi="Times New Roman"/>
          <w:sz w:val="24"/>
          <w:szCs w:val="24"/>
        </w:rPr>
        <w:t>ů</w:t>
      </w:r>
      <w:r w:rsidRPr="00192E86">
        <w:rPr>
          <w:rStyle w:val="x193iq5w"/>
          <w:rFonts w:ascii="Times New Roman" w:hAnsi="Times New Roman"/>
          <w:sz w:val="24"/>
          <w:szCs w:val="24"/>
        </w:rPr>
        <w:t>, motoráč</w:t>
      </w:r>
      <w:r>
        <w:rPr>
          <w:rStyle w:val="x193iq5w"/>
          <w:rFonts w:ascii="Times New Roman" w:hAnsi="Times New Roman"/>
          <w:sz w:val="24"/>
          <w:szCs w:val="24"/>
        </w:rPr>
        <w:t>ek</w:t>
      </w:r>
      <w:r w:rsidRPr="00192E86">
        <w:rPr>
          <w:rStyle w:val="x193iq5w"/>
          <w:rFonts w:ascii="Times New Roman" w:hAnsi="Times New Roman"/>
          <w:sz w:val="24"/>
          <w:szCs w:val="24"/>
        </w:rPr>
        <w:t xml:space="preserve"> na bývalé vojenské vlečce, výstav</w:t>
      </w:r>
      <w:r>
        <w:rPr>
          <w:rStyle w:val="x193iq5w"/>
          <w:rFonts w:ascii="Times New Roman" w:hAnsi="Times New Roman"/>
          <w:sz w:val="24"/>
          <w:szCs w:val="24"/>
        </w:rPr>
        <w:t>a s železniční tématikou, modely vlaků</w:t>
      </w:r>
      <w:r w:rsidRPr="00192E86">
        <w:rPr>
          <w:rStyle w:val="x193iq5w"/>
          <w:rFonts w:ascii="Times New Roman" w:hAnsi="Times New Roman"/>
          <w:sz w:val="24"/>
          <w:szCs w:val="24"/>
        </w:rPr>
        <w:t>, hudb</w:t>
      </w:r>
      <w:r>
        <w:rPr>
          <w:rStyle w:val="x193iq5w"/>
          <w:rFonts w:ascii="Times New Roman" w:hAnsi="Times New Roman"/>
          <w:sz w:val="24"/>
          <w:szCs w:val="24"/>
        </w:rPr>
        <w:t>a</w:t>
      </w:r>
      <w:r w:rsidRPr="00192E86">
        <w:rPr>
          <w:rStyle w:val="x193iq5w"/>
          <w:rFonts w:ascii="Times New Roman" w:hAnsi="Times New Roman"/>
          <w:sz w:val="24"/>
          <w:szCs w:val="24"/>
        </w:rPr>
        <w:t xml:space="preserve">, </w:t>
      </w:r>
      <w:r>
        <w:rPr>
          <w:rStyle w:val="x193iq5w"/>
          <w:rFonts w:ascii="Times New Roman" w:hAnsi="Times New Roman"/>
          <w:sz w:val="24"/>
          <w:szCs w:val="24"/>
        </w:rPr>
        <w:t xml:space="preserve">auto </w:t>
      </w:r>
      <w:r w:rsidRPr="00192E86">
        <w:rPr>
          <w:rStyle w:val="x193iq5w"/>
          <w:rFonts w:ascii="Times New Roman" w:hAnsi="Times New Roman"/>
          <w:sz w:val="24"/>
          <w:szCs w:val="24"/>
        </w:rPr>
        <w:t>veterán</w:t>
      </w:r>
      <w:r>
        <w:rPr>
          <w:rStyle w:val="x193iq5w"/>
          <w:rFonts w:ascii="Times New Roman" w:hAnsi="Times New Roman"/>
          <w:sz w:val="24"/>
          <w:szCs w:val="24"/>
        </w:rPr>
        <w:t>i</w:t>
      </w:r>
      <w:r w:rsidR="00E41EAA">
        <w:rPr>
          <w:rStyle w:val="x193iq5w"/>
          <w:rFonts w:ascii="Times New Roman" w:hAnsi="Times New Roman"/>
          <w:sz w:val="24"/>
          <w:szCs w:val="24"/>
        </w:rPr>
        <w:t>,</w:t>
      </w:r>
      <w:r>
        <w:rPr>
          <w:rStyle w:val="x193iq5w"/>
          <w:rFonts w:ascii="Times New Roman" w:hAnsi="Times New Roman"/>
          <w:sz w:val="24"/>
          <w:szCs w:val="24"/>
        </w:rPr>
        <w:t xml:space="preserve"> </w:t>
      </w:r>
      <w:r w:rsidRPr="00192E86">
        <w:rPr>
          <w:rStyle w:val="x193iq5w"/>
          <w:rFonts w:ascii="Times New Roman" w:hAnsi="Times New Roman"/>
          <w:sz w:val="24"/>
          <w:szCs w:val="24"/>
        </w:rPr>
        <w:t>legendární</w:t>
      </w:r>
      <w:r>
        <w:rPr>
          <w:rStyle w:val="x193iq5w"/>
          <w:rFonts w:ascii="Times New Roman" w:hAnsi="Times New Roman"/>
          <w:sz w:val="24"/>
          <w:szCs w:val="24"/>
        </w:rPr>
        <w:t xml:space="preserve"> motorová lokomotiva</w:t>
      </w:r>
      <w:r w:rsidRPr="00192E86">
        <w:rPr>
          <w:rStyle w:val="x193iq5w"/>
          <w:rFonts w:ascii="Times New Roman" w:hAnsi="Times New Roman"/>
          <w:sz w:val="24"/>
          <w:szCs w:val="24"/>
        </w:rPr>
        <w:t xml:space="preserve"> „Zamračená“</w:t>
      </w:r>
      <w:r>
        <w:rPr>
          <w:rStyle w:val="x193iq5w"/>
          <w:rFonts w:ascii="Times New Roman" w:hAnsi="Times New Roman"/>
          <w:sz w:val="24"/>
          <w:szCs w:val="24"/>
        </w:rPr>
        <w:t xml:space="preserve"> včele zv</w:t>
      </w:r>
      <w:r w:rsidR="00E41EAA">
        <w:rPr>
          <w:rStyle w:val="x193iq5w"/>
          <w:rFonts w:ascii="Times New Roman" w:hAnsi="Times New Roman"/>
          <w:sz w:val="24"/>
          <w:szCs w:val="24"/>
        </w:rPr>
        <w:t>l</w:t>
      </w:r>
      <w:r>
        <w:rPr>
          <w:rStyle w:val="x193iq5w"/>
          <w:rFonts w:ascii="Times New Roman" w:hAnsi="Times New Roman"/>
          <w:sz w:val="24"/>
          <w:szCs w:val="24"/>
        </w:rPr>
        <w:t>áštního rychlíku</w:t>
      </w:r>
      <w:r w:rsidRPr="00192E86">
        <w:rPr>
          <w:rStyle w:val="x193iq5w"/>
          <w:rFonts w:ascii="Times New Roman" w:hAnsi="Times New Roman"/>
          <w:sz w:val="24"/>
          <w:szCs w:val="24"/>
        </w:rPr>
        <w:t>, historický autobus Škoda 706 RTO</w:t>
      </w:r>
      <w:r w:rsidR="00E41EAA">
        <w:rPr>
          <w:rStyle w:val="x193iq5w"/>
          <w:rFonts w:ascii="Times New Roman" w:hAnsi="Times New Roman"/>
          <w:sz w:val="24"/>
          <w:szCs w:val="24"/>
        </w:rPr>
        <w:t xml:space="preserve"> a další program</w:t>
      </w:r>
      <w:r w:rsidRPr="00192E86">
        <w:rPr>
          <w:rStyle w:val="x193iq5w"/>
          <w:rFonts w:ascii="Times New Roman" w:hAnsi="Times New Roman"/>
          <w:sz w:val="24"/>
          <w:szCs w:val="24"/>
        </w:rPr>
        <w:t>, kter</w:t>
      </w:r>
      <w:r w:rsidR="00E41EAA">
        <w:rPr>
          <w:rStyle w:val="x193iq5w"/>
          <w:rFonts w:ascii="Times New Roman" w:hAnsi="Times New Roman"/>
          <w:sz w:val="24"/>
          <w:szCs w:val="24"/>
        </w:rPr>
        <w:t>ý</w:t>
      </w:r>
      <w:r w:rsidRPr="00192E86">
        <w:rPr>
          <w:rStyle w:val="x193iq5w"/>
          <w:rFonts w:ascii="Times New Roman" w:hAnsi="Times New Roman"/>
          <w:sz w:val="24"/>
          <w:szCs w:val="24"/>
        </w:rPr>
        <w:t xml:space="preserve"> přilákal stovky návštěvníků.</w:t>
      </w:r>
      <w:r w:rsidR="00E41EAA">
        <w:rPr>
          <w:rStyle w:val="x193iq5w"/>
          <w:rFonts w:ascii="Times New Roman" w:hAnsi="Times New Roman"/>
          <w:sz w:val="24"/>
          <w:szCs w:val="24"/>
        </w:rPr>
        <w:t xml:space="preserve"> </w:t>
      </w:r>
      <w:r w:rsidRPr="00192E86">
        <w:rPr>
          <w:rStyle w:val="x193iq5w"/>
          <w:rFonts w:ascii="Times New Roman" w:hAnsi="Times New Roman"/>
          <w:sz w:val="24"/>
          <w:szCs w:val="24"/>
        </w:rPr>
        <w:t>Provoz na trati byl oficiálně zahájen 1.6.1871, ale zastávka Sobíňov byla otevřena až 20.12.1897</w:t>
      </w:r>
      <w:r>
        <w:rPr>
          <w:rStyle w:val="x193iq5w"/>
          <w:rFonts w:ascii="Times New Roman" w:hAnsi="Times New Roman"/>
          <w:sz w:val="24"/>
          <w:szCs w:val="24"/>
        </w:rPr>
        <w:t xml:space="preserve">. </w:t>
      </w:r>
    </w:p>
    <w:p w14:paraId="69ABE7E7" w14:textId="022D6D5C" w:rsidR="00E41EAA" w:rsidRDefault="00E41EAA" w:rsidP="00192E86">
      <w:pPr>
        <w:spacing w:after="0" w:line="240" w:lineRule="auto"/>
        <w:rPr>
          <w:rStyle w:val="x193iq5w"/>
          <w:rFonts w:ascii="Times New Roman" w:hAnsi="Times New Roman"/>
          <w:sz w:val="24"/>
          <w:szCs w:val="24"/>
        </w:rPr>
      </w:pPr>
      <w:r>
        <w:rPr>
          <w:rFonts w:ascii="Times New Roman" w:hAnsi="Times New Roman"/>
          <w:noProof/>
          <w:sz w:val="24"/>
          <w:szCs w:val="24"/>
        </w:rPr>
        <w:drawing>
          <wp:anchor distT="0" distB="0" distL="114300" distR="114300" simplePos="0" relativeHeight="251688960" behindDoc="0" locked="0" layoutInCell="1" allowOverlap="1" wp14:anchorId="1F2E4DF8" wp14:editId="4EFBBA3D">
            <wp:simplePos x="0" y="0"/>
            <wp:positionH relativeFrom="column">
              <wp:posOffset>3149600</wp:posOffset>
            </wp:positionH>
            <wp:positionV relativeFrom="paragraph">
              <wp:posOffset>228600</wp:posOffset>
            </wp:positionV>
            <wp:extent cx="3110865" cy="2342515"/>
            <wp:effectExtent l="0" t="0" r="0" b="635"/>
            <wp:wrapThrough wrapText="bothSides">
              <wp:wrapPolygon edited="0">
                <wp:start x="0" y="0"/>
                <wp:lineTo x="0" y="21430"/>
                <wp:lineTo x="21428" y="21430"/>
                <wp:lineTo x="21428" y="0"/>
                <wp:lineTo x="0" y="0"/>
              </wp:wrapPolygon>
            </wp:wrapThrough>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brázek 6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110865" cy="234251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87936" behindDoc="0" locked="0" layoutInCell="1" allowOverlap="1" wp14:anchorId="30C0765F" wp14:editId="370DD302">
            <wp:simplePos x="0" y="0"/>
            <wp:positionH relativeFrom="margin">
              <wp:posOffset>-635</wp:posOffset>
            </wp:positionH>
            <wp:positionV relativeFrom="paragraph">
              <wp:posOffset>244475</wp:posOffset>
            </wp:positionV>
            <wp:extent cx="3101340" cy="2334895"/>
            <wp:effectExtent l="0" t="0" r="3810" b="8255"/>
            <wp:wrapThrough wrapText="bothSides">
              <wp:wrapPolygon edited="0">
                <wp:start x="0" y="0"/>
                <wp:lineTo x="0" y="21500"/>
                <wp:lineTo x="21494" y="21500"/>
                <wp:lineTo x="21494" y="0"/>
                <wp:lineTo x="0" y="0"/>
              </wp:wrapPolygon>
            </wp:wrapThrough>
            <wp:docPr id="60" name="Obráze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Obrázek 60"/>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101340" cy="2334895"/>
                    </a:xfrm>
                    <a:prstGeom prst="rect">
                      <a:avLst/>
                    </a:prstGeom>
                  </pic:spPr>
                </pic:pic>
              </a:graphicData>
            </a:graphic>
            <wp14:sizeRelH relativeFrom="margin">
              <wp14:pctWidth>0</wp14:pctWidth>
            </wp14:sizeRelH>
            <wp14:sizeRelV relativeFrom="margin">
              <wp14:pctHeight>0</wp14:pctHeight>
            </wp14:sizeRelV>
          </wp:anchor>
        </w:drawing>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t>OÚ</w:t>
      </w:r>
    </w:p>
    <w:p w14:paraId="2949DEDA" w14:textId="77777777" w:rsidR="00E41EAA" w:rsidRDefault="00E41EAA" w:rsidP="00192E86">
      <w:pPr>
        <w:spacing w:after="0" w:line="240" w:lineRule="auto"/>
        <w:rPr>
          <w:rStyle w:val="x193iq5w"/>
          <w:rFonts w:ascii="Times New Roman" w:hAnsi="Times New Roman"/>
          <w:sz w:val="24"/>
          <w:szCs w:val="24"/>
        </w:rPr>
      </w:pPr>
    </w:p>
    <w:p w14:paraId="0C33B677" w14:textId="77777777" w:rsidR="00E41EAA" w:rsidRDefault="00E41EAA" w:rsidP="00E41EAA">
      <w:pPr>
        <w:spacing w:after="0" w:line="240" w:lineRule="auto"/>
        <w:rPr>
          <w:rFonts w:ascii="Times New Roman" w:hAnsi="Times New Roman"/>
          <w:b/>
          <w:bCs/>
          <w:sz w:val="28"/>
          <w:szCs w:val="28"/>
        </w:rPr>
      </w:pPr>
    </w:p>
    <w:p w14:paraId="60A3899A" w14:textId="61D03951" w:rsidR="00E41EAA" w:rsidRPr="00E41EAA" w:rsidRDefault="00E41EAA" w:rsidP="00E41EAA">
      <w:pPr>
        <w:spacing w:after="0" w:line="240" w:lineRule="auto"/>
        <w:rPr>
          <w:rFonts w:ascii="Times New Roman" w:hAnsi="Times New Roman"/>
          <w:b/>
          <w:bCs/>
          <w:sz w:val="28"/>
          <w:szCs w:val="28"/>
        </w:rPr>
      </w:pPr>
      <w:r w:rsidRPr="00E41EAA">
        <w:rPr>
          <w:rFonts w:ascii="Times New Roman" w:hAnsi="Times New Roman"/>
          <w:b/>
          <w:bCs/>
          <w:sz w:val="28"/>
          <w:szCs w:val="28"/>
        </w:rPr>
        <w:t>Místní knihovna k 31. 12. 2025</w:t>
      </w:r>
    </w:p>
    <w:p w14:paraId="092AE225" w14:textId="77777777" w:rsidR="00E41EAA" w:rsidRDefault="00E41EAA" w:rsidP="00E41EAA">
      <w:pPr>
        <w:pStyle w:val="Normlnweb"/>
        <w:spacing w:before="0" w:beforeAutospacing="0" w:after="0" w:afterAutospacing="0"/>
      </w:pPr>
      <w:r>
        <w:tab/>
      </w:r>
    </w:p>
    <w:p w14:paraId="20E9242E" w14:textId="4D326248" w:rsidR="00E41EAA" w:rsidRPr="00E41EAA" w:rsidRDefault="00E41EAA" w:rsidP="00E41EAA">
      <w:pPr>
        <w:pStyle w:val="Normlnweb"/>
        <w:spacing w:before="0" w:beforeAutospacing="0" w:after="0" w:afterAutospacing="0"/>
      </w:pPr>
      <w:r>
        <w:tab/>
      </w:r>
      <w:r w:rsidRPr="00E41EAA">
        <w:t>Stav knihovního fondu je 2 326 registrovaných knih ve volném výběru pro čtenáře.</w:t>
      </w:r>
    </w:p>
    <w:p w14:paraId="2B1DC2E4" w14:textId="33B7785F" w:rsidR="00E41EAA" w:rsidRPr="00E41EAA" w:rsidRDefault="00E41EAA" w:rsidP="00E41EAA">
      <w:pPr>
        <w:pStyle w:val="Normlnweb"/>
        <w:spacing w:before="0" w:beforeAutospacing="0" w:after="0" w:afterAutospacing="0"/>
      </w:pPr>
      <w:r>
        <w:tab/>
      </w:r>
      <w:r w:rsidRPr="00E41EAA">
        <w:t>Od začátku roku 2025 přibylo 53 knih, z toho je 6 nově zakoupených, které byly zaplaceny OÚ Sobíňov. Ostatní knížky jsme získali od občanů Sobíňova, kterým tímto děkuji. </w:t>
      </w:r>
    </w:p>
    <w:p w14:paraId="2FCA77ED" w14:textId="3E84458B" w:rsidR="00E41EAA" w:rsidRPr="00E41EAA" w:rsidRDefault="00FD4302" w:rsidP="00E41EAA">
      <w:pPr>
        <w:pStyle w:val="Normlnweb"/>
        <w:spacing w:before="0" w:beforeAutospacing="0" w:after="0" w:afterAutospacing="0"/>
      </w:pPr>
      <w:r>
        <w:rPr>
          <w:noProof/>
        </w:rPr>
        <w:drawing>
          <wp:anchor distT="0" distB="0" distL="114300" distR="114300" simplePos="0" relativeHeight="251689984" behindDoc="0" locked="0" layoutInCell="1" allowOverlap="1" wp14:anchorId="1794B98A" wp14:editId="0536D05E">
            <wp:simplePos x="0" y="0"/>
            <wp:positionH relativeFrom="column">
              <wp:posOffset>4342765</wp:posOffset>
            </wp:positionH>
            <wp:positionV relativeFrom="paragraph">
              <wp:posOffset>11430</wp:posOffset>
            </wp:positionV>
            <wp:extent cx="1696085" cy="1905000"/>
            <wp:effectExtent l="0" t="0" r="0" b="0"/>
            <wp:wrapThrough wrapText="bothSides">
              <wp:wrapPolygon edited="0">
                <wp:start x="0" y="0"/>
                <wp:lineTo x="0" y="21384"/>
                <wp:lineTo x="21349" y="21384"/>
                <wp:lineTo x="21349" y="0"/>
                <wp:lineTo x="0" y="0"/>
              </wp:wrapPolygon>
            </wp:wrapThrough>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Obrázek 62"/>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696085" cy="1905000"/>
                    </a:xfrm>
                    <a:prstGeom prst="rect">
                      <a:avLst/>
                    </a:prstGeom>
                  </pic:spPr>
                </pic:pic>
              </a:graphicData>
            </a:graphic>
          </wp:anchor>
        </w:drawing>
      </w:r>
      <w:r w:rsidR="00E41EAA">
        <w:tab/>
      </w:r>
      <w:r w:rsidR="00E41EAA" w:rsidRPr="00E41EAA">
        <w:t>E-mailová adresa knihovny je: </w:t>
      </w:r>
      <w:hyperlink r:id="rId38" w:history="1">
        <w:r w:rsidR="00E41EAA" w:rsidRPr="00E41EAA">
          <w:rPr>
            <w:rStyle w:val="Hypertextovodkaz"/>
          </w:rPr>
          <w:t>knihovna@obecsobinov.cz</w:t>
        </w:r>
      </w:hyperlink>
    </w:p>
    <w:p w14:paraId="05678370" w14:textId="05E764D0" w:rsidR="00E41EAA" w:rsidRPr="00E41EAA" w:rsidRDefault="00E41EAA" w:rsidP="00E41EAA">
      <w:pPr>
        <w:pStyle w:val="Normlnweb"/>
        <w:spacing w:before="0" w:beforeAutospacing="0" w:after="0" w:afterAutospacing="0"/>
      </w:pPr>
      <w:r>
        <w:tab/>
      </w:r>
      <w:r w:rsidRPr="00E41EAA">
        <w:t>Od začátku roku bylo registrováno 74 čtenářů, z tohoto počtu je 12 dětí do 15 let.</w:t>
      </w:r>
    </w:p>
    <w:p w14:paraId="6F2A05F9" w14:textId="456E962E" w:rsidR="00E41EAA" w:rsidRPr="00E41EAA" w:rsidRDefault="00E41EAA" w:rsidP="00E41EAA">
      <w:pPr>
        <w:pStyle w:val="Normlnweb"/>
        <w:spacing w:before="0" w:beforeAutospacing="0" w:after="0" w:afterAutospacing="0"/>
      </w:pPr>
      <w:r>
        <w:tab/>
      </w:r>
      <w:r w:rsidRPr="00E41EAA">
        <w:t>Registrační poplatky nejsou vybírány.</w:t>
      </w:r>
    </w:p>
    <w:p w14:paraId="3A341AB1" w14:textId="236F9279" w:rsidR="00E41EAA" w:rsidRPr="00E41EAA" w:rsidRDefault="00E41EAA" w:rsidP="00E41EAA">
      <w:pPr>
        <w:pStyle w:val="Normlnweb"/>
        <w:spacing w:before="0" w:beforeAutospacing="0" w:after="0" w:afterAutospacing="0"/>
      </w:pPr>
      <w:r>
        <w:tab/>
      </w:r>
      <w:r w:rsidRPr="00E41EAA">
        <w:t>Jakékoliv výdaje spojené s knihovnou hradí OÚ Sobíňov.</w:t>
      </w:r>
    </w:p>
    <w:p w14:paraId="7BF0CE3D" w14:textId="0A52F5C4" w:rsidR="00E41EAA" w:rsidRPr="00E41EAA" w:rsidRDefault="00E41EAA" w:rsidP="00E41EAA">
      <w:pPr>
        <w:pStyle w:val="Normlnweb"/>
        <w:spacing w:before="0" w:beforeAutospacing="0" w:after="0" w:afterAutospacing="0"/>
      </w:pPr>
      <w:r>
        <w:tab/>
      </w:r>
      <w:r w:rsidRPr="00E41EAA">
        <w:t>Z výpůjčního fondu KK Havlíčkův Brod bylo zapůjčeno 487 knih. Soubory knih dováží dvakrát ročně KK Havlíčkův Brod. Ostatní knihy dle přání a požadavků čtenářů, pokud nejsou v našem knižním fondu, vybíráme a dovážíme osobně.</w:t>
      </w:r>
    </w:p>
    <w:p w14:paraId="60250779" w14:textId="6F872730" w:rsidR="00E41EAA" w:rsidRPr="00E41EAA" w:rsidRDefault="00E41EAA" w:rsidP="00E41EAA">
      <w:pPr>
        <w:pStyle w:val="Normlnweb"/>
        <w:spacing w:before="0" w:beforeAutospacing="0" w:after="0" w:afterAutospacing="0"/>
      </w:pPr>
      <w:r>
        <w:tab/>
      </w:r>
      <w:r w:rsidRPr="00E41EAA">
        <w:t>K 31. 12. 2025 byl počet čtenářů a návštěvníků celkem 933. K témuž datu bylo vypůjčeno 2097 knih, z toho 65 knih pro děti.</w:t>
      </w:r>
    </w:p>
    <w:p w14:paraId="079C9CFB" w14:textId="2BAB1075" w:rsidR="00E41EAA" w:rsidRPr="00E41EAA" w:rsidRDefault="00E41EAA" w:rsidP="00E41EAA">
      <w:pPr>
        <w:pStyle w:val="Normlnweb"/>
        <w:spacing w:before="0" w:beforeAutospacing="0" w:after="0" w:afterAutospacing="0"/>
      </w:pPr>
      <w:r>
        <w:tab/>
      </w:r>
      <w:r w:rsidRPr="00E41EAA">
        <w:t xml:space="preserve">Nejpilnějšími čtenáři jsou: paní Libuše Čermáková, paní Zdena </w:t>
      </w:r>
      <w:proofErr w:type="spellStart"/>
      <w:r w:rsidRPr="00E41EAA">
        <w:t>Dürnsteinerová</w:t>
      </w:r>
      <w:proofErr w:type="spellEnd"/>
      <w:r w:rsidRPr="00E41EAA">
        <w:t> a paní Dagmar Janovská. </w:t>
      </w:r>
    </w:p>
    <w:p w14:paraId="1E3EEB81" w14:textId="5CA33171" w:rsidR="00E41EAA" w:rsidRPr="00E41EAA" w:rsidRDefault="00E41EAA" w:rsidP="00E41EAA">
      <w:pPr>
        <w:pStyle w:val="Normlnweb"/>
        <w:spacing w:before="0" w:beforeAutospacing="0" w:after="0" w:afterAutospacing="0"/>
      </w:pPr>
      <w:r>
        <w:tab/>
      </w:r>
      <w:r w:rsidRPr="00E41EAA">
        <w:t>Z dětí je nejpilnější čtenář Antonín Málek a Emma Koubová.</w:t>
      </w:r>
    </w:p>
    <w:p w14:paraId="6378C803" w14:textId="77777777" w:rsidR="00E41EAA" w:rsidRDefault="00E41EAA" w:rsidP="00E41EAA">
      <w:pPr>
        <w:pStyle w:val="Normlnweb"/>
        <w:spacing w:before="0" w:beforeAutospacing="0" w:after="0" w:afterAutospacing="0"/>
      </w:pPr>
    </w:p>
    <w:p w14:paraId="5DF6CC69" w14:textId="77777777" w:rsidR="00E41EAA" w:rsidRDefault="00E41EAA" w:rsidP="00E41EAA">
      <w:pPr>
        <w:pStyle w:val="Normlnweb"/>
        <w:spacing w:before="0" w:beforeAutospacing="0" w:after="0" w:afterAutospacing="0"/>
      </w:pPr>
    </w:p>
    <w:p w14:paraId="7FBAEAA0" w14:textId="04A8FBCA" w:rsidR="00E41EAA" w:rsidRDefault="00E41EAA" w:rsidP="00E41EAA">
      <w:pPr>
        <w:pStyle w:val="Normlnweb"/>
        <w:spacing w:before="0" w:beforeAutospacing="0" w:after="0" w:afterAutospacing="0"/>
        <w:jc w:val="center"/>
      </w:pPr>
      <w:r>
        <w:t>-14-</w:t>
      </w:r>
    </w:p>
    <w:p w14:paraId="6EDD6EAE" w14:textId="2A8D09BA" w:rsidR="00E41EAA" w:rsidRPr="00E41EAA" w:rsidRDefault="00E41EAA" w:rsidP="00E41EAA">
      <w:pPr>
        <w:pStyle w:val="Normlnweb"/>
        <w:spacing w:before="0" w:beforeAutospacing="0" w:after="0" w:afterAutospacing="0"/>
      </w:pPr>
      <w:r w:rsidRPr="00E41EAA">
        <w:lastRenderedPageBreak/>
        <w:t>Knihovna je otevřena od října do konce dubna.</w:t>
      </w:r>
    </w:p>
    <w:p w14:paraId="3FEBF99B" w14:textId="77777777" w:rsidR="00E41EAA" w:rsidRPr="00E41EAA" w:rsidRDefault="00E41EAA" w:rsidP="00E41EAA">
      <w:pPr>
        <w:numPr>
          <w:ilvl w:val="0"/>
          <w:numId w:val="11"/>
        </w:numPr>
        <w:spacing w:after="0" w:line="240" w:lineRule="auto"/>
        <w:rPr>
          <w:rFonts w:ascii="Times New Roman" w:hAnsi="Times New Roman"/>
          <w:sz w:val="24"/>
          <w:szCs w:val="24"/>
        </w:rPr>
      </w:pPr>
      <w:r w:rsidRPr="00E41EAA">
        <w:rPr>
          <w:rFonts w:ascii="Times New Roman" w:hAnsi="Times New Roman"/>
          <w:sz w:val="24"/>
          <w:szCs w:val="24"/>
        </w:rPr>
        <w:t>v neděli od 9:00–11:00 hodin</w:t>
      </w:r>
    </w:p>
    <w:p w14:paraId="5AD37477" w14:textId="77777777" w:rsidR="00E41EAA" w:rsidRPr="00E41EAA" w:rsidRDefault="00E41EAA" w:rsidP="00E41EAA">
      <w:pPr>
        <w:numPr>
          <w:ilvl w:val="0"/>
          <w:numId w:val="11"/>
        </w:numPr>
        <w:spacing w:after="0" w:line="240" w:lineRule="auto"/>
        <w:rPr>
          <w:rFonts w:ascii="Times New Roman" w:hAnsi="Times New Roman"/>
          <w:sz w:val="24"/>
          <w:szCs w:val="24"/>
        </w:rPr>
      </w:pPr>
      <w:r w:rsidRPr="00E41EAA">
        <w:rPr>
          <w:rFonts w:ascii="Times New Roman" w:hAnsi="Times New Roman"/>
          <w:sz w:val="24"/>
          <w:szCs w:val="24"/>
        </w:rPr>
        <w:t>ve středu od 16:00–18:00 hodin</w:t>
      </w:r>
    </w:p>
    <w:p w14:paraId="7D27EC2B" w14:textId="2F905C30" w:rsidR="00E41EAA" w:rsidRPr="00E41EAA" w:rsidRDefault="00E41EAA" w:rsidP="00E41EAA">
      <w:pPr>
        <w:pStyle w:val="Normlnweb"/>
        <w:spacing w:before="0" w:beforeAutospacing="0" w:after="0" w:afterAutospacing="0"/>
      </w:pPr>
      <w:r>
        <w:tab/>
      </w:r>
      <w:r w:rsidRPr="00E41EAA">
        <w:t>Od května do září je knihovna otevřena pouze ve středu od 16:00-18:00 hodin.</w:t>
      </w:r>
    </w:p>
    <w:p w14:paraId="7F40D176" w14:textId="77777777" w:rsidR="00E41EAA" w:rsidRDefault="00E41EAA" w:rsidP="00E41EAA">
      <w:pPr>
        <w:pStyle w:val="Normlnweb"/>
        <w:spacing w:before="0" w:beforeAutospacing="0" w:after="0" w:afterAutospacing="0"/>
      </w:pPr>
      <w:r>
        <w:tab/>
      </w:r>
      <w:r w:rsidRPr="00E41EAA">
        <w:t>Chtěl bych poděkovat věrným čtenářkám a čtenářům za jejich zájem o knihy a jejich půjčování.</w:t>
      </w:r>
      <w:r w:rsidRPr="00E41EAA">
        <w:br/>
      </w:r>
    </w:p>
    <w:p w14:paraId="7F9C1FE2" w14:textId="2595CF5C" w:rsidR="00E41EAA" w:rsidRPr="00E41EAA" w:rsidRDefault="00E41EAA" w:rsidP="00E41EAA">
      <w:pPr>
        <w:pStyle w:val="Normlnweb"/>
        <w:spacing w:before="0" w:beforeAutospacing="0" w:after="0" w:afterAutospacing="0"/>
      </w:pPr>
      <w:r w:rsidRPr="00E41EAA">
        <w:t>Také děkuji OÚ Sobíňov za finanční a další podporu knihovny.</w:t>
      </w:r>
    </w:p>
    <w:p w14:paraId="23802175" w14:textId="476D09DC" w:rsidR="00E41EAA" w:rsidRDefault="00E41EAA" w:rsidP="00E41EAA">
      <w:pPr>
        <w:pStyle w:val="Normlnweb"/>
        <w:spacing w:before="0" w:beforeAutospacing="0" w:after="0" w:afterAutospacing="0"/>
      </w:pPr>
      <w:r w:rsidRPr="00E41EAA">
        <w:br/>
      </w:r>
      <w:r>
        <w:tab/>
      </w:r>
      <w:r>
        <w:tab/>
      </w:r>
      <w:r>
        <w:tab/>
      </w:r>
      <w:r>
        <w:tab/>
      </w:r>
      <w:r>
        <w:tab/>
      </w:r>
      <w:r>
        <w:tab/>
      </w:r>
      <w:r>
        <w:tab/>
      </w:r>
      <w:r>
        <w:tab/>
      </w:r>
      <w:r>
        <w:tab/>
      </w:r>
      <w:r w:rsidRPr="00E41EAA">
        <w:t>Knihovník Jan Průcha</w:t>
      </w:r>
    </w:p>
    <w:p w14:paraId="2B90D376" w14:textId="6E0D2AC2" w:rsidR="00FD4302" w:rsidRDefault="00FD4302" w:rsidP="00E41EAA">
      <w:pPr>
        <w:pStyle w:val="Normlnweb"/>
        <w:spacing w:before="0" w:beforeAutospacing="0" w:after="0" w:afterAutospacing="0"/>
      </w:pPr>
    </w:p>
    <w:p w14:paraId="0D4770A3" w14:textId="2B5AC48D" w:rsidR="00FD4302" w:rsidRPr="00EE0B45" w:rsidRDefault="00FD4302" w:rsidP="00FD4302">
      <w:pPr>
        <w:pStyle w:val="Bezmezer"/>
        <w:jc w:val="center"/>
        <w:rPr>
          <w:rFonts w:ascii="Times New Roman" w:hAnsi="Times New Roman" w:cs="Times New Roman"/>
          <w:b/>
          <w:sz w:val="32"/>
          <w:szCs w:val="32"/>
        </w:rPr>
      </w:pPr>
      <w:r>
        <w:rPr>
          <w:rFonts w:ascii="Times New Roman" w:hAnsi="Times New Roman" w:cs="Times New Roman"/>
          <w:b/>
          <w:noProof/>
          <w:sz w:val="32"/>
          <w:szCs w:val="32"/>
          <w:lang w:eastAsia="cs-CZ"/>
        </w:rPr>
        <w:drawing>
          <wp:anchor distT="0" distB="0" distL="114300" distR="114300" simplePos="0" relativeHeight="251692032" behindDoc="1" locked="0" layoutInCell="1" allowOverlap="1" wp14:anchorId="695A219D" wp14:editId="41C87F98">
            <wp:simplePos x="0" y="0"/>
            <wp:positionH relativeFrom="column">
              <wp:posOffset>5570855</wp:posOffset>
            </wp:positionH>
            <wp:positionV relativeFrom="paragraph">
              <wp:posOffset>162560</wp:posOffset>
            </wp:positionV>
            <wp:extent cx="666750" cy="581025"/>
            <wp:effectExtent l="19050" t="0" r="0" b="0"/>
            <wp:wrapTight wrapText="bothSides">
              <wp:wrapPolygon edited="0">
                <wp:start x="-617" y="0"/>
                <wp:lineTo x="-617" y="21246"/>
                <wp:lineTo x="21600" y="21246"/>
                <wp:lineTo x="21600" y="0"/>
                <wp:lineTo x="-617" y="0"/>
              </wp:wrapPolygon>
            </wp:wrapTight>
            <wp:docPr id="40" name="Obrázek 5" descr="money-stack-of-coins-clip-art_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stack-of-coins-clip-art_p.jpg"/>
                    <pic:cNvPicPr/>
                  </pic:nvPicPr>
                  <pic:blipFill>
                    <a:blip r:embed="rId39" cstate="print"/>
                    <a:stretch>
                      <a:fillRect/>
                    </a:stretch>
                  </pic:blipFill>
                  <pic:spPr>
                    <a:xfrm>
                      <a:off x="0" y="0"/>
                      <a:ext cx="666750" cy="581025"/>
                    </a:xfrm>
                    <a:prstGeom prst="rect">
                      <a:avLst/>
                    </a:prstGeom>
                  </pic:spPr>
                </pic:pic>
              </a:graphicData>
            </a:graphic>
          </wp:anchor>
        </w:drawing>
      </w:r>
      <w:r>
        <w:rPr>
          <w:rFonts w:ascii="Times New Roman" w:hAnsi="Times New Roman" w:cs="Times New Roman"/>
          <w:b/>
          <w:sz w:val="32"/>
          <w:szCs w:val="32"/>
        </w:rPr>
        <w:t>Na obecním úřadě vybíráme od 1. 4. 2026</w:t>
      </w:r>
      <w:r w:rsidRPr="00EE0B45">
        <w:rPr>
          <w:rFonts w:ascii="Times New Roman" w:hAnsi="Times New Roman" w:cs="Times New Roman"/>
          <w:b/>
          <w:sz w:val="32"/>
          <w:szCs w:val="32"/>
        </w:rPr>
        <w:t xml:space="preserve"> poplatky za psy,</w:t>
      </w:r>
    </w:p>
    <w:p w14:paraId="08B8D9C3" w14:textId="1062DED6" w:rsidR="00FD4302" w:rsidRPr="00EE0B45" w:rsidRDefault="00FD4302" w:rsidP="00FD4302">
      <w:pPr>
        <w:pStyle w:val="Bezmezer"/>
        <w:jc w:val="center"/>
        <w:rPr>
          <w:rFonts w:ascii="Times New Roman" w:hAnsi="Times New Roman" w:cs="Times New Roman"/>
          <w:b/>
          <w:sz w:val="32"/>
          <w:szCs w:val="32"/>
        </w:rPr>
      </w:pPr>
      <w:r w:rsidRPr="00EE0B45">
        <w:rPr>
          <w:rFonts w:ascii="Times New Roman" w:hAnsi="Times New Roman" w:cs="Times New Roman"/>
          <w:b/>
          <w:sz w:val="32"/>
          <w:szCs w:val="32"/>
        </w:rPr>
        <w:t>odpady a stočné. Poplatky</w:t>
      </w:r>
      <w:r>
        <w:rPr>
          <w:rFonts w:ascii="Times New Roman" w:hAnsi="Times New Roman" w:cs="Times New Roman"/>
          <w:b/>
          <w:sz w:val="32"/>
          <w:szCs w:val="32"/>
        </w:rPr>
        <w:t xml:space="preserve"> je nutno uhradit do 30. 9. 2026</w:t>
      </w:r>
      <w:r w:rsidRPr="00EE0B45">
        <w:rPr>
          <w:rFonts w:ascii="Times New Roman" w:hAnsi="Times New Roman" w:cs="Times New Roman"/>
          <w:b/>
          <w:sz w:val="32"/>
          <w:szCs w:val="32"/>
        </w:rPr>
        <w:t>.</w:t>
      </w:r>
    </w:p>
    <w:p w14:paraId="3686B853" w14:textId="77777777" w:rsidR="00FD4302" w:rsidRPr="00D22DAD" w:rsidRDefault="00FD4302" w:rsidP="00FD4302">
      <w:pPr>
        <w:pStyle w:val="Bezmezer"/>
        <w:rPr>
          <w:rFonts w:ascii="Times New Roman" w:hAnsi="Times New Roman" w:cs="Times New Roman"/>
          <w:sz w:val="36"/>
          <w:szCs w:val="36"/>
        </w:rPr>
      </w:pPr>
      <w:r w:rsidRPr="00EE0B45">
        <w:rPr>
          <w:rFonts w:ascii="Times New Roman" w:hAnsi="Times New Roman" w:cs="Times New Roman"/>
          <w:sz w:val="36"/>
          <w:szCs w:val="36"/>
        </w:rPr>
        <w:tab/>
        <w:t>(po dohodě lze platit i převodem z účtu).</w:t>
      </w:r>
    </w:p>
    <w:p w14:paraId="3B8B9D6F" w14:textId="74731973" w:rsidR="00BC0AFF" w:rsidRDefault="00BC0AFF" w:rsidP="00EC307A">
      <w:pPr>
        <w:spacing w:after="0" w:line="240" w:lineRule="auto"/>
        <w:rPr>
          <w:rFonts w:ascii="Times New Roman" w:hAnsi="Times New Roman"/>
          <w:sz w:val="24"/>
          <w:szCs w:val="24"/>
        </w:rPr>
      </w:pPr>
    </w:p>
    <w:p w14:paraId="0C9C2ABE" w14:textId="50804BF4" w:rsidR="00EC307A" w:rsidRDefault="00BC0AFF" w:rsidP="00EC307A">
      <w:pPr>
        <w:spacing w:after="0" w:line="240" w:lineRule="auto"/>
        <w:rPr>
          <w:rFonts w:ascii="Times New Roman" w:hAnsi="Times New Roman"/>
          <w:sz w:val="24"/>
          <w:szCs w:val="24"/>
        </w:rPr>
      </w:pPr>
      <w:r>
        <w:rPr>
          <w:rFonts w:ascii="Times New Roman" w:hAnsi="Times New Roman"/>
          <w:noProof/>
          <w:sz w:val="24"/>
          <w:szCs w:val="24"/>
        </w:rPr>
        <w:drawing>
          <wp:inline distT="0" distB="0" distL="0" distR="0" wp14:anchorId="711F6FEB" wp14:editId="34E28E98">
            <wp:extent cx="2505075" cy="498695"/>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53661" cy="508367"/>
                    </a:xfrm>
                    <a:prstGeom prst="rect">
                      <a:avLst/>
                    </a:prstGeom>
                  </pic:spPr>
                </pic:pic>
              </a:graphicData>
            </a:graphic>
          </wp:inline>
        </w:drawing>
      </w:r>
    </w:p>
    <w:p w14:paraId="17FBFB5E" w14:textId="20038051" w:rsidR="00BC0AFF" w:rsidRDefault="00BC0AFF" w:rsidP="00BC0AFF">
      <w:pPr>
        <w:spacing w:after="0"/>
        <w:jc w:val="center"/>
        <w:rPr>
          <w:rFonts w:ascii="Times New Roman" w:hAnsi="Times New Roman"/>
          <w:b/>
          <w:sz w:val="32"/>
          <w:szCs w:val="32"/>
        </w:rPr>
      </w:pPr>
      <w:r w:rsidRPr="001769AA">
        <w:rPr>
          <w:rFonts w:ascii="Times New Roman" w:hAnsi="Times New Roman"/>
          <w:b/>
          <w:sz w:val="32"/>
          <w:szCs w:val="32"/>
        </w:rPr>
        <w:t>1</w:t>
      </w:r>
      <w:r>
        <w:rPr>
          <w:rFonts w:ascii="Times New Roman" w:hAnsi="Times New Roman"/>
          <w:b/>
          <w:sz w:val="32"/>
          <w:szCs w:val="32"/>
        </w:rPr>
        <w:t>9</w:t>
      </w:r>
      <w:r w:rsidRPr="001769AA">
        <w:rPr>
          <w:rFonts w:ascii="Times New Roman" w:hAnsi="Times New Roman"/>
          <w:b/>
          <w:sz w:val="32"/>
          <w:szCs w:val="32"/>
        </w:rPr>
        <w:t xml:space="preserve">. ročník </w:t>
      </w:r>
      <w:proofErr w:type="spellStart"/>
      <w:r w:rsidRPr="001769AA">
        <w:rPr>
          <w:rFonts w:ascii="Times New Roman" w:hAnsi="Times New Roman"/>
          <w:b/>
          <w:sz w:val="32"/>
          <w:szCs w:val="32"/>
        </w:rPr>
        <w:t>Podoubravského</w:t>
      </w:r>
      <w:proofErr w:type="spellEnd"/>
      <w:r w:rsidRPr="001769AA">
        <w:rPr>
          <w:rFonts w:ascii="Times New Roman" w:hAnsi="Times New Roman"/>
          <w:b/>
          <w:sz w:val="32"/>
          <w:szCs w:val="32"/>
        </w:rPr>
        <w:t xml:space="preserve"> víceboje, proběhne </w:t>
      </w:r>
    </w:p>
    <w:p w14:paraId="38E70BE2" w14:textId="542C37D6" w:rsidR="00BC0AFF" w:rsidRDefault="00BC0AFF" w:rsidP="00BC0AFF">
      <w:pPr>
        <w:spacing w:after="0"/>
        <w:jc w:val="center"/>
        <w:rPr>
          <w:rFonts w:ascii="Times New Roman" w:hAnsi="Times New Roman"/>
          <w:b/>
          <w:sz w:val="32"/>
          <w:szCs w:val="32"/>
        </w:rPr>
      </w:pPr>
      <w:r w:rsidRPr="001769AA">
        <w:rPr>
          <w:rFonts w:ascii="Times New Roman" w:hAnsi="Times New Roman"/>
          <w:b/>
          <w:sz w:val="32"/>
          <w:szCs w:val="32"/>
        </w:rPr>
        <w:t xml:space="preserve">v sobotu </w:t>
      </w:r>
      <w:r>
        <w:rPr>
          <w:rFonts w:ascii="Times New Roman" w:hAnsi="Times New Roman"/>
          <w:b/>
          <w:sz w:val="32"/>
          <w:szCs w:val="32"/>
        </w:rPr>
        <w:t>5</w:t>
      </w:r>
      <w:r w:rsidRPr="001769AA">
        <w:rPr>
          <w:rFonts w:ascii="Times New Roman" w:hAnsi="Times New Roman"/>
          <w:b/>
          <w:sz w:val="32"/>
          <w:szCs w:val="32"/>
        </w:rPr>
        <w:t>. září 202</w:t>
      </w:r>
      <w:r>
        <w:rPr>
          <w:rFonts w:ascii="Times New Roman" w:hAnsi="Times New Roman"/>
          <w:b/>
          <w:sz w:val="32"/>
          <w:szCs w:val="32"/>
        </w:rPr>
        <w:t>6</w:t>
      </w:r>
      <w:r w:rsidRPr="001769AA">
        <w:rPr>
          <w:rFonts w:ascii="Times New Roman" w:hAnsi="Times New Roman"/>
          <w:b/>
          <w:sz w:val="32"/>
          <w:szCs w:val="32"/>
        </w:rPr>
        <w:t xml:space="preserve"> od 13:00 </w:t>
      </w:r>
      <w:r>
        <w:rPr>
          <w:rFonts w:ascii="Times New Roman" w:hAnsi="Times New Roman"/>
          <w:b/>
          <w:sz w:val="32"/>
          <w:szCs w:val="32"/>
        </w:rPr>
        <w:t>na Borku</w:t>
      </w:r>
      <w:r w:rsidRPr="001769AA">
        <w:rPr>
          <w:rFonts w:ascii="Times New Roman" w:hAnsi="Times New Roman"/>
          <w:b/>
          <w:sz w:val="32"/>
          <w:szCs w:val="32"/>
        </w:rPr>
        <w:t>.</w:t>
      </w:r>
    </w:p>
    <w:p w14:paraId="345D0D46" w14:textId="77777777" w:rsidR="00EB62F8" w:rsidRDefault="00EB62F8" w:rsidP="00EB62F8">
      <w:pPr>
        <w:spacing w:after="0"/>
        <w:rPr>
          <w:rStyle w:val="x193iq5w"/>
          <w:rFonts w:ascii="Times New Roman" w:hAnsi="Times New Roman"/>
          <w:b/>
          <w:bCs/>
          <w:sz w:val="24"/>
          <w:szCs w:val="24"/>
        </w:rPr>
      </w:pPr>
    </w:p>
    <w:p w14:paraId="485454FC" w14:textId="6CD53933" w:rsidR="00BC0AFF" w:rsidRPr="00EB62F8" w:rsidRDefault="00EB62F8" w:rsidP="00EB62F8">
      <w:pPr>
        <w:spacing w:after="0"/>
        <w:jc w:val="center"/>
        <w:rPr>
          <w:rFonts w:ascii="Times New Roman" w:hAnsi="Times New Roman"/>
          <w:b/>
          <w:bCs/>
          <w:sz w:val="28"/>
          <w:szCs w:val="28"/>
        </w:rPr>
      </w:pPr>
      <w:r>
        <w:rPr>
          <w:rFonts w:ascii="Times New Roman" w:hAnsi="Times New Roman"/>
          <w:b/>
          <w:bCs/>
          <w:noProof/>
          <w:sz w:val="28"/>
          <w:szCs w:val="28"/>
        </w:rPr>
        <w:drawing>
          <wp:anchor distT="0" distB="0" distL="114300" distR="114300" simplePos="0" relativeHeight="251705344" behindDoc="1" locked="0" layoutInCell="1" allowOverlap="1" wp14:anchorId="55BF50CC" wp14:editId="3C229F30">
            <wp:simplePos x="0" y="0"/>
            <wp:positionH relativeFrom="column">
              <wp:posOffset>5074285</wp:posOffset>
            </wp:positionH>
            <wp:positionV relativeFrom="paragraph">
              <wp:posOffset>950595</wp:posOffset>
            </wp:positionV>
            <wp:extent cx="1150620" cy="684289"/>
            <wp:effectExtent l="0" t="0" r="0" b="1905"/>
            <wp:wrapThrough wrapText="bothSides">
              <wp:wrapPolygon edited="0">
                <wp:start x="0" y="0"/>
                <wp:lineTo x="0" y="21058"/>
                <wp:lineTo x="21099" y="21058"/>
                <wp:lineTo x="21099" y="0"/>
                <wp:lineTo x="0" y="0"/>
              </wp:wrapPolygon>
            </wp:wrapThrough>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ázek 1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150620" cy="684289"/>
                    </a:xfrm>
                    <a:prstGeom prst="rect">
                      <a:avLst/>
                    </a:prstGeom>
                  </pic:spPr>
                </pic:pic>
              </a:graphicData>
            </a:graphic>
            <wp14:sizeRelH relativeFrom="margin">
              <wp14:pctWidth>0</wp14:pctWidth>
            </wp14:sizeRelH>
            <wp14:sizeRelV relativeFrom="margin">
              <wp14:pctHeight>0</wp14:pctHeight>
            </wp14:sizeRelV>
          </wp:anchor>
        </w:drawing>
      </w:r>
      <w:r w:rsidR="006A3417" w:rsidRPr="00EB62F8">
        <w:rPr>
          <w:rStyle w:val="x193iq5w"/>
          <w:rFonts w:ascii="Times New Roman" w:hAnsi="Times New Roman"/>
          <w:b/>
          <w:bCs/>
          <w:sz w:val="28"/>
          <w:szCs w:val="28"/>
        </w:rPr>
        <w:t>Od 17.6.2026 do 26.6.2026 proběhne výluka železniční trati v úseku Ždírec nad Doubravou - Havlíčkův Brod. Od 27.6.2026 do 9.7.2026 proběhne výluka železniční trati v úseku Chotěboř - Hlinsko v Čechách. Od 10.7.2026 do 31.7.2026 proběhne výluka v úseku Chotěboř - Ždírec nad Doubravou. Veškeré vlaky jsou od 17.6.2026 do 31.7.2026 nahrazeny autobusem, který odjíždí z autobusové zastávky v Sobíňově.</w:t>
      </w:r>
    </w:p>
    <w:p w14:paraId="15DDF10F" w14:textId="77777777" w:rsidR="00EB62F8" w:rsidRDefault="00EB62F8" w:rsidP="00BC0AFF">
      <w:pPr>
        <w:spacing w:after="0"/>
        <w:jc w:val="center"/>
        <w:rPr>
          <w:rFonts w:ascii="Times New Roman" w:hAnsi="Times New Roman"/>
          <w:b/>
          <w:sz w:val="32"/>
          <w:szCs w:val="32"/>
        </w:rPr>
      </w:pPr>
    </w:p>
    <w:p w14:paraId="4D56415E" w14:textId="454D48B7" w:rsidR="007604CC" w:rsidRDefault="007604CC" w:rsidP="007604CC">
      <w:pPr>
        <w:spacing w:after="0" w:line="240" w:lineRule="auto"/>
        <w:rPr>
          <w:rFonts w:ascii="Times New Roman" w:hAnsi="Times New Roman"/>
          <w:b/>
          <w:bCs/>
          <w:sz w:val="28"/>
          <w:szCs w:val="28"/>
        </w:rPr>
      </w:pPr>
      <w:r w:rsidRPr="007604CC">
        <w:rPr>
          <w:rFonts w:ascii="Times New Roman" w:hAnsi="Times New Roman"/>
          <w:b/>
          <w:bCs/>
          <w:sz w:val="28"/>
          <w:szCs w:val="28"/>
        </w:rPr>
        <w:t>TJ Sokol Sobíňov – Na konci sezóny 2025/2026</w:t>
      </w:r>
    </w:p>
    <w:p w14:paraId="01168C64" w14:textId="707057E3" w:rsidR="007604CC" w:rsidRPr="007604CC" w:rsidRDefault="007604CC" w:rsidP="007604CC">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93056" behindDoc="0" locked="0" layoutInCell="1" allowOverlap="1" wp14:anchorId="077A6A14" wp14:editId="50F7B23D">
            <wp:simplePos x="0" y="0"/>
            <wp:positionH relativeFrom="page">
              <wp:align>right</wp:align>
            </wp:positionH>
            <wp:positionV relativeFrom="paragraph">
              <wp:posOffset>861695</wp:posOffset>
            </wp:positionV>
            <wp:extent cx="1767840" cy="1767840"/>
            <wp:effectExtent l="0" t="0" r="3810" b="3810"/>
            <wp:wrapThrough wrapText="bothSides">
              <wp:wrapPolygon edited="0">
                <wp:start x="0" y="0"/>
                <wp:lineTo x="0" y="21414"/>
                <wp:lineTo x="21414" y="21414"/>
                <wp:lineTo x="21414" y="0"/>
                <wp:lineTo x="0" y="0"/>
              </wp:wrapPolygon>
            </wp:wrapThrough>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42" cstate="print">
                      <a:extLst>
                        <a:ext uri="{28A0092B-C50C-407E-A947-70E740481C1C}">
                          <a14:useLocalDpi xmlns:a14="http://schemas.microsoft.com/office/drawing/2010/main" val="0"/>
                        </a:ext>
                      </a:extLst>
                    </a:blip>
                    <a:stretch>
                      <a:fillRect/>
                    </a:stretch>
                  </pic:blipFill>
                  <pic:spPr>
                    <a:xfrm flipH="1">
                      <a:off x="0" y="0"/>
                      <a:ext cx="1767840" cy="17678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sz w:val="24"/>
          <w:szCs w:val="24"/>
        </w:rPr>
        <w:tab/>
      </w:r>
      <w:proofErr w:type="spellStart"/>
      <w:r w:rsidRPr="007604CC">
        <w:rPr>
          <w:rFonts w:ascii="Times New Roman" w:hAnsi="Times New Roman"/>
          <w:sz w:val="24"/>
          <w:szCs w:val="24"/>
        </w:rPr>
        <w:t>Sobíňovští</w:t>
      </w:r>
      <w:proofErr w:type="spellEnd"/>
      <w:r w:rsidRPr="007604CC">
        <w:rPr>
          <w:rFonts w:ascii="Times New Roman" w:hAnsi="Times New Roman"/>
          <w:sz w:val="24"/>
          <w:szCs w:val="24"/>
        </w:rPr>
        <w:t xml:space="preserve"> fotbalisté hráli druhým rokem 8. ligu okresu Havlíčkův Brod, tedy bývalý okresní přebor, a v tabulce nakonec skončili na šestém místě. Po skvělém a rekordním podzimu, během kterého jsme získali 25 bodů, přišel na jaře přece jen trochu výsledkový útlum. Bodů jsme získali o něco méně, konkrétně 19, ale i tak je našich celkových 44 bodů z historického pohledu rekordem – alespoň tedy z pohledu let, která mám pokrytá svými záznamy. V letech 2007 až 2012, kdy jsme okresní přebor také hrávali, bylo totiž naším rekordem 40 získaných bodů v sezoně 2008/2009. V loňské sezoně 2024/2025 jsme získali 31 bodů.</w:t>
      </w:r>
    </w:p>
    <w:p w14:paraId="5914989E" w14:textId="6709723C" w:rsidR="007604CC" w:rsidRDefault="007604CC" w:rsidP="007604CC">
      <w:pPr>
        <w:spacing w:after="0" w:line="240" w:lineRule="auto"/>
        <w:rPr>
          <w:rFonts w:ascii="Times New Roman" w:hAnsi="Times New Roman"/>
          <w:sz w:val="24"/>
          <w:szCs w:val="24"/>
        </w:rPr>
      </w:pPr>
      <w:r>
        <w:rPr>
          <w:rFonts w:ascii="Times New Roman" w:hAnsi="Times New Roman"/>
          <w:sz w:val="24"/>
          <w:szCs w:val="24"/>
        </w:rPr>
        <w:tab/>
      </w:r>
      <w:r w:rsidRPr="007604CC">
        <w:rPr>
          <w:rFonts w:ascii="Times New Roman" w:hAnsi="Times New Roman"/>
          <w:sz w:val="24"/>
          <w:szCs w:val="24"/>
        </w:rPr>
        <w:t>Velkou měrou se o to postaraly zejména naše bodové zisky ze hřišť soupeřů. Z venkovních zápasů jsme si totiž do tabulky přivezli celkem 24 bodů, což nás v tomto ohledu řadí na celkové třetí místo soutěže. Doma už to taková sláva nebyla. Získali jsme 20 bodů, což nás v úspěšnosti domácích zápasů řadí až do druhé poloviny tabulky osmé ligy. Velmi podobně jsme na tom byli i minulou sezonu, potřebovali bychom tedy doma našim fanouškům dělat radost trochu častěji…</w:t>
      </w:r>
    </w:p>
    <w:p w14:paraId="3054F988" w14:textId="0F9D028F" w:rsidR="007604CC" w:rsidRDefault="007604CC" w:rsidP="007604CC">
      <w:pPr>
        <w:spacing w:after="0" w:line="240" w:lineRule="auto"/>
        <w:jc w:val="center"/>
        <w:rPr>
          <w:rFonts w:ascii="Times New Roman" w:hAnsi="Times New Roman"/>
          <w:sz w:val="24"/>
          <w:szCs w:val="24"/>
        </w:rPr>
      </w:pPr>
      <w:r>
        <w:rPr>
          <w:rFonts w:ascii="Times New Roman" w:hAnsi="Times New Roman"/>
          <w:sz w:val="24"/>
          <w:szCs w:val="24"/>
        </w:rPr>
        <w:t>-15-</w:t>
      </w:r>
    </w:p>
    <w:p w14:paraId="7E68A55E" w14:textId="77777777" w:rsidR="00EB62F8" w:rsidRPr="007604CC" w:rsidRDefault="00EB62F8" w:rsidP="007604CC">
      <w:pPr>
        <w:spacing w:after="0" w:line="240" w:lineRule="auto"/>
        <w:jc w:val="center"/>
        <w:rPr>
          <w:rFonts w:ascii="Times New Roman" w:hAnsi="Times New Roman"/>
          <w:sz w:val="24"/>
          <w:szCs w:val="24"/>
        </w:rPr>
      </w:pPr>
    </w:p>
    <w:tbl>
      <w:tblPr>
        <w:tblW w:w="4927" w:type="dxa"/>
        <w:jc w:val="center"/>
        <w:tblCellMar>
          <w:left w:w="70" w:type="dxa"/>
          <w:right w:w="70" w:type="dxa"/>
        </w:tblCellMar>
        <w:tblLook w:val="04A0" w:firstRow="1" w:lastRow="0" w:firstColumn="1" w:lastColumn="0" w:noHBand="0" w:noVBand="1"/>
      </w:tblPr>
      <w:tblGrid>
        <w:gridCol w:w="440"/>
        <w:gridCol w:w="1800"/>
        <w:gridCol w:w="401"/>
        <w:gridCol w:w="401"/>
        <w:gridCol w:w="314"/>
        <w:gridCol w:w="401"/>
        <w:gridCol w:w="808"/>
        <w:gridCol w:w="401"/>
      </w:tblGrid>
      <w:tr w:rsidR="007604CC" w:rsidRPr="007604CC" w14:paraId="6AB2D6CA" w14:textId="77777777" w:rsidTr="00E70EA6">
        <w:trPr>
          <w:trHeight w:val="280"/>
          <w:jc w:val="center"/>
        </w:trPr>
        <w:tc>
          <w:tcPr>
            <w:tcW w:w="429" w:type="dxa"/>
            <w:tcBorders>
              <w:top w:val="single" w:sz="4" w:space="0" w:color="auto"/>
              <w:left w:val="single" w:sz="4" w:space="0" w:color="auto"/>
              <w:bottom w:val="single" w:sz="4" w:space="0" w:color="auto"/>
              <w:right w:val="single" w:sz="4" w:space="0" w:color="auto"/>
            </w:tcBorders>
            <w:shd w:val="clear" w:color="000000" w:fill="1F4E79"/>
            <w:noWrap/>
            <w:vAlign w:val="bottom"/>
            <w:hideMark/>
          </w:tcPr>
          <w:p w14:paraId="062FB966" w14:textId="77777777" w:rsidR="007604CC" w:rsidRPr="007604CC" w:rsidRDefault="007604CC" w:rsidP="007604CC">
            <w:pPr>
              <w:spacing w:after="0" w:line="240" w:lineRule="auto"/>
              <w:jc w:val="center"/>
              <w:rPr>
                <w:rFonts w:ascii="Times New Roman" w:hAnsi="Times New Roman"/>
                <w:b/>
                <w:bCs/>
                <w:color w:val="FFFFFF"/>
                <w:sz w:val="24"/>
                <w:szCs w:val="24"/>
              </w:rPr>
            </w:pPr>
            <w:r w:rsidRPr="007604CC">
              <w:rPr>
                <w:rFonts w:ascii="Times New Roman" w:hAnsi="Times New Roman"/>
                <w:b/>
                <w:bCs/>
                <w:color w:val="FFFFFF"/>
                <w:sz w:val="24"/>
                <w:szCs w:val="24"/>
              </w:rPr>
              <w:t>#</w:t>
            </w:r>
          </w:p>
        </w:tc>
        <w:tc>
          <w:tcPr>
            <w:tcW w:w="1800" w:type="dxa"/>
            <w:tcBorders>
              <w:top w:val="single" w:sz="4" w:space="0" w:color="auto"/>
              <w:left w:val="nil"/>
              <w:bottom w:val="single" w:sz="4" w:space="0" w:color="auto"/>
              <w:right w:val="single" w:sz="4" w:space="0" w:color="auto"/>
            </w:tcBorders>
            <w:shd w:val="clear" w:color="000000" w:fill="1F4E79"/>
            <w:noWrap/>
            <w:vAlign w:val="bottom"/>
            <w:hideMark/>
          </w:tcPr>
          <w:p w14:paraId="6FE82E61" w14:textId="77777777" w:rsidR="007604CC" w:rsidRPr="007604CC" w:rsidRDefault="007604CC" w:rsidP="007604CC">
            <w:pPr>
              <w:spacing w:after="0" w:line="240" w:lineRule="auto"/>
              <w:jc w:val="center"/>
              <w:rPr>
                <w:rFonts w:ascii="Times New Roman" w:hAnsi="Times New Roman"/>
                <w:b/>
                <w:bCs/>
                <w:color w:val="FFFFFF"/>
                <w:sz w:val="24"/>
                <w:szCs w:val="24"/>
              </w:rPr>
            </w:pPr>
            <w:r w:rsidRPr="007604CC">
              <w:rPr>
                <w:rFonts w:ascii="Times New Roman" w:hAnsi="Times New Roman"/>
                <w:b/>
                <w:bCs/>
                <w:color w:val="FFFFFF"/>
                <w:sz w:val="24"/>
                <w:szCs w:val="24"/>
              </w:rPr>
              <w:t>Klub</w:t>
            </w:r>
          </w:p>
        </w:tc>
        <w:tc>
          <w:tcPr>
            <w:tcW w:w="401" w:type="dxa"/>
            <w:tcBorders>
              <w:top w:val="single" w:sz="4" w:space="0" w:color="auto"/>
              <w:left w:val="nil"/>
              <w:bottom w:val="single" w:sz="4" w:space="0" w:color="auto"/>
              <w:right w:val="single" w:sz="4" w:space="0" w:color="auto"/>
            </w:tcBorders>
            <w:shd w:val="clear" w:color="000000" w:fill="1F4E79"/>
            <w:noWrap/>
            <w:vAlign w:val="bottom"/>
            <w:hideMark/>
          </w:tcPr>
          <w:p w14:paraId="39484583" w14:textId="77777777" w:rsidR="007604CC" w:rsidRPr="007604CC" w:rsidRDefault="007604CC" w:rsidP="007604CC">
            <w:pPr>
              <w:spacing w:after="0" w:line="240" w:lineRule="auto"/>
              <w:jc w:val="center"/>
              <w:rPr>
                <w:rFonts w:ascii="Times New Roman" w:hAnsi="Times New Roman"/>
                <w:b/>
                <w:bCs/>
                <w:color w:val="FFFFFF"/>
                <w:sz w:val="24"/>
                <w:szCs w:val="24"/>
              </w:rPr>
            </w:pPr>
            <w:r w:rsidRPr="007604CC">
              <w:rPr>
                <w:rFonts w:ascii="Times New Roman" w:hAnsi="Times New Roman"/>
                <w:b/>
                <w:bCs/>
                <w:color w:val="FFFFFF"/>
                <w:sz w:val="24"/>
                <w:szCs w:val="24"/>
              </w:rPr>
              <w:t>Z</w:t>
            </w:r>
          </w:p>
        </w:tc>
        <w:tc>
          <w:tcPr>
            <w:tcW w:w="401" w:type="dxa"/>
            <w:tcBorders>
              <w:top w:val="single" w:sz="4" w:space="0" w:color="auto"/>
              <w:left w:val="nil"/>
              <w:bottom w:val="single" w:sz="4" w:space="0" w:color="auto"/>
              <w:right w:val="single" w:sz="4" w:space="0" w:color="auto"/>
            </w:tcBorders>
            <w:shd w:val="clear" w:color="000000" w:fill="1F4E79"/>
            <w:noWrap/>
            <w:vAlign w:val="bottom"/>
            <w:hideMark/>
          </w:tcPr>
          <w:p w14:paraId="249F7940" w14:textId="77777777" w:rsidR="007604CC" w:rsidRPr="007604CC" w:rsidRDefault="007604CC" w:rsidP="007604CC">
            <w:pPr>
              <w:spacing w:after="0" w:line="240" w:lineRule="auto"/>
              <w:jc w:val="center"/>
              <w:rPr>
                <w:rFonts w:ascii="Times New Roman" w:hAnsi="Times New Roman"/>
                <w:b/>
                <w:bCs/>
                <w:color w:val="FFFFFF"/>
                <w:sz w:val="24"/>
                <w:szCs w:val="24"/>
              </w:rPr>
            </w:pPr>
            <w:r w:rsidRPr="007604CC">
              <w:rPr>
                <w:rFonts w:ascii="Times New Roman" w:hAnsi="Times New Roman"/>
                <w:b/>
                <w:bCs/>
                <w:color w:val="FFFFFF"/>
                <w:sz w:val="24"/>
                <w:szCs w:val="24"/>
              </w:rPr>
              <w:t>V</w:t>
            </w:r>
          </w:p>
        </w:tc>
        <w:tc>
          <w:tcPr>
            <w:tcW w:w="286" w:type="dxa"/>
            <w:tcBorders>
              <w:top w:val="single" w:sz="4" w:space="0" w:color="auto"/>
              <w:left w:val="nil"/>
              <w:bottom w:val="single" w:sz="4" w:space="0" w:color="auto"/>
              <w:right w:val="single" w:sz="4" w:space="0" w:color="auto"/>
            </w:tcBorders>
            <w:shd w:val="clear" w:color="000000" w:fill="1F4E79"/>
            <w:noWrap/>
            <w:vAlign w:val="bottom"/>
            <w:hideMark/>
          </w:tcPr>
          <w:p w14:paraId="14FB4ABE" w14:textId="77777777" w:rsidR="007604CC" w:rsidRPr="007604CC" w:rsidRDefault="007604CC" w:rsidP="007604CC">
            <w:pPr>
              <w:spacing w:after="0" w:line="240" w:lineRule="auto"/>
              <w:jc w:val="center"/>
              <w:rPr>
                <w:rFonts w:ascii="Times New Roman" w:hAnsi="Times New Roman"/>
                <w:b/>
                <w:bCs/>
                <w:color w:val="FFFFFF"/>
                <w:sz w:val="24"/>
                <w:szCs w:val="24"/>
              </w:rPr>
            </w:pPr>
            <w:r w:rsidRPr="007604CC">
              <w:rPr>
                <w:rFonts w:ascii="Times New Roman" w:hAnsi="Times New Roman"/>
                <w:b/>
                <w:bCs/>
                <w:color w:val="FFFFFF"/>
                <w:sz w:val="24"/>
                <w:szCs w:val="24"/>
              </w:rPr>
              <w:t>R</w:t>
            </w:r>
          </w:p>
        </w:tc>
        <w:tc>
          <w:tcPr>
            <w:tcW w:w="401" w:type="dxa"/>
            <w:tcBorders>
              <w:top w:val="single" w:sz="4" w:space="0" w:color="auto"/>
              <w:left w:val="nil"/>
              <w:bottom w:val="single" w:sz="4" w:space="0" w:color="auto"/>
              <w:right w:val="single" w:sz="4" w:space="0" w:color="auto"/>
            </w:tcBorders>
            <w:shd w:val="clear" w:color="000000" w:fill="1F4E79"/>
            <w:noWrap/>
            <w:vAlign w:val="bottom"/>
            <w:hideMark/>
          </w:tcPr>
          <w:p w14:paraId="076F213C" w14:textId="77777777" w:rsidR="007604CC" w:rsidRPr="007604CC" w:rsidRDefault="007604CC" w:rsidP="007604CC">
            <w:pPr>
              <w:spacing w:after="0" w:line="240" w:lineRule="auto"/>
              <w:jc w:val="center"/>
              <w:rPr>
                <w:rFonts w:ascii="Times New Roman" w:hAnsi="Times New Roman"/>
                <w:b/>
                <w:bCs/>
                <w:color w:val="FFFFFF"/>
                <w:sz w:val="24"/>
                <w:szCs w:val="24"/>
              </w:rPr>
            </w:pPr>
            <w:r w:rsidRPr="007604CC">
              <w:rPr>
                <w:rFonts w:ascii="Times New Roman" w:hAnsi="Times New Roman"/>
                <w:b/>
                <w:bCs/>
                <w:color w:val="FFFFFF"/>
                <w:sz w:val="24"/>
                <w:szCs w:val="24"/>
              </w:rPr>
              <w:t>P</w:t>
            </w:r>
          </w:p>
        </w:tc>
        <w:tc>
          <w:tcPr>
            <w:tcW w:w="808" w:type="dxa"/>
            <w:tcBorders>
              <w:top w:val="single" w:sz="4" w:space="0" w:color="auto"/>
              <w:left w:val="nil"/>
              <w:bottom w:val="single" w:sz="4" w:space="0" w:color="auto"/>
              <w:right w:val="single" w:sz="4" w:space="0" w:color="auto"/>
            </w:tcBorders>
            <w:shd w:val="clear" w:color="000000" w:fill="1F4E79"/>
            <w:noWrap/>
            <w:vAlign w:val="bottom"/>
            <w:hideMark/>
          </w:tcPr>
          <w:p w14:paraId="4D5AB5D7" w14:textId="77777777" w:rsidR="007604CC" w:rsidRPr="007604CC" w:rsidRDefault="007604CC" w:rsidP="007604CC">
            <w:pPr>
              <w:spacing w:after="0" w:line="240" w:lineRule="auto"/>
              <w:jc w:val="center"/>
              <w:rPr>
                <w:rFonts w:ascii="Times New Roman" w:hAnsi="Times New Roman"/>
                <w:b/>
                <w:bCs/>
                <w:color w:val="FFFFFF"/>
                <w:sz w:val="24"/>
                <w:szCs w:val="24"/>
              </w:rPr>
            </w:pPr>
            <w:r w:rsidRPr="007604CC">
              <w:rPr>
                <w:rFonts w:ascii="Times New Roman" w:hAnsi="Times New Roman"/>
                <w:b/>
                <w:bCs/>
                <w:color w:val="FFFFFF"/>
                <w:sz w:val="24"/>
                <w:szCs w:val="24"/>
              </w:rPr>
              <w:t>Skóre</w:t>
            </w:r>
          </w:p>
        </w:tc>
        <w:tc>
          <w:tcPr>
            <w:tcW w:w="401" w:type="dxa"/>
            <w:tcBorders>
              <w:top w:val="single" w:sz="4" w:space="0" w:color="auto"/>
              <w:left w:val="nil"/>
              <w:bottom w:val="single" w:sz="4" w:space="0" w:color="auto"/>
              <w:right w:val="single" w:sz="4" w:space="0" w:color="auto"/>
            </w:tcBorders>
            <w:shd w:val="clear" w:color="000000" w:fill="1F4E79"/>
            <w:noWrap/>
            <w:vAlign w:val="bottom"/>
            <w:hideMark/>
          </w:tcPr>
          <w:p w14:paraId="2BFED80B" w14:textId="77777777" w:rsidR="007604CC" w:rsidRPr="007604CC" w:rsidRDefault="007604CC" w:rsidP="007604CC">
            <w:pPr>
              <w:spacing w:after="0" w:line="240" w:lineRule="auto"/>
              <w:jc w:val="center"/>
              <w:rPr>
                <w:rFonts w:ascii="Times New Roman" w:hAnsi="Times New Roman"/>
                <w:b/>
                <w:bCs/>
                <w:color w:val="FFFFFF"/>
                <w:sz w:val="24"/>
                <w:szCs w:val="24"/>
              </w:rPr>
            </w:pPr>
            <w:r w:rsidRPr="007604CC">
              <w:rPr>
                <w:rFonts w:ascii="Times New Roman" w:hAnsi="Times New Roman"/>
                <w:b/>
                <w:bCs/>
                <w:color w:val="FFFFFF"/>
                <w:sz w:val="24"/>
                <w:szCs w:val="24"/>
              </w:rPr>
              <w:t>B</w:t>
            </w:r>
          </w:p>
        </w:tc>
      </w:tr>
      <w:tr w:rsidR="007604CC" w:rsidRPr="007604CC" w14:paraId="71B72A82" w14:textId="77777777" w:rsidTr="00E70EA6">
        <w:trPr>
          <w:trHeight w:val="280"/>
          <w:jc w:val="center"/>
        </w:trPr>
        <w:tc>
          <w:tcPr>
            <w:tcW w:w="429" w:type="dxa"/>
            <w:tcBorders>
              <w:top w:val="nil"/>
              <w:left w:val="single" w:sz="4" w:space="0" w:color="auto"/>
              <w:bottom w:val="single" w:sz="4" w:space="0" w:color="auto"/>
              <w:right w:val="single" w:sz="4" w:space="0" w:color="auto"/>
            </w:tcBorders>
            <w:noWrap/>
            <w:vAlign w:val="bottom"/>
            <w:hideMark/>
          </w:tcPr>
          <w:p w14:paraId="69E6F772"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1.</w:t>
            </w:r>
          </w:p>
        </w:tc>
        <w:tc>
          <w:tcPr>
            <w:tcW w:w="1800" w:type="dxa"/>
            <w:tcBorders>
              <w:top w:val="nil"/>
              <w:left w:val="nil"/>
              <w:bottom w:val="single" w:sz="4" w:space="0" w:color="auto"/>
              <w:right w:val="single" w:sz="4" w:space="0" w:color="auto"/>
            </w:tcBorders>
            <w:noWrap/>
            <w:vAlign w:val="bottom"/>
            <w:hideMark/>
          </w:tcPr>
          <w:p w14:paraId="5CAFB81D"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Chotěboř "C"</w:t>
            </w:r>
          </w:p>
        </w:tc>
        <w:tc>
          <w:tcPr>
            <w:tcW w:w="401" w:type="dxa"/>
            <w:tcBorders>
              <w:top w:val="nil"/>
              <w:left w:val="nil"/>
              <w:bottom w:val="single" w:sz="4" w:space="0" w:color="auto"/>
              <w:right w:val="single" w:sz="4" w:space="0" w:color="auto"/>
            </w:tcBorders>
            <w:noWrap/>
            <w:vAlign w:val="bottom"/>
            <w:hideMark/>
          </w:tcPr>
          <w:p w14:paraId="5C37195C"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noWrap/>
            <w:vAlign w:val="bottom"/>
            <w:hideMark/>
          </w:tcPr>
          <w:p w14:paraId="48D4BCAE"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22</w:t>
            </w:r>
          </w:p>
        </w:tc>
        <w:tc>
          <w:tcPr>
            <w:tcW w:w="286" w:type="dxa"/>
            <w:tcBorders>
              <w:top w:val="nil"/>
              <w:left w:val="nil"/>
              <w:bottom w:val="single" w:sz="4" w:space="0" w:color="auto"/>
              <w:right w:val="single" w:sz="4" w:space="0" w:color="auto"/>
            </w:tcBorders>
            <w:noWrap/>
            <w:vAlign w:val="bottom"/>
            <w:hideMark/>
          </w:tcPr>
          <w:p w14:paraId="24574C62"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w:t>
            </w:r>
          </w:p>
        </w:tc>
        <w:tc>
          <w:tcPr>
            <w:tcW w:w="401" w:type="dxa"/>
            <w:tcBorders>
              <w:top w:val="nil"/>
              <w:left w:val="nil"/>
              <w:bottom w:val="single" w:sz="4" w:space="0" w:color="auto"/>
              <w:right w:val="single" w:sz="4" w:space="0" w:color="auto"/>
            </w:tcBorders>
            <w:noWrap/>
            <w:vAlign w:val="bottom"/>
            <w:hideMark/>
          </w:tcPr>
          <w:p w14:paraId="441A1807"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w:t>
            </w:r>
          </w:p>
        </w:tc>
        <w:tc>
          <w:tcPr>
            <w:tcW w:w="808" w:type="dxa"/>
            <w:tcBorders>
              <w:top w:val="nil"/>
              <w:left w:val="nil"/>
              <w:bottom w:val="single" w:sz="4" w:space="0" w:color="auto"/>
              <w:right w:val="single" w:sz="4" w:space="0" w:color="auto"/>
            </w:tcBorders>
            <w:noWrap/>
            <w:vAlign w:val="bottom"/>
            <w:hideMark/>
          </w:tcPr>
          <w:p w14:paraId="3818A8DF"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108:36</w:t>
            </w:r>
          </w:p>
        </w:tc>
        <w:tc>
          <w:tcPr>
            <w:tcW w:w="401" w:type="dxa"/>
            <w:tcBorders>
              <w:top w:val="nil"/>
              <w:left w:val="nil"/>
              <w:bottom w:val="single" w:sz="4" w:space="0" w:color="auto"/>
              <w:right w:val="single" w:sz="4" w:space="0" w:color="auto"/>
            </w:tcBorders>
            <w:noWrap/>
            <w:vAlign w:val="bottom"/>
            <w:hideMark/>
          </w:tcPr>
          <w:p w14:paraId="2513552B"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68</w:t>
            </w:r>
          </w:p>
        </w:tc>
      </w:tr>
      <w:tr w:rsidR="007604CC" w:rsidRPr="007604CC" w14:paraId="52D044F4" w14:textId="77777777" w:rsidTr="00E70EA6">
        <w:trPr>
          <w:trHeight w:val="280"/>
          <w:jc w:val="center"/>
        </w:trPr>
        <w:tc>
          <w:tcPr>
            <w:tcW w:w="429" w:type="dxa"/>
            <w:tcBorders>
              <w:top w:val="nil"/>
              <w:left w:val="single" w:sz="4" w:space="0" w:color="auto"/>
              <w:bottom w:val="single" w:sz="4" w:space="0" w:color="auto"/>
              <w:right w:val="single" w:sz="4" w:space="0" w:color="auto"/>
            </w:tcBorders>
            <w:shd w:val="clear" w:color="000000" w:fill="FFC000"/>
            <w:noWrap/>
            <w:vAlign w:val="bottom"/>
            <w:hideMark/>
          </w:tcPr>
          <w:p w14:paraId="1AE6BFE7"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2.</w:t>
            </w:r>
          </w:p>
        </w:tc>
        <w:tc>
          <w:tcPr>
            <w:tcW w:w="1800" w:type="dxa"/>
            <w:tcBorders>
              <w:top w:val="nil"/>
              <w:left w:val="nil"/>
              <w:bottom w:val="single" w:sz="4" w:space="0" w:color="auto"/>
              <w:right w:val="single" w:sz="4" w:space="0" w:color="auto"/>
            </w:tcBorders>
            <w:shd w:val="clear" w:color="000000" w:fill="FFC000"/>
            <w:noWrap/>
            <w:vAlign w:val="bottom"/>
            <w:hideMark/>
          </w:tcPr>
          <w:p w14:paraId="215CD25E"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Štoky</w:t>
            </w:r>
          </w:p>
        </w:tc>
        <w:tc>
          <w:tcPr>
            <w:tcW w:w="401" w:type="dxa"/>
            <w:tcBorders>
              <w:top w:val="nil"/>
              <w:left w:val="nil"/>
              <w:bottom w:val="single" w:sz="4" w:space="0" w:color="auto"/>
              <w:right w:val="single" w:sz="4" w:space="0" w:color="auto"/>
            </w:tcBorders>
            <w:shd w:val="clear" w:color="000000" w:fill="FFC000"/>
            <w:noWrap/>
            <w:vAlign w:val="bottom"/>
            <w:hideMark/>
          </w:tcPr>
          <w:p w14:paraId="00FF24A3"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shd w:val="clear" w:color="000000" w:fill="FFC000"/>
            <w:noWrap/>
            <w:vAlign w:val="bottom"/>
            <w:hideMark/>
          </w:tcPr>
          <w:p w14:paraId="572D3570"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16</w:t>
            </w:r>
          </w:p>
        </w:tc>
        <w:tc>
          <w:tcPr>
            <w:tcW w:w="286" w:type="dxa"/>
            <w:tcBorders>
              <w:top w:val="nil"/>
              <w:left w:val="nil"/>
              <w:bottom w:val="single" w:sz="4" w:space="0" w:color="auto"/>
              <w:right w:val="single" w:sz="4" w:space="0" w:color="auto"/>
            </w:tcBorders>
            <w:shd w:val="clear" w:color="000000" w:fill="FFC000"/>
            <w:noWrap/>
            <w:vAlign w:val="bottom"/>
            <w:hideMark/>
          </w:tcPr>
          <w:p w14:paraId="7C67FAAD"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w:t>
            </w:r>
          </w:p>
        </w:tc>
        <w:tc>
          <w:tcPr>
            <w:tcW w:w="401" w:type="dxa"/>
            <w:tcBorders>
              <w:top w:val="nil"/>
              <w:left w:val="nil"/>
              <w:bottom w:val="single" w:sz="4" w:space="0" w:color="auto"/>
              <w:right w:val="single" w:sz="4" w:space="0" w:color="auto"/>
            </w:tcBorders>
            <w:shd w:val="clear" w:color="000000" w:fill="FFC000"/>
            <w:noWrap/>
            <w:vAlign w:val="bottom"/>
            <w:hideMark/>
          </w:tcPr>
          <w:p w14:paraId="3C08C738"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8</w:t>
            </w:r>
          </w:p>
        </w:tc>
        <w:tc>
          <w:tcPr>
            <w:tcW w:w="808" w:type="dxa"/>
            <w:tcBorders>
              <w:top w:val="nil"/>
              <w:left w:val="nil"/>
              <w:bottom w:val="single" w:sz="4" w:space="0" w:color="auto"/>
              <w:right w:val="single" w:sz="4" w:space="0" w:color="auto"/>
            </w:tcBorders>
            <w:shd w:val="clear" w:color="000000" w:fill="FFC000"/>
            <w:noWrap/>
            <w:vAlign w:val="bottom"/>
            <w:hideMark/>
          </w:tcPr>
          <w:p w14:paraId="37CF794C"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120:54</w:t>
            </w:r>
          </w:p>
        </w:tc>
        <w:tc>
          <w:tcPr>
            <w:tcW w:w="401" w:type="dxa"/>
            <w:tcBorders>
              <w:top w:val="nil"/>
              <w:left w:val="nil"/>
              <w:bottom w:val="single" w:sz="4" w:space="0" w:color="auto"/>
              <w:right w:val="single" w:sz="4" w:space="0" w:color="auto"/>
            </w:tcBorders>
            <w:shd w:val="clear" w:color="000000" w:fill="FFC000"/>
            <w:noWrap/>
            <w:vAlign w:val="bottom"/>
            <w:hideMark/>
          </w:tcPr>
          <w:p w14:paraId="2D6D3D2A"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50</w:t>
            </w:r>
          </w:p>
        </w:tc>
      </w:tr>
      <w:tr w:rsidR="007604CC" w:rsidRPr="007604CC" w14:paraId="228D46C7" w14:textId="77777777" w:rsidTr="00E70EA6">
        <w:trPr>
          <w:trHeight w:val="280"/>
          <w:jc w:val="center"/>
        </w:trPr>
        <w:tc>
          <w:tcPr>
            <w:tcW w:w="429" w:type="dxa"/>
            <w:tcBorders>
              <w:top w:val="nil"/>
              <w:left w:val="single" w:sz="4" w:space="0" w:color="auto"/>
              <w:bottom w:val="single" w:sz="4" w:space="0" w:color="auto"/>
              <w:right w:val="single" w:sz="4" w:space="0" w:color="auto"/>
            </w:tcBorders>
            <w:noWrap/>
            <w:vAlign w:val="bottom"/>
            <w:hideMark/>
          </w:tcPr>
          <w:p w14:paraId="1AF23689"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3.</w:t>
            </w:r>
          </w:p>
        </w:tc>
        <w:tc>
          <w:tcPr>
            <w:tcW w:w="1800" w:type="dxa"/>
            <w:tcBorders>
              <w:top w:val="nil"/>
              <w:left w:val="nil"/>
              <w:bottom w:val="single" w:sz="4" w:space="0" w:color="auto"/>
              <w:right w:val="single" w:sz="4" w:space="0" w:color="auto"/>
            </w:tcBorders>
            <w:noWrap/>
            <w:vAlign w:val="bottom"/>
            <w:hideMark/>
          </w:tcPr>
          <w:p w14:paraId="5922DCD7" w14:textId="77777777" w:rsidR="007604CC" w:rsidRPr="007604CC" w:rsidRDefault="007604CC" w:rsidP="007604CC">
            <w:pPr>
              <w:spacing w:after="0" w:line="240" w:lineRule="auto"/>
              <w:rPr>
                <w:rFonts w:ascii="Times New Roman" w:hAnsi="Times New Roman"/>
                <w:sz w:val="24"/>
                <w:szCs w:val="24"/>
              </w:rPr>
            </w:pPr>
            <w:proofErr w:type="spellStart"/>
            <w:r w:rsidRPr="007604CC">
              <w:rPr>
                <w:rFonts w:ascii="Times New Roman" w:hAnsi="Times New Roman"/>
                <w:sz w:val="24"/>
                <w:szCs w:val="24"/>
              </w:rPr>
              <w:t>Havl</w:t>
            </w:r>
            <w:proofErr w:type="spellEnd"/>
            <w:r w:rsidRPr="007604CC">
              <w:rPr>
                <w:rFonts w:ascii="Times New Roman" w:hAnsi="Times New Roman"/>
                <w:sz w:val="24"/>
                <w:szCs w:val="24"/>
              </w:rPr>
              <w:t>. Brod "C"</w:t>
            </w:r>
          </w:p>
        </w:tc>
        <w:tc>
          <w:tcPr>
            <w:tcW w:w="401" w:type="dxa"/>
            <w:tcBorders>
              <w:top w:val="nil"/>
              <w:left w:val="nil"/>
              <w:bottom w:val="single" w:sz="4" w:space="0" w:color="auto"/>
              <w:right w:val="single" w:sz="4" w:space="0" w:color="auto"/>
            </w:tcBorders>
            <w:noWrap/>
            <w:vAlign w:val="bottom"/>
            <w:hideMark/>
          </w:tcPr>
          <w:p w14:paraId="297F115A"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noWrap/>
            <w:vAlign w:val="bottom"/>
            <w:hideMark/>
          </w:tcPr>
          <w:p w14:paraId="0AC97D18"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15</w:t>
            </w:r>
          </w:p>
        </w:tc>
        <w:tc>
          <w:tcPr>
            <w:tcW w:w="286" w:type="dxa"/>
            <w:tcBorders>
              <w:top w:val="nil"/>
              <w:left w:val="nil"/>
              <w:bottom w:val="single" w:sz="4" w:space="0" w:color="auto"/>
              <w:right w:val="single" w:sz="4" w:space="0" w:color="auto"/>
            </w:tcBorders>
            <w:noWrap/>
            <w:vAlign w:val="bottom"/>
            <w:hideMark/>
          </w:tcPr>
          <w:p w14:paraId="6ED0BB90"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5</w:t>
            </w:r>
          </w:p>
        </w:tc>
        <w:tc>
          <w:tcPr>
            <w:tcW w:w="401" w:type="dxa"/>
            <w:tcBorders>
              <w:top w:val="nil"/>
              <w:left w:val="nil"/>
              <w:bottom w:val="single" w:sz="4" w:space="0" w:color="auto"/>
              <w:right w:val="single" w:sz="4" w:space="0" w:color="auto"/>
            </w:tcBorders>
            <w:noWrap/>
            <w:vAlign w:val="bottom"/>
            <w:hideMark/>
          </w:tcPr>
          <w:p w14:paraId="58B865D8"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6</w:t>
            </w:r>
          </w:p>
        </w:tc>
        <w:tc>
          <w:tcPr>
            <w:tcW w:w="808" w:type="dxa"/>
            <w:tcBorders>
              <w:top w:val="nil"/>
              <w:left w:val="nil"/>
              <w:bottom w:val="single" w:sz="4" w:space="0" w:color="auto"/>
              <w:right w:val="single" w:sz="4" w:space="0" w:color="auto"/>
            </w:tcBorders>
            <w:noWrap/>
            <w:vAlign w:val="bottom"/>
            <w:hideMark/>
          </w:tcPr>
          <w:p w14:paraId="3527E3EA"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85:69</w:t>
            </w:r>
          </w:p>
        </w:tc>
        <w:tc>
          <w:tcPr>
            <w:tcW w:w="401" w:type="dxa"/>
            <w:tcBorders>
              <w:top w:val="nil"/>
              <w:left w:val="nil"/>
              <w:bottom w:val="single" w:sz="4" w:space="0" w:color="auto"/>
              <w:right w:val="single" w:sz="4" w:space="0" w:color="auto"/>
            </w:tcBorders>
            <w:noWrap/>
            <w:vAlign w:val="bottom"/>
            <w:hideMark/>
          </w:tcPr>
          <w:p w14:paraId="565F56AE"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50</w:t>
            </w:r>
          </w:p>
        </w:tc>
      </w:tr>
      <w:tr w:rsidR="007604CC" w:rsidRPr="007604CC" w14:paraId="4B651FBD" w14:textId="77777777" w:rsidTr="00E70EA6">
        <w:trPr>
          <w:trHeight w:val="280"/>
          <w:jc w:val="center"/>
        </w:trPr>
        <w:tc>
          <w:tcPr>
            <w:tcW w:w="429" w:type="dxa"/>
            <w:tcBorders>
              <w:top w:val="nil"/>
              <w:left w:val="single" w:sz="4" w:space="0" w:color="auto"/>
              <w:bottom w:val="single" w:sz="4" w:space="0" w:color="auto"/>
              <w:right w:val="single" w:sz="4" w:space="0" w:color="auto"/>
            </w:tcBorders>
            <w:noWrap/>
            <w:vAlign w:val="bottom"/>
            <w:hideMark/>
          </w:tcPr>
          <w:p w14:paraId="20E0F38C"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4.</w:t>
            </w:r>
          </w:p>
        </w:tc>
        <w:tc>
          <w:tcPr>
            <w:tcW w:w="1800" w:type="dxa"/>
            <w:tcBorders>
              <w:top w:val="nil"/>
              <w:left w:val="nil"/>
              <w:bottom w:val="single" w:sz="4" w:space="0" w:color="auto"/>
              <w:right w:val="single" w:sz="4" w:space="0" w:color="auto"/>
            </w:tcBorders>
            <w:noWrap/>
            <w:vAlign w:val="bottom"/>
            <w:hideMark/>
          </w:tcPr>
          <w:p w14:paraId="70EBFEA0"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 xml:space="preserve">Ledeč n. </w:t>
            </w:r>
            <w:proofErr w:type="spellStart"/>
            <w:r w:rsidRPr="007604CC">
              <w:rPr>
                <w:rFonts w:ascii="Times New Roman" w:hAnsi="Times New Roman"/>
                <w:sz w:val="24"/>
                <w:szCs w:val="24"/>
              </w:rPr>
              <w:t>Sáz</w:t>
            </w:r>
            <w:proofErr w:type="spellEnd"/>
            <w:r w:rsidRPr="007604CC">
              <w:rPr>
                <w:rFonts w:ascii="Times New Roman" w:hAnsi="Times New Roman"/>
                <w:sz w:val="24"/>
                <w:szCs w:val="24"/>
              </w:rPr>
              <w:t>. "B"</w:t>
            </w:r>
          </w:p>
        </w:tc>
        <w:tc>
          <w:tcPr>
            <w:tcW w:w="401" w:type="dxa"/>
            <w:tcBorders>
              <w:top w:val="nil"/>
              <w:left w:val="nil"/>
              <w:bottom w:val="single" w:sz="4" w:space="0" w:color="auto"/>
              <w:right w:val="single" w:sz="4" w:space="0" w:color="auto"/>
            </w:tcBorders>
            <w:noWrap/>
            <w:vAlign w:val="bottom"/>
            <w:hideMark/>
          </w:tcPr>
          <w:p w14:paraId="289425E1"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noWrap/>
            <w:vAlign w:val="bottom"/>
            <w:hideMark/>
          </w:tcPr>
          <w:p w14:paraId="567DF5FD"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15</w:t>
            </w:r>
          </w:p>
        </w:tc>
        <w:tc>
          <w:tcPr>
            <w:tcW w:w="286" w:type="dxa"/>
            <w:tcBorders>
              <w:top w:val="nil"/>
              <w:left w:val="nil"/>
              <w:bottom w:val="single" w:sz="4" w:space="0" w:color="auto"/>
              <w:right w:val="single" w:sz="4" w:space="0" w:color="auto"/>
            </w:tcBorders>
            <w:noWrap/>
            <w:vAlign w:val="bottom"/>
            <w:hideMark/>
          </w:tcPr>
          <w:p w14:paraId="3952CF2A"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w:t>
            </w:r>
          </w:p>
        </w:tc>
        <w:tc>
          <w:tcPr>
            <w:tcW w:w="401" w:type="dxa"/>
            <w:tcBorders>
              <w:top w:val="nil"/>
              <w:left w:val="nil"/>
              <w:bottom w:val="single" w:sz="4" w:space="0" w:color="auto"/>
              <w:right w:val="single" w:sz="4" w:space="0" w:color="auto"/>
            </w:tcBorders>
            <w:noWrap/>
            <w:vAlign w:val="bottom"/>
            <w:hideMark/>
          </w:tcPr>
          <w:p w14:paraId="38E25972"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9</w:t>
            </w:r>
          </w:p>
        </w:tc>
        <w:tc>
          <w:tcPr>
            <w:tcW w:w="808" w:type="dxa"/>
            <w:tcBorders>
              <w:top w:val="nil"/>
              <w:left w:val="nil"/>
              <w:bottom w:val="single" w:sz="4" w:space="0" w:color="auto"/>
              <w:right w:val="single" w:sz="4" w:space="0" w:color="auto"/>
            </w:tcBorders>
            <w:noWrap/>
            <w:vAlign w:val="bottom"/>
            <w:hideMark/>
          </w:tcPr>
          <w:p w14:paraId="5E8E466D"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76:54</w:t>
            </w:r>
          </w:p>
        </w:tc>
        <w:tc>
          <w:tcPr>
            <w:tcW w:w="401" w:type="dxa"/>
            <w:tcBorders>
              <w:top w:val="nil"/>
              <w:left w:val="nil"/>
              <w:bottom w:val="single" w:sz="4" w:space="0" w:color="auto"/>
              <w:right w:val="single" w:sz="4" w:space="0" w:color="auto"/>
            </w:tcBorders>
            <w:noWrap/>
            <w:vAlign w:val="bottom"/>
            <w:hideMark/>
          </w:tcPr>
          <w:p w14:paraId="13309F8A"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47</w:t>
            </w:r>
          </w:p>
        </w:tc>
      </w:tr>
      <w:tr w:rsidR="007604CC" w:rsidRPr="007604CC" w14:paraId="21C473EC" w14:textId="77777777" w:rsidTr="00E70EA6">
        <w:trPr>
          <w:trHeight w:val="280"/>
          <w:jc w:val="center"/>
        </w:trPr>
        <w:tc>
          <w:tcPr>
            <w:tcW w:w="429" w:type="dxa"/>
            <w:tcBorders>
              <w:top w:val="nil"/>
              <w:left w:val="single" w:sz="4" w:space="0" w:color="auto"/>
              <w:bottom w:val="single" w:sz="4" w:space="0" w:color="auto"/>
              <w:right w:val="single" w:sz="4" w:space="0" w:color="auto"/>
            </w:tcBorders>
            <w:noWrap/>
            <w:vAlign w:val="bottom"/>
            <w:hideMark/>
          </w:tcPr>
          <w:p w14:paraId="017F6EC1"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5.</w:t>
            </w:r>
          </w:p>
        </w:tc>
        <w:tc>
          <w:tcPr>
            <w:tcW w:w="1800" w:type="dxa"/>
            <w:tcBorders>
              <w:top w:val="nil"/>
              <w:left w:val="nil"/>
              <w:bottom w:val="single" w:sz="4" w:space="0" w:color="auto"/>
              <w:right w:val="single" w:sz="4" w:space="0" w:color="auto"/>
            </w:tcBorders>
            <w:noWrap/>
            <w:vAlign w:val="bottom"/>
            <w:hideMark/>
          </w:tcPr>
          <w:p w14:paraId="10C89478"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Jeřišno</w:t>
            </w:r>
          </w:p>
        </w:tc>
        <w:tc>
          <w:tcPr>
            <w:tcW w:w="401" w:type="dxa"/>
            <w:tcBorders>
              <w:top w:val="nil"/>
              <w:left w:val="nil"/>
              <w:bottom w:val="single" w:sz="4" w:space="0" w:color="auto"/>
              <w:right w:val="single" w:sz="4" w:space="0" w:color="auto"/>
            </w:tcBorders>
            <w:noWrap/>
            <w:vAlign w:val="bottom"/>
            <w:hideMark/>
          </w:tcPr>
          <w:p w14:paraId="79F47577"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noWrap/>
            <w:vAlign w:val="bottom"/>
            <w:hideMark/>
          </w:tcPr>
          <w:p w14:paraId="324B5293"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14</w:t>
            </w:r>
          </w:p>
        </w:tc>
        <w:tc>
          <w:tcPr>
            <w:tcW w:w="286" w:type="dxa"/>
            <w:tcBorders>
              <w:top w:val="nil"/>
              <w:left w:val="nil"/>
              <w:bottom w:val="single" w:sz="4" w:space="0" w:color="auto"/>
              <w:right w:val="single" w:sz="4" w:space="0" w:color="auto"/>
            </w:tcBorders>
            <w:noWrap/>
            <w:vAlign w:val="bottom"/>
            <w:hideMark/>
          </w:tcPr>
          <w:p w14:paraId="0EABA8B2"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4</w:t>
            </w:r>
          </w:p>
        </w:tc>
        <w:tc>
          <w:tcPr>
            <w:tcW w:w="401" w:type="dxa"/>
            <w:tcBorders>
              <w:top w:val="nil"/>
              <w:left w:val="nil"/>
              <w:bottom w:val="single" w:sz="4" w:space="0" w:color="auto"/>
              <w:right w:val="single" w:sz="4" w:space="0" w:color="auto"/>
            </w:tcBorders>
            <w:noWrap/>
            <w:vAlign w:val="bottom"/>
            <w:hideMark/>
          </w:tcPr>
          <w:p w14:paraId="6A737F97"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8</w:t>
            </w:r>
          </w:p>
        </w:tc>
        <w:tc>
          <w:tcPr>
            <w:tcW w:w="808" w:type="dxa"/>
            <w:tcBorders>
              <w:top w:val="nil"/>
              <w:left w:val="nil"/>
              <w:bottom w:val="single" w:sz="4" w:space="0" w:color="auto"/>
              <w:right w:val="single" w:sz="4" w:space="0" w:color="auto"/>
            </w:tcBorders>
            <w:noWrap/>
            <w:vAlign w:val="bottom"/>
            <w:hideMark/>
          </w:tcPr>
          <w:p w14:paraId="6BF2B645"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76:50</w:t>
            </w:r>
          </w:p>
        </w:tc>
        <w:tc>
          <w:tcPr>
            <w:tcW w:w="401" w:type="dxa"/>
            <w:tcBorders>
              <w:top w:val="nil"/>
              <w:left w:val="nil"/>
              <w:bottom w:val="single" w:sz="4" w:space="0" w:color="auto"/>
              <w:right w:val="single" w:sz="4" w:space="0" w:color="auto"/>
            </w:tcBorders>
            <w:noWrap/>
            <w:vAlign w:val="bottom"/>
            <w:hideMark/>
          </w:tcPr>
          <w:p w14:paraId="59475CEA"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46</w:t>
            </w:r>
          </w:p>
        </w:tc>
      </w:tr>
      <w:tr w:rsidR="007604CC" w:rsidRPr="007604CC" w14:paraId="46C27D18" w14:textId="77777777" w:rsidTr="00E70EA6">
        <w:trPr>
          <w:trHeight w:val="280"/>
          <w:jc w:val="center"/>
        </w:trPr>
        <w:tc>
          <w:tcPr>
            <w:tcW w:w="429" w:type="dxa"/>
            <w:tcBorders>
              <w:top w:val="nil"/>
              <w:left w:val="single" w:sz="4" w:space="0" w:color="auto"/>
              <w:bottom w:val="single" w:sz="4" w:space="0" w:color="auto"/>
              <w:right w:val="single" w:sz="4" w:space="0" w:color="auto"/>
            </w:tcBorders>
            <w:shd w:val="clear" w:color="000000" w:fill="C1F0C8"/>
            <w:noWrap/>
            <w:vAlign w:val="bottom"/>
            <w:hideMark/>
          </w:tcPr>
          <w:p w14:paraId="089FE254" w14:textId="77777777" w:rsidR="007604CC" w:rsidRPr="007604CC" w:rsidRDefault="007604CC" w:rsidP="007604CC">
            <w:pPr>
              <w:spacing w:after="0" w:line="240" w:lineRule="auto"/>
              <w:rPr>
                <w:rFonts w:ascii="Times New Roman" w:hAnsi="Times New Roman"/>
                <w:b/>
                <w:bCs/>
                <w:sz w:val="24"/>
                <w:szCs w:val="24"/>
              </w:rPr>
            </w:pPr>
            <w:r w:rsidRPr="007604CC">
              <w:rPr>
                <w:rFonts w:ascii="Times New Roman" w:hAnsi="Times New Roman"/>
                <w:b/>
                <w:bCs/>
                <w:sz w:val="24"/>
                <w:szCs w:val="24"/>
              </w:rPr>
              <w:t>6.</w:t>
            </w:r>
          </w:p>
        </w:tc>
        <w:tc>
          <w:tcPr>
            <w:tcW w:w="1800" w:type="dxa"/>
            <w:tcBorders>
              <w:top w:val="nil"/>
              <w:left w:val="nil"/>
              <w:bottom w:val="single" w:sz="4" w:space="0" w:color="auto"/>
              <w:right w:val="single" w:sz="4" w:space="0" w:color="auto"/>
            </w:tcBorders>
            <w:shd w:val="clear" w:color="000000" w:fill="C1F0C8"/>
            <w:noWrap/>
            <w:vAlign w:val="bottom"/>
            <w:hideMark/>
          </w:tcPr>
          <w:p w14:paraId="78BA6FD4" w14:textId="77777777" w:rsidR="007604CC" w:rsidRPr="007604CC" w:rsidRDefault="007604CC" w:rsidP="007604CC">
            <w:pPr>
              <w:spacing w:after="0" w:line="240" w:lineRule="auto"/>
              <w:rPr>
                <w:rFonts w:ascii="Times New Roman" w:hAnsi="Times New Roman"/>
                <w:b/>
                <w:bCs/>
                <w:sz w:val="24"/>
                <w:szCs w:val="24"/>
              </w:rPr>
            </w:pPr>
            <w:r w:rsidRPr="007604CC">
              <w:rPr>
                <w:rFonts w:ascii="Times New Roman" w:hAnsi="Times New Roman"/>
                <w:b/>
                <w:bCs/>
                <w:sz w:val="24"/>
                <w:szCs w:val="24"/>
              </w:rPr>
              <w:t>Sobíňov</w:t>
            </w:r>
          </w:p>
        </w:tc>
        <w:tc>
          <w:tcPr>
            <w:tcW w:w="401" w:type="dxa"/>
            <w:tcBorders>
              <w:top w:val="nil"/>
              <w:left w:val="nil"/>
              <w:bottom w:val="single" w:sz="4" w:space="0" w:color="auto"/>
              <w:right w:val="single" w:sz="4" w:space="0" w:color="auto"/>
            </w:tcBorders>
            <w:shd w:val="clear" w:color="000000" w:fill="C1F0C8"/>
            <w:noWrap/>
            <w:vAlign w:val="bottom"/>
            <w:hideMark/>
          </w:tcPr>
          <w:p w14:paraId="23610484"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26</w:t>
            </w:r>
          </w:p>
        </w:tc>
        <w:tc>
          <w:tcPr>
            <w:tcW w:w="401" w:type="dxa"/>
            <w:tcBorders>
              <w:top w:val="nil"/>
              <w:left w:val="nil"/>
              <w:bottom w:val="single" w:sz="4" w:space="0" w:color="auto"/>
              <w:right w:val="single" w:sz="4" w:space="0" w:color="auto"/>
            </w:tcBorders>
            <w:shd w:val="clear" w:color="000000" w:fill="C1F0C8"/>
            <w:noWrap/>
            <w:vAlign w:val="bottom"/>
            <w:hideMark/>
          </w:tcPr>
          <w:p w14:paraId="5BF6F007"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14</w:t>
            </w:r>
          </w:p>
        </w:tc>
        <w:tc>
          <w:tcPr>
            <w:tcW w:w="286" w:type="dxa"/>
            <w:tcBorders>
              <w:top w:val="nil"/>
              <w:left w:val="nil"/>
              <w:bottom w:val="single" w:sz="4" w:space="0" w:color="auto"/>
              <w:right w:val="single" w:sz="4" w:space="0" w:color="auto"/>
            </w:tcBorders>
            <w:shd w:val="clear" w:color="000000" w:fill="C1F0C8"/>
            <w:noWrap/>
            <w:vAlign w:val="bottom"/>
            <w:hideMark/>
          </w:tcPr>
          <w:p w14:paraId="2B631F9A"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2</w:t>
            </w:r>
          </w:p>
        </w:tc>
        <w:tc>
          <w:tcPr>
            <w:tcW w:w="401" w:type="dxa"/>
            <w:tcBorders>
              <w:top w:val="nil"/>
              <w:left w:val="nil"/>
              <w:bottom w:val="single" w:sz="4" w:space="0" w:color="auto"/>
              <w:right w:val="single" w:sz="4" w:space="0" w:color="auto"/>
            </w:tcBorders>
            <w:shd w:val="clear" w:color="000000" w:fill="C1F0C8"/>
            <w:noWrap/>
            <w:vAlign w:val="bottom"/>
            <w:hideMark/>
          </w:tcPr>
          <w:p w14:paraId="14C00F5F"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10</w:t>
            </w:r>
          </w:p>
        </w:tc>
        <w:tc>
          <w:tcPr>
            <w:tcW w:w="808" w:type="dxa"/>
            <w:tcBorders>
              <w:top w:val="nil"/>
              <w:left w:val="nil"/>
              <w:bottom w:val="single" w:sz="4" w:space="0" w:color="auto"/>
              <w:right w:val="single" w:sz="4" w:space="0" w:color="auto"/>
            </w:tcBorders>
            <w:shd w:val="clear" w:color="000000" w:fill="C1F0C8"/>
            <w:noWrap/>
            <w:vAlign w:val="bottom"/>
            <w:hideMark/>
          </w:tcPr>
          <w:p w14:paraId="271A5A5F"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73:72</w:t>
            </w:r>
          </w:p>
        </w:tc>
        <w:tc>
          <w:tcPr>
            <w:tcW w:w="401" w:type="dxa"/>
            <w:tcBorders>
              <w:top w:val="nil"/>
              <w:left w:val="nil"/>
              <w:bottom w:val="single" w:sz="4" w:space="0" w:color="auto"/>
              <w:right w:val="single" w:sz="4" w:space="0" w:color="auto"/>
            </w:tcBorders>
            <w:shd w:val="clear" w:color="000000" w:fill="C1F0C8"/>
            <w:noWrap/>
            <w:vAlign w:val="bottom"/>
            <w:hideMark/>
          </w:tcPr>
          <w:p w14:paraId="3909C475"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44</w:t>
            </w:r>
          </w:p>
        </w:tc>
      </w:tr>
      <w:tr w:rsidR="007604CC" w:rsidRPr="007604CC" w14:paraId="49A453F3" w14:textId="77777777" w:rsidTr="00E70EA6">
        <w:trPr>
          <w:trHeight w:val="280"/>
          <w:jc w:val="center"/>
        </w:trPr>
        <w:tc>
          <w:tcPr>
            <w:tcW w:w="429" w:type="dxa"/>
            <w:tcBorders>
              <w:top w:val="nil"/>
              <w:left w:val="single" w:sz="4" w:space="0" w:color="auto"/>
              <w:bottom w:val="single" w:sz="4" w:space="0" w:color="auto"/>
              <w:right w:val="single" w:sz="4" w:space="0" w:color="auto"/>
            </w:tcBorders>
            <w:noWrap/>
            <w:vAlign w:val="bottom"/>
            <w:hideMark/>
          </w:tcPr>
          <w:p w14:paraId="2E45CB3A"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7.</w:t>
            </w:r>
          </w:p>
        </w:tc>
        <w:tc>
          <w:tcPr>
            <w:tcW w:w="1800" w:type="dxa"/>
            <w:tcBorders>
              <w:top w:val="nil"/>
              <w:left w:val="nil"/>
              <w:bottom w:val="single" w:sz="4" w:space="0" w:color="auto"/>
              <w:right w:val="single" w:sz="4" w:space="0" w:color="auto"/>
            </w:tcBorders>
            <w:noWrap/>
            <w:vAlign w:val="bottom"/>
            <w:hideMark/>
          </w:tcPr>
          <w:p w14:paraId="46922AD0"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 xml:space="preserve">Světlá n. </w:t>
            </w:r>
            <w:proofErr w:type="spellStart"/>
            <w:r w:rsidRPr="007604CC">
              <w:rPr>
                <w:rFonts w:ascii="Times New Roman" w:hAnsi="Times New Roman"/>
                <w:sz w:val="24"/>
                <w:szCs w:val="24"/>
              </w:rPr>
              <w:t>Sáz</w:t>
            </w:r>
            <w:proofErr w:type="spellEnd"/>
            <w:r w:rsidRPr="007604CC">
              <w:rPr>
                <w:rFonts w:ascii="Times New Roman" w:hAnsi="Times New Roman"/>
                <w:sz w:val="24"/>
                <w:szCs w:val="24"/>
              </w:rPr>
              <w:t>. "B"</w:t>
            </w:r>
          </w:p>
        </w:tc>
        <w:tc>
          <w:tcPr>
            <w:tcW w:w="401" w:type="dxa"/>
            <w:tcBorders>
              <w:top w:val="nil"/>
              <w:left w:val="nil"/>
              <w:bottom w:val="single" w:sz="4" w:space="0" w:color="auto"/>
              <w:right w:val="single" w:sz="4" w:space="0" w:color="auto"/>
            </w:tcBorders>
            <w:noWrap/>
            <w:vAlign w:val="bottom"/>
            <w:hideMark/>
          </w:tcPr>
          <w:p w14:paraId="708156FC"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noWrap/>
            <w:vAlign w:val="bottom"/>
            <w:hideMark/>
          </w:tcPr>
          <w:p w14:paraId="2CF2F131"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13</w:t>
            </w:r>
          </w:p>
        </w:tc>
        <w:tc>
          <w:tcPr>
            <w:tcW w:w="286" w:type="dxa"/>
            <w:tcBorders>
              <w:top w:val="nil"/>
              <w:left w:val="nil"/>
              <w:bottom w:val="single" w:sz="4" w:space="0" w:color="auto"/>
              <w:right w:val="single" w:sz="4" w:space="0" w:color="auto"/>
            </w:tcBorders>
            <w:noWrap/>
            <w:vAlign w:val="bottom"/>
            <w:hideMark/>
          </w:tcPr>
          <w:p w14:paraId="7F1BB126"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3</w:t>
            </w:r>
          </w:p>
        </w:tc>
        <w:tc>
          <w:tcPr>
            <w:tcW w:w="401" w:type="dxa"/>
            <w:tcBorders>
              <w:top w:val="nil"/>
              <w:left w:val="nil"/>
              <w:bottom w:val="single" w:sz="4" w:space="0" w:color="auto"/>
              <w:right w:val="single" w:sz="4" w:space="0" w:color="auto"/>
            </w:tcBorders>
            <w:noWrap/>
            <w:vAlign w:val="bottom"/>
            <w:hideMark/>
          </w:tcPr>
          <w:p w14:paraId="64680287"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10</w:t>
            </w:r>
          </w:p>
        </w:tc>
        <w:tc>
          <w:tcPr>
            <w:tcW w:w="808" w:type="dxa"/>
            <w:tcBorders>
              <w:top w:val="nil"/>
              <w:left w:val="nil"/>
              <w:bottom w:val="single" w:sz="4" w:space="0" w:color="auto"/>
              <w:right w:val="single" w:sz="4" w:space="0" w:color="auto"/>
            </w:tcBorders>
            <w:noWrap/>
            <w:vAlign w:val="bottom"/>
            <w:hideMark/>
          </w:tcPr>
          <w:p w14:paraId="0535DB79"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102:74</w:t>
            </w:r>
          </w:p>
        </w:tc>
        <w:tc>
          <w:tcPr>
            <w:tcW w:w="401" w:type="dxa"/>
            <w:tcBorders>
              <w:top w:val="nil"/>
              <w:left w:val="nil"/>
              <w:bottom w:val="single" w:sz="4" w:space="0" w:color="auto"/>
              <w:right w:val="single" w:sz="4" w:space="0" w:color="auto"/>
            </w:tcBorders>
            <w:noWrap/>
            <w:vAlign w:val="bottom"/>
            <w:hideMark/>
          </w:tcPr>
          <w:p w14:paraId="7E31700B"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42</w:t>
            </w:r>
          </w:p>
        </w:tc>
      </w:tr>
      <w:tr w:rsidR="007604CC" w:rsidRPr="007604CC" w14:paraId="5096A31D" w14:textId="77777777" w:rsidTr="00E70EA6">
        <w:trPr>
          <w:trHeight w:val="280"/>
          <w:jc w:val="center"/>
        </w:trPr>
        <w:tc>
          <w:tcPr>
            <w:tcW w:w="429" w:type="dxa"/>
            <w:tcBorders>
              <w:top w:val="nil"/>
              <w:left w:val="single" w:sz="4" w:space="0" w:color="auto"/>
              <w:bottom w:val="single" w:sz="4" w:space="0" w:color="auto"/>
              <w:right w:val="single" w:sz="4" w:space="0" w:color="auto"/>
            </w:tcBorders>
            <w:noWrap/>
            <w:vAlign w:val="bottom"/>
            <w:hideMark/>
          </w:tcPr>
          <w:p w14:paraId="40357827"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8.</w:t>
            </w:r>
          </w:p>
        </w:tc>
        <w:tc>
          <w:tcPr>
            <w:tcW w:w="1800" w:type="dxa"/>
            <w:tcBorders>
              <w:top w:val="nil"/>
              <w:left w:val="nil"/>
              <w:bottom w:val="single" w:sz="4" w:space="0" w:color="auto"/>
              <w:right w:val="single" w:sz="4" w:space="0" w:color="auto"/>
            </w:tcBorders>
            <w:noWrap/>
            <w:vAlign w:val="bottom"/>
            <w:hideMark/>
          </w:tcPr>
          <w:p w14:paraId="5E4F5911" w14:textId="77777777" w:rsidR="007604CC" w:rsidRPr="007604CC" w:rsidRDefault="007604CC" w:rsidP="007604CC">
            <w:pPr>
              <w:spacing w:after="0" w:line="240" w:lineRule="auto"/>
              <w:rPr>
                <w:rFonts w:ascii="Times New Roman" w:hAnsi="Times New Roman"/>
                <w:sz w:val="24"/>
                <w:szCs w:val="24"/>
              </w:rPr>
            </w:pPr>
            <w:proofErr w:type="spellStart"/>
            <w:r w:rsidRPr="007604CC">
              <w:rPr>
                <w:rFonts w:ascii="Times New Roman" w:hAnsi="Times New Roman"/>
                <w:sz w:val="24"/>
                <w:szCs w:val="24"/>
              </w:rPr>
              <w:t>Keřkov</w:t>
            </w:r>
            <w:proofErr w:type="spellEnd"/>
          </w:p>
        </w:tc>
        <w:tc>
          <w:tcPr>
            <w:tcW w:w="401" w:type="dxa"/>
            <w:tcBorders>
              <w:top w:val="nil"/>
              <w:left w:val="nil"/>
              <w:bottom w:val="single" w:sz="4" w:space="0" w:color="auto"/>
              <w:right w:val="single" w:sz="4" w:space="0" w:color="auto"/>
            </w:tcBorders>
            <w:noWrap/>
            <w:vAlign w:val="bottom"/>
            <w:hideMark/>
          </w:tcPr>
          <w:p w14:paraId="2518C668"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noWrap/>
            <w:vAlign w:val="bottom"/>
            <w:hideMark/>
          </w:tcPr>
          <w:p w14:paraId="42804678"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11</w:t>
            </w:r>
          </w:p>
        </w:tc>
        <w:tc>
          <w:tcPr>
            <w:tcW w:w="286" w:type="dxa"/>
            <w:tcBorders>
              <w:top w:val="nil"/>
              <w:left w:val="nil"/>
              <w:bottom w:val="single" w:sz="4" w:space="0" w:color="auto"/>
              <w:right w:val="single" w:sz="4" w:space="0" w:color="auto"/>
            </w:tcBorders>
            <w:noWrap/>
            <w:vAlign w:val="bottom"/>
            <w:hideMark/>
          </w:tcPr>
          <w:p w14:paraId="4E1C3665"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4</w:t>
            </w:r>
          </w:p>
        </w:tc>
        <w:tc>
          <w:tcPr>
            <w:tcW w:w="401" w:type="dxa"/>
            <w:tcBorders>
              <w:top w:val="nil"/>
              <w:left w:val="nil"/>
              <w:bottom w:val="single" w:sz="4" w:space="0" w:color="auto"/>
              <w:right w:val="single" w:sz="4" w:space="0" w:color="auto"/>
            </w:tcBorders>
            <w:noWrap/>
            <w:vAlign w:val="bottom"/>
            <w:hideMark/>
          </w:tcPr>
          <w:p w14:paraId="2B5FA180"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11</w:t>
            </w:r>
          </w:p>
        </w:tc>
        <w:tc>
          <w:tcPr>
            <w:tcW w:w="808" w:type="dxa"/>
            <w:tcBorders>
              <w:top w:val="nil"/>
              <w:left w:val="nil"/>
              <w:bottom w:val="single" w:sz="4" w:space="0" w:color="auto"/>
              <w:right w:val="single" w:sz="4" w:space="0" w:color="auto"/>
            </w:tcBorders>
            <w:noWrap/>
            <w:vAlign w:val="bottom"/>
            <w:hideMark/>
          </w:tcPr>
          <w:p w14:paraId="0EC3790E"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62:73</w:t>
            </w:r>
          </w:p>
        </w:tc>
        <w:tc>
          <w:tcPr>
            <w:tcW w:w="401" w:type="dxa"/>
            <w:tcBorders>
              <w:top w:val="nil"/>
              <w:left w:val="nil"/>
              <w:bottom w:val="single" w:sz="4" w:space="0" w:color="auto"/>
              <w:right w:val="single" w:sz="4" w:space="0" w:color="auto"/>
            </w:tcBorders>
            <w:noWrap/>
            <w:vAlign w:val="bottom"/>
            <w:hideMark/>
          </w:tcPr>
          <w:p w14:paraId="7C07C17C"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37</w:t>
            </w:r>
          </w:p>
        </w:tc>
      </w:tr>
      <w:tr w:rsidR="007604CC" w:rsidRPr="007604CC" w14:paraId="6736EBB0" w14:textId="77777777" w:rsidTr="00E70EA6">
        <w:trPr>
          <w:trHeight w:val="280"/>
          <w:jc w:val="center"/>
        </w:trPr>
        <w:tc>
          <w:tcPr>
            <w:tcW w:w="429" w:type="dxa"/>
            <w:tcBorders>
              <w:top w:val="nil"/>
              <w:left w:val="single" w:sz="4" w:space="0" w:color="auto"/>
              <w:bottom w:val="single" w:sz="4" w:space="0" w:color="auto"/>
              <w:right w:val="single" w:sz="4" w:space="0" w:color="auto"/>
            </w:tcBorders>
            <w:noWrap/>
            <w:vAlign w:val="bottom"/>
            <w:hideMark/>
          </w:tcPr>
          <w:p w14:paraId="3DFC6D1F"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9.</w:t>
            </w:r>
          </w:p>
        </w:tc>
        <w:tc>
          <w:tcPr>
            <w:tcW w:w="1800" w:type="dxa"/>
            <w:tcBorders>
              <w:top w:val="nil"/>
              <w:left w:val="nil"/>
              <w:bottom w:val="single" w:sz="4" w:space="0" w:color="auto"/>
              <w:right w:val="single" w:sz="4" w:space="0" w:color="auto"/>
            </w:tcBorders>
            <w:noWrap/>
            <w:vAlign w:val="bottom"/>
            <w:hideMark/>
          </w:tcPr>
          <w:p w14:paraId="17F31315"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Dlouhá Ves</w:t>
            </w:r>
          </w:p>
        </w:tc>
        <w:tc>
          <w:tcPr>
            <w:tcW w:w="401" w:type="dxa"/>
            <w:tcBorders>
              <w:top w:val="nil"/>
              <w:left w:val="nil"/>
              <w:bottom w:val="single" w:sz="4" w:space="0" w:color="auto"/>
              <w:right w:val="single" w:sz="4" w:space="0" w:color="auto"/>
            </w:tcBorders>
            <w:noWrap/>
            <w:vAlign w:val="bottom"/>
            <w:hideMark/>
          </w:tcPr>
          <w:p w14:paraId="632FD7C8"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noWrap/>
            <w:vAlign w:val="bottom"/>
            <w:hideMark/>
          </w:tcPr>
          <w:p w14:paraId="3D75F49D"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10</w:t>
            </w:r>
          </w:p>
        </w:tc>
        <w:tc>
          <w:tcPr>
            <w:tcW w:w="286" w:type="dxa"/>
            <w:tcBorders>
              <w:top w:val="nil"/>
              <w:left w:val="nil"/>
              <w:bottom w:val="single" w:sz="4" w:space="0" w:color="auto"/>
              <w:right w:val="single" w:sz="4" w:space="0" w:color="auto"/>
            </w:tcBorders>
            <w:noWrap/>
            <w:vAlign w:val="bottom"/>
            <w:hideMark/>
          </w:tcPr>
          <w:p w14:paraId="71360685"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4</w:t>
            </w:r>
          </w:p>
        </w:tc>
        <w:tc>
          <w:tcPr>
            <w:tcW w:w="401" w:type="dxa"/>
            <w:tcBorders>
              <w:top w:val="nil"/>
              <w:left w:val="nil"/>
              <w:bottom w:val="single" w:sz="4" w:space="0" w:color="auto"/>
              <w:right w:val="single" w:sz="4" w:space="0" w:color="auto"/>
            </w:tcBorders>
            <w:noWrap/>
            <w:vAlign w:val="bottom"/>
            <w:hideMark/>
          </w:tcPr>
          <w:p w14:paraId="40A51434"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12</w:t>
            </w:r>
          </w:p>
        </w:tc>
        <w:tc>
          <w:tcPr>
            <w:tcW w:w="808" w:type="dxa"/>
            <w:tcBorders>
              <w:top w:val="nil"/>
              <w:left w:val="nil"/>
              <w:bottom w:val="single" w:sz="4" w:space="0" w:color="auto"/>
              <w:right w:val="single" w:sz="4" w:space="0" w:color="auto"/>
            </w:tcBorders>
            <w:noWrap/>
            <w:vAlign w:val="bottom"/>
            <w:hideMark/>
          </w:tcPr>
          <w:p w14:paraId="1804DA59"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68:74</w:t>
            </w:r>
          </w:p>
        </w:tc>
        <w:tc>
          <w:tcPr>
            <w:tcW w:w="401" w:type="dxa"/>
            <w:tcBorders>
              <w:top w:val="nil"/>
              <w:left w:val="nil"/>
              <w:bottom w:val="single" w:sz="4" w:space="0" w:color="auto"/>
              <w:right w:val="single" w:sz="4" w:space="0" w:color="auto"/>
            </w:tcBorders>
            <w:noWrap/>
            <w:vAlign w:val="bottom"/>
            <w:hideMark/>
          </w:tcPr>
          <w:p w14:paraId="0D393870"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34</w:t>
            </w:r>
          </w:p>
        </w:tc>
      </w:tr>
      <w:tr w:rsidR="007604CC" w:rsidRPr="007604CC" w14:paraId="34C96A34" w14:textId="77777777" w:rsidTr="00E70EA6">
        <w:trPr>
          <w:trHeight w:val="280"/>
          <w:jc w:val="center"/>
        </w:trPr>
        <w:tc>
          <w:tcPr>
            <w:tcW w:w="429" w:type="dxa"/>
            <w:tcBorders>
              <w:top w:val="nil"/>
              <w:left w:val="single" w:sz="4" w:space="0" w:color="auto"/>
              <w:bottom w:val="single" w:sz="4" w:space="0" w:color="auto"/>
              <w:right w:val="single" w:sz="4" w:space="0" w:color="auto"/>
            </w:tcBorders>
            <w:noWrap/>
            <w:vAlign w:val="bottom"/>
            <w:hideMark/>
          </w:tcPr>
          <w:p w14:paraId="40FCB852"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10.</w:t>
            </w:r>
          </w:p>
        </w:tc>
        <w:tc>
          <w:tcPr>
            <w:tcW w:w="1800" w:type="dxa"/>
            <w:tcBorders>
              <w:top w:val="nil"/>
              <w:left w:val="nil"/>
              <w:bottom w:val="single" w:sz="4" w:space="0" w:color="auto"/>
              <w:right w:val="single" w:sz="4" w:space="0" w:color="auto"/>
            </w:tcBorders>
            <w:noWrap/>
            <w:vAlign w:val="bottom"/>
            <w:hideMark/>
          </w:tcPr>
          <w:p w14:paraId="3A380585"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Tis "B"</w:t>
            </w:r>
          </w:p>
        </w:tc>
        <w:tc>
          <w:tcPr>
            <w:tcW w:w="401" w:type="dxa"/>
            <w:tcBorders>
              <w:top w:val="nil"/>
              <w:left w:val="nil"/>
              <w:bottom w:val="single" w:sz="4" w:space="0" w:color="auto"/>
              <w:right w:val="single" w:sz="4" w:space="0" w:color="auto"/>
            </w:tcBorders>
            <w:noWrap/>
            <w:vAlign w:val="bottom"/>
            <w:hideMark/>
          </w:tcPr>
          <w:p w14:paraId="12389018"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noWrap/>
            <w:vAlign w:val="bottom"/>
            <w:hideMark/>
          </w:tcPr>
          <w:p w14:paraId="1EFC94DB"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7</w:t>
            </w:r>
          </w:p>
        </w:tc>
        <w:tc>
          <w:tcPr>
            <w:tcW w:w="286" w:type="dxa"/>
            <w:tcBorders>
              <w:top w:val="nil"/>
              <w:left w:val="nil"/>
              <w:bottom w:val="single" w:sz="4" w:space="0" w:color="auto"/>
              <w:right w:val="single" w:sz="4" w:space="0" w:color="auto"/>
            </w:tcBorders>
            <w:noWrap/>
            <w:vAlign w:val="bottom"/>
            <w:hideMark/>
          </w:tcPr>
          <w:p w14:paraId="5AE74882"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6</w:t>
            </w:r>
          </w:p>
        </w:tc>
        <w:tc>
          <w:tcPr>
            <w:tcW w:w="401" w:type="dxa"/>
            <w:tcBorders>
              <w:top w:val="nil"/>
              <w:left w:val="nil"/>
              <w:bottom w:val="single" w:sz="4" w:space="0" w:color="auto"/>
              <w:right w:val="single" w:sz="4" w:space="0" w:color="auto"/>
            </w:tcBorders>
            <w:noWrap/>
            <w:vAlign w:val="bottom"/>
            <w:hideMark/>
          </w:tcPr>
          <w:p w14:paraId="75D590D8"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13</w:t>
            </w:r>
          </w:p>
        </w:tc>
        <w:tc>
          <w:tcPr>
            <w:tcW w:w="808" w:type="dxa"/>
            <w:tcBorders>
              <w:top w:val="nil"/>
              <w:left w:val="nil"/>
              <w:bottom w:val="single" w:sz="4" w:space="0" w:color="auto"/>
              <w:right w:val="single" w:sz="4" w:space="0" w:color="auto"/>
            </w:tcBorders>
            <w:noWrap/>
            <w:vAlign w:val="bottom"/>
            <w:hideMark/>
          </w:tcPr>
          <w:p w14:paraId="1D22A4B5"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62:90</w:t>
            </w:r>
          </w:p>
        </w:tc>
        <w:tc>
          <w:tcPr>
            <w:tcW w:w="401" w:type="dxa"/>
            <w:tcBorders>
              <w:top w:val="nil"/>
              <w:left w:val="nil"/>
              <w:bottom w:val="single" w:sz="4" w:space="0" w:color="auto"/>
              <w:right w:val="single" w:sz="4" w:space="0" w:color="auto"/>
            </w:tcBorders>
            <w:noWrap/>
            <w:vAlign w:val="bottom"/>
            <w:hideMark/>
          </w:tcPr>
          <w:p w14:paraId="55157F81"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27</w:t>
            </w:r>
          </w:p>
        </w:tc>
      </w:tr>
      <w:tr w:rsidR="007604CC" w:rsidRPr="007604CC" w14:paraId="286F28E6" w14:textId="77777777" w:rsidTr="00E70EA6">
        <w:trPr>
          <w:trHeight w:val="280"/>
          <w:jc w:val="center"/>
        </w:trPr>
        <w:tc>
          <w:tcPr>
            <w:tcW w:w="429" w:type="dxa"/>
            <w:tcBorders>
              <w:top w:val="nil"/>
              <w:left w:val="single" w:sz="4" w:space="0" w:color="auto"/>
              <w:bottom w:val="single" w:sz="4" w:space="0" w:color="auto"/>
              <w:right w:val="single" w:sz="4" w:space="0" w:color="auto"/>
            </w:tcBorders>
            <w:noWrap/>
            <w:vAlign w:val="bottom"/>
            <w:hideMark/>
          </w:tcPr>
          <w:p w14:paraId="2DFC2DC6"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11.</w:t>
            </w:r>
          </w:p>
        </w:tc>
        <w:tc>
          <w:tcPr>
            <w:tcW w:w="1800" w:type="dxa"/>
            <w:tcBorders>
              <w:top w:val="nil"/>
              <w:left w:val="nil"/>
              <w:bottom w:val="single" w:sz="4" w:space="0" w:color="auto"/>
              <w:right w:val="single" w:sz="4" w:space="0" w:color="auto"/>
            </w:tcBorders>
            <w:noWrap/>
            <w:vAlign w:val="bottom"/>
            <w:hideMark/>
          </w:tcPr>
          <w:p w14:paraId="3E74D973"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Mírovka "B"</w:t>
            </w:r>
          </w:p>
        </w:tc>
        <w:tc>
          <w:tcPr>
            <w:tcW w:w="401" w:type="dxa"/>
            <w:tcBorders>
              <w:top w:val="nil"/>
              <w:left w:val="nil"/>
              <w:bottom w:val="single" w:sz="4" w:space="0" w:color="auto"/>
              <w:right w:val="single" w:sz="4" w:space="0" w:color="auto"/>
            </w:tcBorders>
            <w:noWrap/>
            <w:vAlign w:val="bottom"/>
            <w:hideMark/>
          </w:tcPr>
          <w:p w14:paraId="23C6E66C"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noWrap/>
            <w:vAlign w:val="bottom"/>
            <w:hideMark/>
          </w:tcPr>
          <w:p w14:paraId="20828851"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7</w:t>
            </w:r>
          </w:p>
        </w:tc>
        <w:tc>
          <w:tcPr>
            <w:tcW w:w="286" w:type="dxa"/>
            <w:tcBorders>
              <w:top w:val="nil"/>
              <w:left w:val="nil"/>
              <w:bottom w:val="single" w:sz="4" w:space="0" w:color="auto"/>
              <w:right w:val="single" w:sz="4" w:space="0" w:color="auto"/>
            </w:tcBorders>
            <w:noWrap/>
            <w:vAlign w:val="bottom"/>
            <w:hideMark/>
          </w:tcPr>
          <w:p w14:paraId="4AB43F0D"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4</w:t>
            </w:r>
          </w:p>
        </w:tc>
        <w:tc>
          <w:tcPr>
            <w:tcW w:w="401" w:type="dxa"/>
            <w:tcBorders>
              <w:top w:val="nil"/>
              <w:left w:val="nil"/>
              <w:bottom w:val="single" w:sz="4" w:space="0" w:color="auto"/>
              <w:right w:val="single" w:sz="4" w:space="0" w:color="auto"/>
            </w:tcBorders>
            <w:noWrap/>
            <w:vAlign w:val="bottom"/>
            <w:hideMark/>
          </w:tcPr>
          <w:p w14:paraId="7FE3B554"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15</w:t>
            </w:r>
          </w:p>
        </w:tc>
        <w:tc>
          <w:tcPr>
            <w:tcW w:w="808" w:type="dxa"/>
            <w:tcBorders>
              <w:top w:val="nil"/>
              <w:left w:val="nil"/>
              <w:bottom w:val="single" w:sz="4" w:space="0" w:color="auto"/>
              <w:right w:val="single" w:sz="4" w:space="0" w:color="auto"/>
            </w:tcBorders>
            <w:noWrap/>
            <w:vAlign w:val="bottom"/>
            <w:hideMark/>
          </w:tcPr>
          <w:p w14:paraId="5DB04F06"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59:99</w:t>
            </w:r>
          </w:p>
        </w:tc>
        <w:tc>
          <w:tcPr>
            <w:tcW w:w="401" w:type="dxa"/>
            <w:tcBorders>
              <w:top w:val="nil"/>
              <w:left w:val="nil"/>
              <w:bottom w:val="single" w:sz="4" w:space="0" w:color="auto"/>
              <w:right w:val="single" w:sz="4" w:space="0" w:color="auto"/>
            </w:tcBorders>
            <w:noWrap/>
            <w:vAlign w:val="bottom"/>
            <w:hideMark/>
          </w:tcPr>
          <w:p w14:paraId="4FD48E97"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25</w:t>
            </w:r>
          </w:p>
        </w:tc>
      </w:tr>
      <w:tr w:rsidR="007604CC" w:rsidRPr="007604CC" w14:paraId="7BBC2925" w14:textId="77777777" w:rsidTr="00E70EA6">
        <w:trPr>
          <w:trHeight w:val="280"/>
          <w:jc w:val="center"/>
        </w:trPr>
        <w:tc>
          <w:tcPr>
            <w:tcW w:w="429" w:type="dxa"/>
            <w:tcBorders>
              <w:top w:val="nil"/>
              <w:left w:val="single" w:sz="4" w:space="0" w:color="auto"/>
              <w:bottom w:val="single" w:sz="4" w:space="0" w:color="auto"/>
              <w:right w:val="single" w:sz="4" w:space="0" w:color="auto"/>
            </w:tcBorders>
            <w:noWrap/>
            <w:vAlign w:val="bottom"/>
            <w:hideMark/>
          </w:tcPr>
          <w:p w14:paraId="4B80C490"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12.</w:t>
            </w:r>
          </w:p>
        </w:tc>
        <w:tc>
          <w:tcPr>
            <w:tcW w:w="1800" w:type="dxa"/>
            <w:tcBorders>
              <w:top w:val="nil"/>
              <w:left w:val="nil"/>
              <w:bottom w:val="single" w:sz="4" w:space="0" w:color="auto"/>
              <w:right w:val="single" w:sz="4" w:space="0" w:color="auto"/>
            </w:tcBorders>
            <w:noWrap/>
            <w:vAlign w:val="bottom"/>
            <w:hideMark/>
          </w:tcPr>
          <w:p w14:paraId="2601AD51" w14:textId="77777777" w:rsidR="007604CC" w:rsidRPr="007604CC" w:rsidRDefault="007604CC" w:rsidP="007604CC">
            <w:pPr>
              <w:spacing w:after="0" w:line="240" w:lineRule="auto"/>
              <w:rPr>
                <w:rFonts w:ascii="Times New Roman" w:hAnsi="Times New Roman"/>
                <w:sz w:val="24"/>
                <w:szCs w:val="24"/>
              </w:rPr>
            </w:pPr>
            <w:proofErr w:type="spellStart"/>
            <w:r w:rsidRPr="007604CC">
              <w:rPr>
                <w:rFonts w:ascii="Times New Roman" w:hAnsi="Times New Roman"/>
                <w:sz w:val="24"/>
                <w:szCs w:val="24"/>
              </w:rPr>
              <w:t>Šmolovy</w:t>
            </w:r>
            <w:proofErr w:type="spellEnd"/>
          </w:p>
        </w:tc>
        <w:tc>
          <w:tcPr>
            <w:tcW w:w="401" w:type="dxa"/>
            <w:tcBorders>
              <w:top w:val="nil"/>
              <w:left w:val="nil"/>
              <w:bottom w:val="single" w:sz="4" w:space="0" w:color="auto"/>
              <w:right w:val="single" w:sz="4" w:space="0" w:color="auto"/>
            </w:tcBorders>
            <w:noWrap/>
            <w:vAlign w:val="bottom"/>
            <w:hideMark/>
          </w:tcPr>
          <w:p w14:paraId="2962D092"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noWrap/>
            <w:vAlign w:val="bottom"/>
            <w:hideMark/>
          </w:tcPr>
          <w:p w14:paraId="4EE84A34"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7</w:t>
            </w:r>
          </w:p>
        </w:tc>
        <w:tc>
          <w:tcPr>
            <w:tcW w:w="286" w:type="dxa"/>
            <w:tcBorders>
              <w:top w:val="nil"/>
              <w:left w:val="nil"/>
              <w:bottom w:val="single" w:sz="4" w:space="0" w:color="auto"/>
              <w:right w:val="single" w:sz="4" w:space="0" w:color="auto"/>
            </w:tcBorders>
            <w:noWrap/>
            <w:vAlign w:val="bottom"/>
            <w:hideMark/>
          </w:tcPr>
          <w:p w14:paraId="40738C93"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w:t>
            </w:r>
          </w:p>
        </w:tc>
        <w:tc>
          <w:tcPr>
            <w:tcW w:w="401" w:type="dxa"/>
            <w:tcBorders>
              <w:top w:val="nil"/>
              <w:left w:val="nil"/>
              <w:bottom w:val="single" w:sz="4" w:space="0" w:color="auto"/>
              <w:right w:val="single" w:sz="4" w:space="0" w:color="auto"/>
            </w:tcBorders>
            <w:noWrap/>
            <w:vAlign w:val="bottom"/>
            <w:hideMark/>
          </w:tcPr>
          <w:p w14:paraId="2BE4BB85"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17</w:t>
            </w:r>
          </w:p>
        </w:tc>
        <w:tc>
          <w:tcPr>
            <w:tcW w:w="808" w:type="dxa"/>
            <w:tcBorders>
              <w:top w:val="nil"/>
              <w:left w:val="nil"/>
              <w:bottom w:val="single" w:sz="4" w:space="0" w:color="auto"/>
              <w:right w:val="single" w:sz="4" w:space="0" w:color="auto"/>
            </w:tcBorders>
            <w:noWrap/>
            <w:vAlign w:val="bottom"/>
            <w:hideMark/>
          </w:tcPr>
          <w:p w14:paraId="00FAA82D"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59:90</w:t>
            </w:r>
          </w:p>
        </w:tc>
        <w:tc>
          <w:tcPr>
            <w:tcW w:w="401" w:type="dxa"/>
            <w:tcBorders>
              <w:top w:val="nil"/>
              <w:left w:val="nil"/>
              <w:bottom w:val="single" w:sz="4" w:space="0" w:color="auto"/>
              <w:right w:val="single" w:sz="4" w:space="0" w:color="auto"/>
            </w:tcBorders>
            <w:noWrap/>
            <w:vAlign w:val="bottom"/>
            <w:hideMark/>
          </w:tcPr>
          <w:p w14:paraId="2B126512"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23</w:t>
            </w:r>
          </w:p>
        </w:tc>
      </w:tr>
      <w:tr w:rsidR="007604CC" w:rsidRPr="007604CC" w14:paraId="4CE3B443" w14:textId="77777777" w:rsidTr="00E70EA6">
        <w:trPr>
          <w:trHeight w:val="280"/>
          <w:jc w:val="center"/>
        </w:trPr>
        <w:tc>
          <w:tcPr>
            <w:tcW w:w="429" w:type="dxa"/>
            <w:tcBorders>
              <w:top w:val="nil"/>
              <w:left w:val="single" w:sz="4" w:space="0" w:color="auto"/>
              <w:bottom w:val="single" w:sz="4" w:space="0" w:color="auto"/>
              <w:right w:val="single" w:sz="4" w:space="0" w:color="auto"/>
            </w:tcBorders>
            <w:shd w:val="clear" w:color="000000" w:fill="F1A983"/>
            <w:noWrap/>
            <w:vAlign w:val="bottom"/>
            <w:hideMark/>
          </w:tcPr>
          <w:p w14:paraId="7C837254"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13.</w:t>
            </w:r>
          </w:p>
        </w:tc>
        <w:tc>
          <w:tcPr>
            <w:tcW w:w="1800" w:type="dxa"/>
            <w:tcBorders>
              <w:top w:val="nil"/>
              <w:left w:val="nil"/>
              <w:bottom w:val="single" w:sz="4" w:space="0" w:color="auto"/>
              <w:right w:val="single" w:sz="4" w:space="0" w:color="auto"/>
            </w:tcBorders>
            <w:shd w:val="clear" w:color="000000" w:fill="F1A983"/>
            <w:noWrap/>
            <w:vAlign w:val="bottom"/>
            <w:hideMark/>
          </w:tcPr>
          <w:p w14:paraId="59C5E8BD"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Kožlí</w:t>
            </w:r>
          </w:p>
        </w:tc>
        <w:tc>
          <w:tcPr>
            <w:tcW w:w="401" w:type="dxa"/>
            <w:tcBorders>
              <w:top w:val="nil"/>
              <w:left w:val="nil"/>
              <w:bottom w:val="single" w:sz="4" w:space="0" w:color="auto"/>
              <w:right w:val="single" w:sz="4" w:space="0" w:color="auto"/>
            </w:tcBorders>
            <w:shd w:val="clear" w:color="000000" w:fill="F1A983"/>
            <w:noWrap/>
            <w:vAlign w:val="bottom"/>
            <w:hideMark/>
          </w:tcPr>
          <w:p w14:paraId="187E8DFA"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shd w:val="clear" w:color="000000" w:fill="F1A983"/>
            <w:noWrap/>
            <w:vAlign w:val="bottom"/>
            <w:hideMark/>
          </w:tcPr>
          <w:p w14:paraId="4A197833"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6</w:t>
            </w:r>
          </w:p>
        </w:tc>
        <w:tc>
          <w:tcPr>
            <w:tcW w:w="286" w:type="dxa"/>
            <w:tcBorders>
              <w:top w:val="nil"/>
              <w:left w:val="nil"/>
              <w:bottom w:val="single" w:sz="4" w:space="0" w:color="auto"/>
              <w:right w:val="single" w:sz="4" w:space="0" w:color="auto"/>
            </w:tcBorders>
            <w:shd w:val="clear" w:color="000000" w:fill="F1A983"/>
            <w:noWrap/>
            <w:vAlign w:val="bottom"/>
            <w:hideMark/>
          </w:tcPr>
          <w:p w14:paraId="4E252833"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w:t>
            </w:r>
          </w:p>
        </w:tc>
        <w:tc>
          <w:tcPr>
            <w:tcW w:w="401" w:type="dxa"/>
            <w:tcBorders>
              <w:top w:val="nil"/>
              <w:left w:val="nil"/>
              <w:bottom w:val="single" w:sz="4" w:space="0" w:color="auto"/>
              <w:right w:val="single" w:sz="4" w:space="0" w:color="auto"/>
            </w:tcBorders>
            <w:shd w:val="clear" w:color="000000" w:fill="F1A983"/>
            <w:noWrap/>
            <w:vAlign w:val="bottom"/>
            <w:hideMark/>
          </w:tcPr>
          <w:p w14:paraId="0284070B"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18</w:t>
            </w:r>
          </w:p>
        </w:tc>
        <w:tc>
          <w:tcPr>
            <w:tcW w:w="808" w:type="dxa"/>
            <w:tcBorders>
              <w:top w:val="nil"/>
              <w:left w:val="nil"/>
              <w:bottom w:val="single" w:sz="4" w:space="0" w:color="auto"/>
              <w:right w:val="single" w:sz="4" w:space="0" w:color="auto"/>
            </w:tcBorders>
            <w:shd w:val="clear" w:color="000000" w:fill="F1A983"/>
            <w:noWrap/>
            <w:vAlign w:val="bottom"/>
            <w:hideMark/>
          </w:tcPr>
          <w:p w14:paraId="1E0EF4A9"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37:85</w:t>
            </w:r>
          </w:p>
        </w:tc>
        <w:tc>
          <w:tcPr>
            <w:tcW w:w="401" w:type="dxa"/>
            <w:tcBorders>
              <w:top w:val="nil"/>
              <w:left w:val="nil"/>
              <w:bottom w:val="single" w:sz="4" w:space="0" w:color="auto"/>
              <w:right w:val="single" w:sz="4" w:space="0" w:color="auto"/>
            </w:tcBorders>
            <w:shd w:val="clear" w:color="000000" w:fill="F1A983"/>
            <w:noWrap/>
            <w:vAlign w:val="bottom"/>
            <w:hideMark/>
          </w:tcPr>
          <w:p w14:paraId="3ECCABB2"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20</w:t>
            </w:r>
          </w:p>
        </w:tc>
      </w:tr>
      <w:tr w:rsidR="007604CC" w:rsidRPr="007604CC" w14:paraId="71FA1651" w14:textId="77777777" w:rsidTr="00E70EA6">
        <w:trPr>
          <w:trHeight w:val="280"/>
          <w:jc w:val="center"/>
        </w:trPr>
        <w:tc>
          <w:tcPr>
            <w:tcW w:w="429" w:type="dxa"/>
            <w:tcBorders>
              <w:top w:val="nil"/>
              <w:left w:val="single" w:sz="4" w:space="0" w:color="auto"/>
              <w:bottom w:val="single" w:sz="4" w:space="0" w:color="auto"/>
              <w:right w:val="single" w:sz="4" w:space="0" w:color="auto"/>
            </w:tcBorders>
            <w:shd w:val="clear" w:color="000000" w:fill="F1A983"/>
            <w:noWrap/>
            <w:vAlign w:val="bottom"/>
            <w:hideMark/>
          </w:tcPr>
          <w:p w14:paraId="56875E0F"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14.</w:t>
            </w:r>
          </w:p>
        </w:tc>
        <w:tc>
          <w:tcPr>
            <w:tcW w:w="1800" w:type="dxa"/>
            <w:tcBorders>
              <w:top w:val="nil"/>
              <w:left w:val="nil"/>
              <w:bottom w:val="single" w:sz="4" w:space="0" w:color="auto"/>
              <w:right w:val="single" w:sz="4" w:space="0" w:color="auto"/>
            </w:tcBorders>
            <w:shd w:val="clear" w:color="000000" w:fill="F1A983"/>
            <w:noWrap/>
            <w:vAlign w:val="bottom"/>
            <w:hideMark/>
          </w:tcPr>
          <w:p w14:paraId="2230389F"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Česká Bělá</w:t>
            </w:r>
          </w:p>
        </w:tc>
        <w:tc>
          <w:tcPr>
            <w:tcW w:w="401" w:type="dxa"/>
            <w:tcBorders>
              <w:top w:val="nil"/>
              <w:left w:val="nil"/>
              <w:bottom w:val="single" w:sz="4" w:space="0" w:color="auto"/>
              <w:right w:val="single" w:sz="4" w:space="0" w:color="auto"/>
            </w:tcBorders>
            <w:shd w:val="clear" w:color="000000" w:fill="F1A983"/>
            <w:noWrap/>
            <w:vAlign w:val="bottom"/>
            <w:hideMark/>
          </w:tcPr>
          <w:p w14:paraId="2EF8F711"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26</w:t>
            </w:r>
          </w:p>
        </w:tc>
        <w:tc>
          <w:tcPr>
            <w:tcW w:w="401" w:type="dxa"/>
            <w:tcBorders>
              <w:top w:val="nil"/>
              <w:left w:val="nil"/>
              <w:bottom w:val="single" w:sz="4" w:space="0" w:color="auto"/>
              <w:right w:val="single" w:sz="4" w:space="0" w:color="auto"/>
            </w:tcBorders>
            <w:shd w:val="clear" w:color="000000" w:fill="F1A983"/>
            <w:noWrap/>
            <w:vAlign w:val="bottom"/>
            <w:hideMark/>
          </w:tcPr>
          <w:p w14:paraId="202B0FB5"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3</w:t>
            </w:r>
          </w:p>
        </w:tc>
        <w:tc>
          <w:tcPr>
            <w:tcW w:w="286" w:type="dxa"/>
            <w:tcBorders>
              <w:top w:val="nil"/>
              <w:left w:val="nil"/>
              <w:bottom w:val="single" w:sz="4" w:space="0" w:color="auto"/>
              <w:right w:val="single" w:sz="4" w:space="0" w:color="auto"/>
            </w:tcBorders>
            <w:shd w:val="clear" w:color="000000" w:fill="F1A983"/>
            <w:noWrap/>
            <w:vAlign w:val="bottom"/>
            <w:hideMark/>
          </w:tcPr>
          <w:p w14:paraId="2F066600"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w:t>
            </w:r>
          </w:p>
        </w:tc>
        <w:tc>
          <w:tcPr>
            <w:tcW w:w="401" w:type="dxa"/>
            <w:tcBorders>
              <w:top w:val="nil"/>
              <w:left w:val="nil"/>
              <w:bottom w:val="single" w:sz="4" w:space="0" w:color="auto"/>
              <w:right w:val="single" w:sz="4" w:space="0" w:color="auto"/>
            </w:tcBorders>
            <w:shd w:val="clear" w:color="000000" w:fill="F1A983"/>
            <w:noWrap/>
            <w:vAlign w:val="bottom"/>
            <w:hideMark/>
          </w:tcPr>
          <w:p w14:paraId="2383E046"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21</w:t>
            </w:r>
          </w:p>
        </w:tc>
        <w:tc>
          <w:tcPr>
            <w:tcW w:w="808" w:type="dxa"/>
            <w:tcBorders>
              <w:top w:val="nil"/>
              <w:left w:val="nil"/>
              <w:bottom w:val="single" w:sz="4" w:space="0" w:color="auto"/>
              <w:right w:val="single" w:sz="4" w:space="0" w:color="auto"/>
            </w:tcBorders>
            <w:shd w:val="clear" w:color="000000" w:fill="F1A983"/>
            <w:noWrap/>
            <w:vAlign w:val="bottom"/>
            <w:hideMark/>
          </w:tcPr>
          <w:p w14:paraId="153FA1D8"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sz w:val="24"/>
                <w:szCs w:val="24"/>
              </w:rPr>
              <w:t>56:123</w:t>
            </w:r>
          </w:p>
        </w:tc>
        <w:tc>
          <w:tcPr>
            <w:tcW w:w="401" w:type="dxa"/>
            <w:tcBorders>
              <w:top w:val="nil"/>
              <w:left w:val="nil"/>
              <w:bottom w:val="single" w:sz="4" w:space="0" w:color="auto"/>
              <w:right w:val="single" w:sz="4" w:space="0" w:color="auto"/>
            </w:tcBorders>
            <w:shd w:val="clear" w:color="000000" w:fill="F1A983"/>
            <w:noWrap/>
            <w:vAlign w:val="bottom"/>
            <w:hideMark/>
          </w:tcPr>
          <w:p w14:paraId="453088BA" w14:textId="77777777" w:rsidR="007604CC" w:rsidRPr="007604CC" w:rsidRDefault="007604CC" w:rsidP="007604CC">
            <w:pPr>
              <w:spacing w:after="0" w:line="240" w:lineRule="auto"/>
              <w:jc w:val="center"/>
              <w:rPr>
                <w:rFonts w:ascii="Times New Roman" w:hAnsi="Times New Roman"/>
                <w:b/>
                <w:bCs/>
                <w:sz w:val="24"/>
                <w:szCs w:val="24"/>
              </w:rPr>
            </w:pPr>
            <w:r w:rsidRPr="007604CC">
              <w:rPr>
                <w:rFonts w:ascii="Times New Roman" w:hAnsi="Times New Roman"/>
                <w:b/>
                <w:bCs/>
                <w:sz w:val="24"/>
                <w:szCs w:val="24"/>
              </w:rPr>
              <w:t>11</w:t>
            </w:r>
          </w:p>
        </w:tc>
      </w:tr>
    </w:tbl>
    <w:p w14:paraId="22371DF5" w14:textId="77777777" w:rsidR="007604CC" w:rsidRPr="007604CC" w:rsidRDefault="007604CC" w:rsidP="007604CC">
      <w:pPr>
        <w:spacing w:after="0" w:line="240" w:lineRule="auto"/>
        <w:rPr>
          <w:rFonts w:ascii="Times New Roman" w:hAnsi="Times New Roman"/>
          <w:sz w:val="24"/>
          <w:szCs w:val="24"/>
        </w:rPr>
      </w:pPr>
    </w:p>
    <w:p w14:paraId="378515A6" w14:textId="5365ED12" w:rsidR="007604CC" w:rsidRPr="007604CC" w:rsidRDefault="007604CC" w:rsidP="007604CC">
      <w:pPr>
        <w:spacing w:after="0" w:line="240" w:lineRule="auto"/>
        <w:rPr>
          <w:rFonts w:ascii="Times New Roman" w:hAnsi="Times New Roman"/>
          <w:sz w:val="24"/>
          <w:szCs w:val="24"/>
        </w:rPr>
      </w:pPr>
      <w:r>
        <w:rPr>
          <w:rFonts w:ascii="Times New Roman" w:hAnsi="Times New Roman"/>
          <w:sz w:val="24"/>
          <w:szCs w:val="24"/>
        </w:rPr>
        <w:tab/>
      </w:r>
      <w:r w:rsidRPr="007604CC">
        <w:rPr>
          <w:rFonts w:ascii="Times New Roman" w:hAnsi="Times New Roman"/>
          <w:sz w:val="24"/>
          <w:szCs w:val="24"/>
        </w:rPr>
        <w:t xml:space="preserve">Naše finální skóre je letos víceméně vyrovnané – dali jsme téměř stejně gólů, jako jsme jich dostali. Nejvíc nám v tomto ohledu samozřejmě uškodila domácí jarní vysoká porážka se Štoky 0:8. Naopak nejvíce se nám z tohoto pohledu vydařil zápas v Mírovce, kde jsme místní rezervní „B“ tým porazili 5:0, a domácí výhra nad Kožlím v poměru 6:1. </w:t>
      </w:r>
    </w:p>
    <w:p w14:paraId="079C4C63" w14:textId="0844A54F" w:rsidR="007604CC" w:rsidRPr="007604CC" w:rsidRDefault="007604CC" w:rsidP="007604CC">
      <w:pPr>
        <w:spacing w:after="0" w:line="240" w:lineRule="auto"/>
        <w:rPr>
          <w:rFonts w:ascii="Times New Roman" w:hAnsi="Times New Roman"/>
          <w:sz w:val="24"/>
          <w:szCs w:val="24"/>
        </w:rPr>
      </w:pPr>
      <w:r>
        <w:rPr>
          <w:rFonts w:ascii="Times New Roman" w:hAnsi="Times New Roman"/>
          <w:sz w:val="24"/>
          <w:szCs w:val="24"/>
        </w:rPr>
        <w:tab/>
      </w:r>
      <w:r w:rsidRPr="007604CC">
        <w:rPr>
          <w:rFonts w:ascii="Times New Roman" w:hAnsi="Times New Roman"/>
          <w:sz w:val="24"/>
          <w:szCs w:val="24"/>
        </w:rPr>
        <w:t xml:space="preserve">Mezi pozitiva letošní sezony se kromě relativně bohatého bodového zisku řadí zejména zařazení mladých hráčů do sestavy. Štěpán Kamp se v půlce jarní části sezony po těžkém zranění dlouholeté opory Petra Veselého postavil do naší brány v sedmi zápasech a předváděl v nich velmi dobré výkony. Do základní sestavy se velmi často, zejména na kraj obrany, dostával i teprve patnáctiletý Jáchym Kamp, který si připsal celkem 13 startů. Do hry se dostávali také Tomáš Halama s 15 starty a Filip </w:t>
      </w:r>
      <w:proofErr w:type="spellStart"/>
      <w:r w:rsidRPr="007604CC">
        <w:rPr>
          <w:rFonts w:ascii="Times New Roman" w:hAnsi="Times New Roman"/>
          <w:sz w:val="24"/>
          <w:szCs w:val="24"/>
        </w:rPr>
        <w:t>Štolfa</w:t>
      </w:r>
      <w:proofErr w:type="spellEnd"/>
      <w:r w:rsidRPr="007604CC">
        <w:rPr>
          <w:rFonts w:ascii="Times New Roman" w:hAnsi="Times New Roman"/>
          <w:sz w:val="24"/>
          <w:szCs w:val="24"/>
        </w:rPr>
        <w:t xml:space="preserve"> s 11 starty.</w:t>
      </w:r>
    </w:p>
    <w:p w14:paraId="122B2598" w14:textId="4C866C0A" w:rsidR="007604CC" w:rsidRPr="007604CC" w:rsidRDefault="007604CC" w:rsidP="007604CC">
      <w:pPr>
        <w:spacing w:after="0" w:line="240" w:lineRule="auto"/>
        <w:rPr>
          <w:rFonts w:ascii="Times New Roman" w:hAnsi="Times New Roman"/>
          <w:sz w:val="24"/>
          <w:szCs w:val="24"/>
        </w:rPr>
      </w:pPr>
      <w:r>
        <w:rPr>
          <w:rFonts w:ascii="Times New Roman" w:hAnsi="Times New Roman"/>
          <w:sz w:val="24"/>
          <w:szCs w:val="24"/>
        </w:rPr>
        <w:tab/>
      </w:r>
      <w:r w:rsidRPr="007604CC">
        <w:rPr>
          <w:rFonts w:ascii="Times New Roman" w:hAnsi="Times New Roman"/>
          <w:sz w:val="24"/>
          <w:szCs w:val="24"/>
        </w:rPr>
        <w:t xml:space="preserve">Štěpán Kamp si k tomu ještě na podzim připsal proti Tisu „B“ i první gól v mistrovských zápasech, na jaře ho pak napodobili Jáchym Kamp proti Mírovce „B“ a Filip </w:t>
      </w:r>
      <w:proofErr w:type="spellStart"/>
      <w:r w:rsidRPr="007604CC">
        <w:rPr>
          <w:rFonts w:ascii="Times New Roman" w:hAnsi="Times New Roman"/>
          <w:sz w:val="24"/>
          <w:szCs w:val="24"/>
        </w:rPr>
        <w:t>Štolfa</w:t>
      </w:r>
      <w:proofErr w:type="spellEnd"/>
      <w:r w:rsidRPr="007604CC">
        <w:rPr>
          <w:rFonts w:ascii="Times New Roman" w:hAnsi="Times New Roman"/>
          <w:sz w:val="24"/>
          <w:szCs w:val="24"/>
        </w:rPr>
        <w:t xml:space="preserve"> proti Havlíčkovu Brodu „C“. K našemu úspěchu velkou měrou pomohly také posily, které jsme získali v létě 2025 – Ivo Koláček i Tomáš Dostálek se okamžitě zařadili do základní sestavy a zároveň nám přinesli hodně bodů v podobě gólů a asistencí. </w:t>
      </w:r>
    </w:p>
    <w:p w14:paraId="1C4DF177" w14:textId="5BEB9924" w:rsidR="007604CC" w:rsidRPr="007604CC" w:rsidRDefault="007604CC" w:rsidP="007604CC">
      <w:pPr>
        <w:spacing w:after="0" w:line="240" w:lineRule="auto"/>
        <w:rPr>
          <w:rFonts w:ascii="Times New Roman" w:hAnsi="Times New Roman"/>
          <w:sz w:val="24"/>
          <w:szCs w:val="24"/>
        </w:rPr>
      </w:pPr>
      <w:r>
        <w:rPr>
          <w:rFonts w:ascii="Times New Roman" w:hAnsi="Times New Roman"/>
          <w:sz w:val="24"/>
          <w:szCs w:val="24"/>
        </w:rPr>
        <w:tab/>
      </w:r>
      <w:r w:rsidRPr="007604CC">
        <w:rPr>
          <w:rFonts w:ascii="Times New Roman" w:hAnsi="Times New Roman"/>
          <w:sz w:val="24"/>
          <w:szCs w:val="24"/>
        </w:rPr>
        <w:t xml:space="preserve">Celou soutěží suverénně prolétl tým Chotěboře „C“, který po loňském postupu z deváté ligy ještě posílil o několik hráčů z „B“ týmu. I tyto posily z krajské soutěže pomohly tomu, že o vítězi ročníku 2025/2026 bylo jasno už několik kol před koncem. Dle dostupných informací ale Chotěboř „C“ nakonec do sedmé ligy postupovat nebude, nabídku místo ní přijal mladý a ambiciózní tým </w:t>
      </w:r>
      <w:proofErr w:type="spellStart"/>
      <w:r w:rsidRPr="007604CC">
        <w:rPr>
          <w:rFonts w:ascii="Times New Roman" w:hAnsi="Times New Roman"/>
          <w:sz w:val="24"/>
          <w:szCs w:val="24"/>
        </w:rPr>
        <w:t>Štoků</w:t>
      </w:r>
      <w:proofErr w:type="spellEnd"/>
      <w:r w:rsidRPr="007604CC">
        <w:rPr>
          <w:rFonts w:ascii="Times New Roman" w:hAnsi="Times New Roman"/>
          <w:sz w:val="24"/>
          <w:szCs w:val="24"/>
        </w:rPr>
        <w:t>. Sestupovat budou dle informací dostupných ke dni, kdy tyto řádky píšu, nejspíše týmy České Bělé a Kožlí. Definitivní potvrzení všech postupů a sestupů se ale dozvíme až během letní přestávky.</w:t>
      </w:r>
    </w:p>
    <w:p w14:paraId="75353360" w14:textId="6CE88285" w:rsidR="007604CC" w:rsidRDefault="007604CC" w:rsidP="007604CC">
      <w:pPr>
        <w:spacing w:after="0" w:line="240" w:lineRule="auto"/>
        <w:rPr>
          <w:rFonts w:ascii="Times New Roman" w:hAnsi="Times New Roman"/>
          <w:sz w:val="24"/>
          <w:szCs w:val="24"/>
        </w:rPr>
      </w:pPr>
      <w:r>
        <w:rPr>
          <w:rFonts w:ascii="Times New Roman" w:hAnsi="Times New Roman"/>
          <w:sz w:val="24"/>
          <w:szCs w:val="24"/>
        </w:rPr>
        <w:tab/>
      </w:r>
      <w:r w:rsidRPr="007604CC">
        <w:rPr>
          <w:rFonts w:ascii="Times New Roman" w:hAnsi="Times New Roman"/>
          <w:sz w:val="24"/>
          <w:szCs w:val="24"/>
        </w:rPr>
        <w:t>V příštím soutěžním ročníku budeme opět působit ve stejné soutěži. První zápasy jsou v plánu pravděpodobně o víkendu 8.–9. srpna 2026.</w:t>
      </w:r>
    </w:p>
    <w:p w14:paraId="2EE4090D" w14:textId="7D3BFE60" w:rsidR="007604CC" w:rsidRDefault="007604CC" w:rsidP="007604CC">
      <w:pPr>
        <w:spacing w:after="0" w:line="240" w:lineRule="auto"/>
        <w:rPr>
          <w:rFonts w:ascii="Times New Roman" w:hAnsi="Times New Roman"/>
          <w:sz w:val="24"/>
          <w:szCs w:val="24"/>
        </w:rPr>
      </w:pPr>
    </w:p>
    <w:p w14:paraId="019AB419" w14:textId="2CA61BF8" w:rsid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 xml:space="preserve">Více detailů a zajímavostí můžete jako vždy najít na naší webové stránce: </w:t>
      </w:r>
      <w:hyperlink r:id="rId43" w:history="1">
        <w:r w:rsidRPr="007604CC">
          <w:rPr>
            <w:rStyle w:val="Hypertextovodkaz"/>
            <w:rFonts w:ascii="Times New Roman" w:hAnsi="Times New Roman"/>
            <w:sz w:val="24"/>
            <w:szCs w:val="24"/>
          </w:rPr>
          <w:t>https://fotbalsobinov.unas.cz/</w:t>
        </w:r>
      </w:hyperlink>
      <w:r w:rsidRPr="007604CC">
        <w:rPr>
          <w:rFonts w:ascii="Times New Roman" w:hAnsi="Times New Roman"/>
          <w:sz w:val="24"/>
          <w:szCs w:val="24"/>
        </w:rPr>
        <w:t xml:space="preserve"> anebo na naší facebookové stránce </w:t>
      </w:r>
      <w:hyperlink r:id="rId44" w:history="1">
        <w:r w:rsidRPr="007604CC">
          <w:rPr>
            <w:rStyle w:val="Hypertextovodkaz"/>
            <w:rFonts w:ascii="Times New Roman" w:hAnsi="Times New Roman"/>
            <w:sz w:val="24"/>
            <w:szCs w:val="24"/>
          </w:rPr>
          <w:t>https://www.facebook.com/tjsokolsobinov</w:t>
        </w:r>
      </w:hyperlink>
      <w:r w:rsidRPr="007604CC">
        <w:rPr>
          <w:rFonts w:ascii="Times New Roman" w:hAnsi="Times New Roman"/>
          <w:sz w:val="24"/>
          <w:szCs w:val="24"/>
        </w:rPr>
        <w:t xml:space="preserve"> .</w:t>
      </w:r>
      <w:r w:rsidRPr="007604CC">
        <w:rPr>
          <w:rFonts w:ascii="Times New Roman" w:hAnsi="Times New Roman"/>
          <w:sz w:val="24"/>
          <w:szCs w:val="24"/>
        </w:rPr>
        <w:br/>
      </w:r>
    </w:p>
    <w:p w14:paraId="488E3131" w14:textId="5F82F39F" w:rsidR="007604CC" w:rsidRPr="007604CC" w:rsidRDefault="007604CC" w:rsidP="007604CC">
      <w:pPr>
        <w:spacing w:after="0" w:line="240" w:lineRule="auto"/>
        <w:jc w:val="center"/>
        <w:rPr>
          <w:rFonts w:ascii="Times New Roman" w:hAnsi="Times New Roman"/>
          <w:sz w:val="24"/>
          <w:szCs w:val="24"/>
        </w:rPr>
      </w:pPr>
      <w:r>
        <w:rPr>
          <w:rFonts w:ascii="Times New Roman" w:hAnsi="Times New Roman"/>
          <w:sz w:val="24"/>
          <w:szCs w:val="24"/>
        </w:rPr>
        <w:t>-16-</w:t>
      </w:r>
    </w:p>
    <w:p w14:paraId="1500DF37" w14:textId="77777777" w:rsidR="007604CC" w:rsidRPr="007604CC" w:rsidRDefault="007604CC" w:rsidP="007604CC">
      <w:pPr>
        <w:spacing w:after="0" w:line="240" w:lineRule="auto"/>
        <w:jc w:val="center"/>
        <w:rPr>
          <w:rFonts w:ascii="Times New Roman" w:hAnsi="Times New Roman"/>
          <w:sz w:val="24"/>
          <w:szCs w:val="24"/>
        </w:rPr>
      </w:pPr>
      <w:r w:rsidRPr="007604CC">
        <w:rPr>
          <w:rFonts w:ascii="Times New Roman" w:hAnsi="Times New Roman"/>
          <w:noProof/>
          <w:sz w:val="24"/>
          <w:szCs w:val="24"/>
        </w:rPr>
        <w:lastRenderedPageBreak/>
        <w:drawing>
          <wp:inline distT="0" distB="0" distL="0" distR="0" wp14:anchorId="7A2D2731" wp14:editId="314582A1">
            <wp:extent cx="4991100" cy="3320798"/>
            <wp:effectExtent l="0" t="0" r="0" b="0"/>
            <wp:docPr id="36813954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39548" name="Obrázek 36813954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009889" cy="3333299"/>
                    </a:xfrm>
                    <a:prstGeom prst="rect">
                      <a:avLst/>
                    </a:prstGeom>
                  </pic:spPr>
                </pic:pic>
              </a:graphicData>
            </a:graphic>
          </wp:inline>
        </w:drawing>
      </w:r>
    </w:p>
    <w:p w14:paraId="5D8005D7" w14:textId="77777777" w:rsidR="007604CC" w:rsidRPr="007604CC" w:rsidRDefault="007604CC" w:rsidP="007604CC">
      <w:pPr>
        <w:spacing w:after="0" w:line="240" w:lineRule="auto"/>
        <w:rPr>
          <w:rFonts w:ascii="Times New Roman" w:hAnsi="Times New Roman"/>
          <w:sz w:val="24"/>
          <w:szCs w:val="24"/>
        </w:rPr>
      </w:pPr>
    </w:p>
    <w:p w14:paraId="0429F6E2" w14:textId="77777777" w:rsidR="007604CC" w:rsidRDefault="007604CC" w:rsidP="007604CC">
      <w:pPr>
        <w:spacing w:after="0" w:line="240" w:lineRule="auto"/>
        <w:rPr>
          <w:rFonts w:ascii="Times New Roman" w:hAnsi="Times New Roman"/>
          <w:b/>
          <w:bCs/>
          <w:sz w:val="24"/>
          <w:szCs w:val="24"/>
        </w:rPr>
      </w:pPr>
    </w:p>
    <w:p w14:paraId="2DBC5718" w14:textId="77777777" w:rsidR="007604CC" w:rsidRDefault="007604CC" w:rsidP="007604CC">
      <w:pPr>
        <w:spacing w:after="0" w:line="240" w:lineRule="auto"/>
        <w:rPr>
          <w:rFonts w:ascii="Times New Roman" w:hAnsi="Times New Roman"/>
          <w:b/>
          <w:bCs/>
          <w:sz w:val="24"/>
          <w:szCs w:val="24"/>
        </w:rPr>
      </w:pPr>
    </w:p>
    <w:p w14:paraId="136CE02D" w14:textId="58F0ECE1"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b/>
          <w:bCs/>
          <w:sz w:val="24"/>
          <w:szCs w:val="24"/>
        </w:rPr>
        <w:t>Nejvíce startů v sezóně</w:t>
      </w:r>
      <w:r w:rsidRPr="007604CC">
        <w:rPr>
          <w:rFonts w:ascii="Times New Roman" w:hAnsi="Times New Roman"/>
          <w:sz w:val="24"/>
          <w:szCs w:val="24"/>
        </w:rPr>
        <w:br/>
        <w:t>1.-2. Štěpán Kamp &amp; Daniel Říčan: oba 25 startů, Štěpán Kamp z toho 7x v bráně</w:t>
      </w:r>
      <w:r w:rsidRPr="007604CC">
        <w:rPr>
          <w:rFonts w:ascii="Times New Roman" w:hAnsi="Times New Roman"/>
          <w:sz w:val="24"/>
          <w:szCs w:val="24"/>
        </w:rPr>
        <w:br/>
        <w:t>3.-4. Tomáš Dostálek &amp; Marek Ondráček: 24 startů</w:t>
      </w:r>
      <w:r w:rsidRPr="007604CC">
        <w:rPr>
          <w:rFonts w:ascii="Times New Roman" w:hAnsi="Times New Roman"/>
          <w:sz w:val="24"/>
          <w:szCs w:val="24"/>
        </w:rPr>
        <w:br/>
        <w:t>5.-6. Matěj Hochman &amp; Pavel Kafka: 23 startů</w:t>
      </w:r>
    </w:p>
    <w:p w14:paraId="586859ED" w14:textId="77777777" w:rsidR="007604CC" w:rsidRDefault="007604CC" w:rsidP="007604CC">
      <w:pPr>
        <w:spacing w:after="0" w:line="240" w:lineRule="auto"/>
        <w:rPr>
          <w:rFonts w:ascii="Times New Roman" w:hAnsi="Times New Roman"/>
          <w:b/>
          <w:bCs/>
          <w:sz w:val="24"/>
          <w:szCs w:val="24"/>
        </w:rPr>
      </w:pPr>
    </w:p>
    <w:p w14:paraId="52E0D45F" w14:textId="3FB9DD3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b/>
          <w:bCs/>
          <w:sz w:val="24"/>
          <w:szCs w:val="24"/>
        </w:rPr>
        <w:t>Nejlepší střelci sezóny</w:t>
      </w:r>
      <w:r w:rsidRPr="007604CC">
        <w:rPr>
          <w:rFonts w:ascii="Times New Roman" w:hAnsi="Times New Roman"/>
          <w:b/>
          <w:bCs/>
          <w:sz w:val="24"/>
          <w:szCs w:val="24"/>
        </w:rPr>
        <w:br/>
      </w:r>
      <w:r w:rsidRPr="007604CC">
        <w:rPr>
          <w:rFonts w:ascii="Times New Roman" w:hAnsi="Times New Roman"/>
          <w:sz w:val="24"/>
          <w:szCs w:val="24"/>
        </w:rPr>
        <w:t>1. Ivo Koláček: 15 gólů</w:t>
      </w:r>
      <w:r w:rsidRPr="007604CC">
        <w:rPr>
          <w:rFonts w:ascii="Times New Roman" w:hAnsi="Times New Roman"/>
          <w:sz w:val="24"/>
          <w:szCs w:val="24"/>
        </w:rPr>
        <w:br/>
        <w:t>2. Zdeněk Němec: 12 gólů</w:t>
      </w:r>
      <w:r w:rsidRPr="007604CC">
        <w:rPr>
          <w:rFonts w:ascii="Times New Roman" w:hAnsi="Times New Roman"/>
          <w:sz w:val="24"/>
          <w:szCs w:val="24"/>
        </w:rPr>
        <w:br/>
        <w:t>3. Jára Ondráček: 8 gólů</w:t>
      </w:r>
    </w:p>
    <w:p w14:paraId="04A38DD2" w14:textId="77777777" w:rsidR="007604CC" w:rsidRDefault="007604CC" w:rsidP="007604CC">
      <w:pPr>
        <w:spacing w:after="0" w:line="240" w:lineRule="auto"/>
        <w:rPr>
          <w:rFonts w:ascii="Times New Roman" w:hAnsi="Times New Roman"/>
          <w:b/>
          <w:bCs/>
          <w:sz w:val="24"/>
          <w:szCs w:val="24"/>
        </w:rPr>
      </w:pPr>
    </w:p>
    <w:p w14:paraId="164018EE" w14:textId="364EB5DC"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b/>
          <w:bCs/>
          <w:sz w:val="24"/>
          <w:szCs w:val="24"/>
        </w:rPr>
        <w:t>Kanadské bodování</w:t>
      </w:r>
      <w:r w:rsidRPr="007604CC">
        <w:rPr>
          <w:rFonts w:ascii="Times New Roman" w:hAnsi="Times New Roman"/>
          <w:b/>
          <w:bCs/>
          <w:sz w:val="24"/>
          <w:szCs w:val="24"/>
        </w:rPr>
        <w:br/>
      </w:r>
      <w:r w:rsidRPr="007604CC">
        <w:rPr>
          <w:rFonts w:ascii="Times New Roman" w:hAnsi="Times New Roman"/>
          <w:sz w:val="24"/>
          <w:szCs w:val="24"/>
        </w:rPr>
        <w:t>1. Ivo Koláček: 15 gólů + 5 asistencí = 20 bodů</w:t>
      </w:r>
      <w:r w:rsidRPr="007604CC">
        <w:rPr>
          <w:rFonts w:ascii="Times New Roman" w:hAnsi="Times New Roman"/>
          <w:sz w:val="24"/>
          <w:szCs w:val="24"/>
        </w:rPr>
        <w:br/>
        <w:t>2. Marek Ondráček: 6 + 13 = 19 bodů</w:t>
      </w:r>
      <w:r w:rsidRPr="007604CC">
        <w:rPr>
          <w:rFonts w:ascii="Times New Roman" w:hAnsi="Times New Roman"/>
          <w:sz w:val="24"/>
          <w:szCs w:val="24"/>
        </w:rPr>
        <w:br/>
        <w:t>3. Zdeněk Němec: 12 + 6 = 18 bodů</w:t>
      </w:r>
      <w:r w:rsidRPr="007604CC">
        <w:rPr>
          <w:rFonts w:ascii="Times New Roman" w:hAnsi="Times New Roman"/>
          <w:sz w:val="24"/>
          <w:szCs w:val="24"/>
        </w:rPr>
        <w:br/>
        <w:t>4. Jára Ondráček: 8 + 9 = 17 bodů</w:t>
      </w:r>
      <w:r w:rsidRPr="007604CC">
        <w:rPr>
          <w:rFonts w:ascii="Times New Roman" w:hAnsi="Times New Roman"/>
          <w:sz w:val="24"/>
          <w:szCs w:val="24"/>
        </w:rPr>
        <w:br/>
        <w:t>5. Tomáš Dostálek: 4 + 9 = 13 bodů</w:t>
      </w:r>
    </w:p>
    <w:p w14:paraId="5D89D39D" w14:textId="52AD3FDF" w:rsidR="007604CC" w:rsidRPr="007604CC" w:rsidRDefault="007604CC" w:rsidP="007604CC">
      <w:pPr>
        <w:spacing w:after="0" w:line="240" w:lineRule="auto"/>
        <w:rPr>
          <w:rFonts w:ascii="Times New Roman" w:hAnsi="Times New Roman"/>
          <w:sz w:val="24"/>
          <w:szCs w:val="24"/>
        </w:rPr>
      </w:pPr>
    </w:p>
    <w:p w14:paraId="0B881B82" w14:textId="62A71ABE" w:rsidR="007604CC" w:rsidRPr="007604CC" w:rsidRDefault="007604CC" w:rsidP="007604CC">
      <w:pPr>
        <w:spacing w:after="0" w:line="240" w:lineRule="auto"/>
        <w:rPr>
          <w:rFonts w:ascii="Times New Roman" w:hAnsi="Times New Roman"/>
          <w:sz w:val="24"/>
          <w:szCs w:val="24"/>
        </w:rPr>
      </w:pPr>
      <w:r>
        <w:rPr>
          <w:rFonts w:ascii="Times New Roman" w:hAnsi="Times New Roman"/>
          <w:sz w:val="24"/>
          <w:szCs w:val="24"/>
        </w:rPr>
        <w:tab/>
      </w:r>
      <w:r w:rsidRPr="007604CC">
        <w:rPr>
          <w:rFonts w:ascii="Times New Roman" w:hAnsi="Times New Roman"/>
          <w:sz w:val="24"/>
          <w:szCs w:val="24"/>
        </w:rPr>
        <w:t>Přes letní pauzu zkusíme kádr posílit několika novými jmény a budeme rádi, když nám přijdete do našeho krásného areálu fandit. Každý hlas podpory z lavičky i od plotu je pro nás znát – a moc za něj děkujeme.</w:t>
      </w:r>
    </w:p>
    <w:p w14:paraId="1DF27233" w14:textId="77777777" w:rsidR="007604CC" w:rsidRDefault="007604CC" w:rsidP="007604CC">
      <w:pPr>
        <w:spacing w:after="0" w:line="240" w:lineRule="auto"/>
        <w:ind w:left="360"/>
        <w:jc w:val="right"/>
        <w:rPr>
          <w:rFonts w:ascii="Times New Roman" w:hAnsi="Times New Roman"/>
          <w:sz w:val="24"/>
          <w:szCs w:val="24"/>
        </w:rPr>
      </w:pPr>
    </w:p>
    <w:p w14:paraId="7F940C29" w14:textId="11845D0D" w:rsidR="007604CC" w:rsidRPr="007604CC" w:rsidRDefault="007604CC" w:rsidP="007604CC">
      <w:pPr>
        <w:spacing w:after="0" w:line="240" w:lineRule="auto"/>
        <w:ind w:left="360"/>
        <w:jc w:val="right"/>
        <w:rPr>
          <w:rFonts w:ascii="Times New Roman" w:hAnsi="Times New Roman"/>
          <w:sz w:val="24"/>
          <w:szCs w:val="24"/>
        </w:rPr>
      </w:pPr>
      <w:r w:rsidRPr="007604CC">
        <w:rPr>
          <w:rFonts w:ascii="Times New Roman" w:hAnsi="Times New Roman"/>
          <w:sz w:val="24"/>
          <w:szCs w:val="24"/>
        </w:rPr>
        <w:t>Za TJ Sokol Sobíňov</w:t>
      </w:r>
      <w:r w:rsidRPr="007604CC">
        <w:rPr>
          <w:rFonts w:ascii="Times New Roman" w:hAnsi="Times New Roman"/>
          <w:sz w:val="24"/>
          <w:szCs w:val="24"/>
        </w:rPr>
        <w:br/>
        <w:t>Daniel Říčan a Pavel Kafka</w:t>
      </w:r>
    </w:p>
    <w:p w14:paraId="6DA37B1A" w14:textId="77777777" w:rsidR="007604CC" w:rsidRDefault="007604CC" w:rsidP="007604CC"/>
    <w:p w14:paraId="2F277216" w14:textId="77777777" w:rsidR="007604CC" w:rsidRDefault="007604CC" w:rsidP="007604CC">
      <w:pPr>
        <w:spacing w:after="0"/>
        <w:rPr>
          <w:b/>
          <w:bCs/>
        </w:rPr>
      </w:pPr>
    </w:p>
    <w:p w14:paraId="4582004D" w14:textId="77777777" w:rsidR="007604CC" w:rsidRDefault="007604CC" w:rsidP="007604CC">
      <w:pPr>
        <w:spacing w:after="0"/>
        <w:rPr>
          <w:b/>
          <w:bCs/>
        </w:rPr>
      </w:pPr>
    </w:p>
    <w:p w14:paraId="204A4309" w14:textId="63BDD7EE" w:rsidR="007604CC" w:rsidRPr="007604CC" w:rsidRDefault="007604CC" w:rsidP="007604CC">
      <w:pPr>
        <w:spacing w:after="0"/>
        <w:jc w:val="center"/>
        <w:rPr>
          <w:rFonts w:ascii="Times New Roman" w:hAnsi="Times New Roman"/>
          <w:sz w:val="24"/>
          <w:szCs w:val="24"/>
        </w:rPr>
      </w:pPr>
      <w:r w:rsidRPr="007604CC">
        <w:rPr>
          <w:rFonts w:ascii="Times New Roman" w:hAnsi="Times New Roman"/>
          <w:sz w:val="24"/>
          <w:szCs w:val="24"/>
        </w:rPr>
        <w:t>-17-</w:t>
      </w:r>
    </w:p>
    <w:p w14:paraId="50302635" w14:textId="27526DC7" w:rsidR="007604CC" w:rsidRPr="007604CC" w:rsidRDefault="007604CC" w:rsidP="007604CC">
      <w:pPr>
        <w:spacing w:after="0" w:line="240" w:lineRule="auto"/>
        <w:rPr>
          <w:rFonts w:ascii="Times New Roman" w:hAnsi="Times New Roman"/>
          <w:b/>
          <w:bCs/>
          <w:sz w:val="28"/>
          <w:szCs w:val="28"/>
        </w:rPr>
      </w:pPr>
      <w:r w:rsidRPr="007604CC">
        <w:rPr>
          <w:rFonts w:ascii="Times New Roman" w:hAnsi="Times New Roman"/>
          <w:b/>
          <w:bCs/>
          <w:sz w:val="28"/>
          <w:szCs w:val="28"/>
        </w:rPr>
        <w:lastRenderedPageBreak/>
        <w:t>Hasičské jaro 2026</w:t>
      </w:r>
    </w:p>
    <w:p w14:paraId="62369F16" w14:textId="1C8D8CF4"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noProof/>
          <w:sz w:val="24"/>
          <w:szCs w:val="24"/>
        </w:rPr>
        <w:drawing>
          <wp:anchor distT="0" distB="0" distL="114300" distR="114300" simplePos="0" relativeHeight="251695104" behindDoc="1" locked="0" layoutInCell="1" allowOverlap="1" wp14:anchorId="79ECBD99" wp14:editId="0A328BD9">
            <wp:simplePos x="0" y="0"/>
            <wp:positionH relativeFrom="column">
              <wp:posOffset>2988310</wp:posOffset>
            </wp:positionH>
            <wp:positionV relativeFrom="paragraph">
              <wp:posOffset>662305</wp:posOffset>
            </wp:positionV>
            <wp:extent cx="2594610" cy="3459480"/>
            <wp:effectExtent l="0" t="0" r="0" b="7620"/>
            <wp:wrapTight wrapText="bothSides">
              <wp:wrapPolygon edited="0">
                <wp:start x="0" y="0"/>
                <wp:lineTo x="0" y="21529"/>
                <wp:lineTo x="21410" y="21529"/>
                <wp:lineTo x="21410" y="0"/>
                <wp:lineTo x="0" y="0"/>
              </wp:wrapPolygon>
            </wp:wrapTight>
            <wp:docPr id="112810494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104941" name="Obrázek 112810494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94610" cy="34594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sz w:val="24"/>
          <w:szCs w:val="24"/>
        </w:rPr>
        <w:tab/>
      </w:r>
      <w:r w:rsidRPr="007604CC">
        <w:rPr>
          <w:rFonts w:ascii="Times New Roman" w:hAnsi="Times New Roman"/>
          <w:sz w:val="24"/>
          <w:szCs w:val="24"/>
        </w:rPr>
        <w:t xml:space="preserve">I dnes začneme hodnocením dosavadní práce mladých hasičů. Hned jak nám to počasí dovolilo, začali jsme trénovat dvakrát týdně na hasičské louce. Díky tomu a díky velké bojovnosti jsme na první soutěži, na kterou jsme se letos vydali, obsadili druhé místo v kategorii mladších i druhé místo v kategorii starších. Mladší „B“ skončili na 6. místě a nejmladší přípravka svoji kategorii vyhrála! </w:t>
      </w:r>
      <w:r w:rsidRPr="007604CC">
        <w:rPr>
          <w:rFonts w:ascii="Segoe UI Emoji" w:hAnsi="Segoe UI Emoji" w:cs="Segoe UI Emoji"/>
          <w:sz w:val="24"/>
          <w:szCs w:val="24"/>
        </w:rPr>
        <w:t>😊</w:t>
      </w:r>
    </w:p>
    <w:p w14:paraId="6481F50B" w14:textId="26335B0F" w:rsidR="007604CC" w:rsidRPr="007604CC" w:rsidRDefault="00BB6F74" w:rsidP="007604CC">
      <w:pPr>
        <w:spacing w:after="0" w:line="240" w:lineRule="auto"/>
        <w:rPr>
          <w:rFonts w:ascii="Times New Roman" w:hAnsi="Times New Roman"/>
          <w:sz w:val="24"/>
          <w:szCs w:val="24"/>
        </w:rPr>
      </w:pPr>
      <w:r>
        <w:rPr>
          <w:rFonts w:ascii="Times New Roman" w:hAnsi="Times New Roman"/>
          <w:sz w:val="24"/>
          <w:szCs w:val="24"/>
        </w:rPr>
        <w:tab/>
      </w:r>
      <w:r w:rsidR="007604CC" w:rsidRPr="007604CC">
        <w:rPr>
          <w:rFonts w:ascii="Times New Roman" w:hAnsi="Times New Roman"/>
          <w:sz w:val="24"/>
          <w:szCs w:val="24"/>
        </w:rPr>
        <w:t>Družstva mladších i starších si tak vybojovala postup na okresní soutěž, která se konala 20. května v Havlíčkově Brodě. Mladší obsadili v konečném součtu 7. místo z 12 týmů a starší skončili také na 7. místě. Nejlépe se nám povedl Požární útok CTIF – tuto disciplínu jsme vyhráli! Třetí místo jsme vybojovali ve štafetě CTIF a ve dvojicích jsme skončili pátí. Bohužel chyby v klasickém požárním útoku a štafetě 4x60 nás odsunuly na konečné sedmé místo.</w:t>
      </w:r>
    </w:p>
    <w:p w14:paraId="68A28FF8" w14:textId="1B390F44"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noProof/>
          <w:sz w:val="24"/>
          <w:szCs w:val="24"/>
        </w:rPr>
        <mc:AlternateContent>
          <mc:Choice Requires="wps">
            <w:drawing>
              <wp:anchor distT="45720" distB="45720" distL="114300" distR="114300" simplePos="0" relativeHeight="251697152" behindDoc="0" locked="0" layoutInCell="1" allowOverlap="1" wp14:anchorId="502BC1A6" wp14:editId="25E2F123">
                <wp:simplePos x="0" y="0"/>
                <wp:positionH relativeFrom="column">
                  <wp:posOffset>2910205</wp:posOffset>
                </wp:positionH>
                <wp:positionV relativeFrom="paragraph">
                  <wp:posOffset>899795</wp:posOffset>
                </wp:positionV>
                <wp:extent cx="2846070" cy="419100"/>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070" cy="419100"/>
                        </a:xfrm>
                        <a:prstGeom prst="rect">
                          <a:avLst/>
                        </a:prstGeom>
                        <a:noFill/>
                        <a:ln w="9525">
                          <a:noFill/>
                          <a:miter lim="800000"/>
                          <a:headEnd/>
                          <a:tailEnd/>
                        </a:ln>
                      </wps:spPr>
                      <wps:txbx>
                        <w:txbxContent>
                          <w:p w14:paraId="11D09968" w14:textId="51E81DB5" w:rsidR="007604CC" w:rsidRPr="00392C04" w:rsidRDefault="007604CC" w:rsidP="007604CC">
                            <w:pPr>
                              <w:rPr>
                                <w:i/>
                                <w:iCs/>
                                <w:sz w:val="20"/>
                                <w:szCs w:val="20"/>
                              </w:rPr>
                            </w:pPr>
                            <w:r w:rsidRPr="00392C04">
                              <w:rPr>
                                <w:i/>
                                <w:iCs/>
                                <w:sz w:val="20"/>
                                <w:szCs w:val="20"/>
                              </w:rPr>
                              <w:t>Postup</w:t>
                            </w:r>
                            <w:r>
                              <w:rPr>
                                <w:i/>
                                <w:iCs/>
                                <w:sz w:val="20"/>
                                <w:szCs w:val="20"/>
                              </w:rPr>
                              <w:t>ující</w:t>
                            </w:r>
                            <w:r w:rsidRPr="00392C04">
                              <w:rPr>
                                <w:i/>
                                <w:iCs/>
                                <w:sz w:val="20"/>
                                <w:szCs w:val="20"/>
                              </w:rPr>
                              <w:t xml:space="preserve"> družstvo mladších na Oblastním </w:t>
                            </w:r>
                            <w:r w:rsidR="00EB62F8">
                              <w:rPr>
                                <w:i/>
                                <w:iCs/>
                                <w:sz w:val="20"/>
                                <w:szCs w:val="20"/>
                              </w:rPr>
                              <w:t>kole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2BC1A6" id="_x0000_t202" coordsize="21600,21600" o:spt="202" path="m,l,21600r21600,l21600,xe">
                <v:stroke joinstyle="miter"/>
                <v:path gradientshapeok="t" o:connecttype="rect"/>
              </v:shapetype>
              <v:shape id="Textové pole 2" o:spid="_x0000_s1026" type="#_x0000_t202" style="position:absolute;margin-left:229.15pt;margin-top:70.85pt;width:224.1pt;height:33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" filled="f" stroked="f">
                <v:textbox>
                  <w:txbxContent>
                    <w:p w14:paraId="11D09968" w14:textId="51E81DB5" w:rsidR="007604CC" w:rsidRPr="00392C04" w:rsidRDefault="007604CC" w:rsidP="007604CC">
                      <w:pPr>
                        <w:rPr>
                          <w:i/>
                          <w:iCs/>
                          <w:sz w:val="20"/>
                          <w:szCs w:val="20"/>
                        </w:rPr>
                      </w:pPr>
                      <w:r w:rsidRPr="00392C04">
                        <w:rPr>
                          <w:i/>
                          <w:iCs/>
                          <w:sz w:val="20"/>
                          <w:szCs w:val="20"/>
                        </w:rPr>
                        <w:t>Postup</w:t>
                      </w:r>
                      <w:r>
                        <w:rPr>
                          <w:i/>
                          <w:iCs/>
                          <w:sz w:val="20"/>
                          <w:szCs w:val="20"/>
                        </w:rPr>
                        <w:t>ující</w:t>
                      </w:r>
                      <w:r w:rsidRPr="00392C04">
                        <w:rPr>
                          <w:i/>
                          <w:iCs/>
                          <w:sz w:val="20"/>
                          <w:szCs w:val="20"/>
                        </w:rPr>
                        <w:t xml:space="preserve"> družstvo mladších na Oblastním </w:t>
                      </w:r>
                      <w:r w:rsidR="00EB62F8">
                        <w:rPr>
                          <w:i/>
                          <w:iCs/>
                          <w:sz w:val="20"/>
                          <w:szCs w:val="20"/>
                        </w:rPr>
                        <w:t>kole</w:t>
                      </w:r>
                    </w:p>
                  </w:txbxContent>
                </v:textbox>
                <w10:wrap type="square"/>
              </v:shape>
            </w:pict>
          </mc:Fallback>
        </mc:AlternateContent>
      </w:r>
      <w:r w:rsidR="00BB6F74">
        <w:rPr>
          <w:rFonts w:ascii="Times New Roman" w:hAnsi="Times New Roman"/>
          <w:sz w:val="24"/>
          <w:szCs w:val="24"/>
        </w:rPr>
        <w:tab/>
      </w:r>
      <w:r w:rsidRPr="007604CC">
        <w:rPr>
          <w:rFonts w:ascii="Times New Roman" w:hAnsi="Times New Roman"/>
          <w:sz w:val="24"/>
          <w:szCs w:val="24"/>
        </w:rPr>
        <w:t>Po okresním kole už začal kolotoč soutěží Havlíčkobrodského turné mladých hasičů. Navštívili jsme tak se dvěma družstvy mladších Libici nad Doubravou a Ždírec nad Doubravou, se staršími navíc ještě Novou Ves u Světlé.</w:t>
      </w:r>
    </w:p>
    <w:p w14:paraId="47C340D0" w14:textId="770B5BBF" w:rsidR="007604CC" w:rsidRPr="007604CC" w:rsidRDefault="00BB6F74" w:rsidP="007604CC">
      <w:pPr>
        <w:spacing w:after="0" w:line="240" w:lineRule="auto"/>
        <w:rPr>
          <w:rFonts w:ascii="Times New Roman" w:hAnsi="Times New Roman"/>
          <w:sz w:val="24"/>
          <w:szCs w:val="24"/>
        </w:rPr>
      </w:pPr>
      <w:r>
        <w:rPr>
          <w:rFonts w:ascii="Times New Roman" w:hAnsi="Times New Roman"/>
          <w:sz w:val="24"/>
          <w:szCs w:val="24"/>
        </w:rPr>
        <w:tab/>
      </w:r>
      <w:r w:rsidR="007604CC" w:rsidRPr="007604CC">
        <w:rPr>
          <w:rFonts w:ascii="Times New Roman" w:hAnsi="Times New Roman"/>
          <w:sz w:val="24"/>
          <w:szCs w:val="24"/>
        </w:rPr>
        <w:t>Okrsková soutěž dospělých se letos konala v Podmoklanech. Z našeho sboru se jí účastnilo jedno družstvo žen a jedno mužů. Holky si vybojovaly postup na okresní kolo, kterého se zúčastní již tuto sobotu, stejně jako mladí hasiči v Havlíčkově Brodě. 5. června jsme se zúčastnili také noční soutěže v Libici – Velké ceny Železných hor.</w:t>
      </w:r>
    </w:p>
    <w:p w14:paraId="519DDBBD" w14:textId="77777777" w:rsidR="00BB6F74" w:rsidRDefault="007604CC" w:rsidP="007604CC">
      <w:pPr>
        <w:spacing w:after="0" w:line="240" w:lineRule="auto"/>
        <w:rPr>
          <w:rFonts w:ascii="Times New Roman" w:hAnsi="Times New Roman"/>
          <w:sz w:val="24"/>
          <w:szCs w:val="24"/>
        </w:rPr>
      </w:pPr>
      <w:r w:rsidRPr="007604CC">
        <w:rPr>
          <w:rFonts w:ascii="Times New Roman" w:hAnsi="Times New Roman"/>
          <w:noProof/>
          <w:sz w:val="24"/>
          <w:szCs w:val="24"/>
        </w:rPr>
        <mc:AlternateContent>
          <mc:Choice Requires="wps">
            <w:drawing>
              <wp:anchor distT="45720" distB="45720" distL="114300" distR="114300" simplePos="0" relativeHeight="251698176" behindDoc="0" locked="0" layoutInCell="1" allowOverlap="1" wp14:anchorId="4F62E1D0" wp14:editId="1F7DC421">
                <wp:simplePos x="0" y="0"/>
                <wp:positionH relativeFrom="column">
                  <wp:posOffset>22225</wp:posOffset>
                </wp:positionH>
                <wp:positionV relativeFrom="paragraph">
                  <wp:posOffset>2571750</wp:posOffset>
                </wp:positionV>
                <wp:extent cx="3253740" cy="320040"/>
                <wp:effectExtent l="0" t="0" r="0" b="3810"/>
                <wp:wrapSquare wrapText="bothSides"/>
                <wp:docPr id="67738435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20040"/>
                        </a:xfrm>
                        <a:prstGeom prst="rect">
                          <a:avLst/>
                        </a:prstGeom>
                        <a:noFill/>
                        <a:ln w="9525">
                          <a:noFill/>
                          <a:miter lim="800000"/>
                          <a:headEnd/>
                          <a:tailEnd/>
                        </a:ln>
                      </wps:spPr>
                      <wps:txbx>
                        <w:txbxContent>
                          <w:p w14:paraId="4FAAB0B6" w14:textId="77777777" w:rsidR="007604CC" w:rsidRPr="00392C04" w:rsidRDefault="007604CC" w:rsidP="007604CC">
                            <w:pPr>
                              <w:jc w:val="center"/>
                              <w:rPr>
                                <w:i/>
                                <w:iCs/>
                                <w:sz w:val="20"/>
                                <w:szCs w:val="20"/>
                              </w:rPr>
                            </w:pPr>
                            <w:r>
                              <w:rPr>
                                <w:i/>
                                <w:iCs/>
                                <w:sz w:val="20"/>
                                <w:szCs w:val="20"/>
                              </w:rPr>
                              <w:t>Okrskové kolo Podmoklany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62E1D0" id="_x0000_s1027" type="#_x0000_t202" style="position:absolute;margin-left:1.75pt;margin-top:202.5pt;width:256.2pt;height:25.2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" filled="f" stroked="f">
                <v:textbox>
                  <w:txbxContent>
                    <w:p w14:paraId="4FAAB0B6" w14:textId="77777777" w:rsidR="007604CC" w:rsidRPr="00392C04" w:rsidRDefault="007604CC" w:rsidP="007604CC">
                      <w:pPr>
                        <w:jc w:val="center"/>
                        <w:rPr>
                          <w:i/>
                          <w:iCs/>
                          <w:sz w:val="20"/>
                          <w:szCs w:val="20"/>
                        </w:rPr>
                      </w:pPr>
                      <w:r>
                        <w:rPr>
                          <w:i/>
                          <w:iCs/>
                          <w:sz w:val="20"/>
                          <w:szCs w:val="20"/>
                        </w:rPr>
                        <w:t>Okrskové kolo Podmoklany</w:t>
                      </w:r>
                    </w:p>
                  </w:txbxContent>
                </v:textbox>
                <w10:wrap type="square"/>
              </v:shape>
            </w:pict>
          </mc:Fallback>
        </mc:AlternateContent>
      </w:r>
      <w:r w:rsidRPr="007604CC">
        <w:rPr>
          <w:rFonts w:ascii="Times New Roman" w:hAnsi="Times New Roman"/>
          <w:noProof/>
          <w:sz w:val="24"/>
          <w:szCs w:val="24"/>
        </w:rPr>
        <w:drawing>
          <wp:anchor distT="0" distB="0" distL="114300" distR="114300" simplePos="0" relativeHeight="251696128" behindDoc="1" locked="0" layoutInCell="1" allowOverlap="1" wp14:anchorId="36D9D81E" wp14:editId="5E44BE3B">
            <wp:simplePos x="0" y="0"/>
            <wp:positionH relativeFrom="column">
              <wp:posOffset>14605</wp:posOffset>
            </wp:positionH>
            <wp:positionV relativeFrom="paragraph">
              <wp:posOffset>22860</wp:posOffset>
            </wp:positionV>
            <wp:extent cx="3312160" cy="2484120"/>
            <wp:effectExtent l="0" t="0" r="2540" b="0"/>
            <wp:wrapTight wrapText="bothSides">
              <wp:wrapPolygon edited="0">
                <wp:start x="0" y="0"/>
                <wp:lineTo x="0" y="21368"/>
                <wp:lineTo x="21492" y="21368"/>
                <wp:lineTo x="21492" y="0"/>
                <wp:lineTo x="0" y="0"/>
              </wp:wrapPolygon>
            </wp:wrapTight>
            <wp:docPr id="164510738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07387" name="Obrázek 1645107387"/>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312160" cy="2484120"/>
                    </a:xfrm>
                    <a:prstGeom prst="rect">
                      <a:avLst/>
                    </a:prstGeom>
                  </pic:spPr>
                </pic:pic>
              </a:graphicData>
            </a:graphic>
          </wp:anchor>
        </w:drawing>
      </w:r>
      <w:r w:rsidR="00BB6F74">
        <w:rPr>
          <w:rFonts w:ascii="Times New Roman" w:hAnsi="Times New Roman"/>
          <w:sz w:val="24"/>
          <w:szCs w:val="24"/>
        </w:rPr>
        <w:tab/>
      </w:r>
      <w:r w:rsidRPr="007604CC">
        <w:rPr>
          <w:rFonts w:ascii="Times New Roman" w:hAnsi="Times New Roman"/>
          <w:sz w:val="24"/>
          <w:szCs w:val="24"/>
        </w:rPr>
        <w:t xml:space="preserve">Spoustu času nám zabraly přípravy tradiční Pohádkové stezky. Po této akci následovala taneční zábava se skupinou Kovadlo. Obě akce byly plánovány na naši hasičskou louku, předpověď počasí nás však trochu vystrašila, a tak jsme je obě přesunuli do místního kulturního domu. Slibovaný deštík dorazil naštěstí jen na krátko kolem jedné hodiny, a tak si všech 275 dětí a jejich doprovod mohlo užít procházku po obecních uličkách. Potkali tam například </w:t>
      </w:r>
      <w:proofErr w:type="spellStart"/>
      <w:r w:rsidRPr="007604CC">
        <w:rPr>
          <w:rFonts w:ascii="Times New Roman" w:hAnsi="Times New Roman"/>
          <w:sz w:val="24"/>
          <w:szCs w:val="24"/>
        </w:rPr>
        <w:t>Saxanu</w:t>
      </w:r>
      <w:proofErr w:type="spellEnd"/>
      <w:r w:rsidRPr="007604CC">
        <w:rPr>
          <w:rFonts w:ascii="Times New Roman" w:hAnsi="Times New Roman"/>
          <w:sz w:val="24"/>
          <w:szCs w:val="24"/>
        </w:rPr>
        <w:t xml:space="preserve">, piráty, Krakonoše s Trautenberkem a spoustu dalších pohádkových bytostí. Na konci stezky čekala na sále kulturního domu Elsa s </w:t>
      </w:r>
    </w:p>
    <w:p w14:paraId="289A38BE" w14:textId="08F3D1E1" w:rsid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Olafem, balíček plný dárečků,</w:t>
      </w:r>
      <w:r w:rsidR="00BB6F74">
        <w:rPr>
          <w:rFonts w:ascii="Times New Roman" w:hAnsi="Times New Roman"/>
          <w:sz w:val="24"/>
          <w:szCs w:val="24"/>
        </w:rPr>
        <w:t xml:space="preserve"> </w:t>
      </w:r>
      <w:r w:rsidRPr="007604CC">
        <w:rPr>
          <w:rFonts w:ascii="Times New Roman" w:hAnsi="Times New Roman"/>
          <w:sz w:val="24"/>
          <w:szCs w:val="24"/>
        </w:rPr>
        <w:t xml:space="preserve">dětská diskotéka, malování na obličej nebo </w:t>
      </w:r>
      <w:proofErr w:type="spellStart"/>
      <w:r w:rsidRPr="007604CC">
        <w:rPr>
          <w:rFonts w:ascii="Times New Roman" w:hAnsi="Times New Roman"/>
          <w:sz w:val="24"/>
          <w:szCs w:val="24"/>
        </w:rPr>
        <w:t>fotokoutek</w:t>
      </w:r>
      <w:proofErr w:type="spellEnd"/>
      <w:r w:rsidRPr="007604CC">
        <w:rPr>
          <w:rFonts w:ascii="Times New Roman" w:hAnsi="Times New Roman"/>
          <w:sz w:val="24"/>
          <w:szCs w:val="24"/>
        </w:rPr>
        <w:t>.</w:t>
      </w:r>
    </w:p>
    <w:p w14:paraId="0CC763D5" w14:textId="1153DACC" w:rsidR="00BB6F74" w:rsidRPr="007604CC" w:rsidRDefault="00BB6F74" w:rsidP="00BB6F74">
      <w:pPr>
        <w:spacing w:after="0" w:line="240" w:lineRule="auto"/>
        <w:jc w:val="center"/>
        <w:rPr>
          <w:rFonts w:ascii="Times New Roman" w:hAnsi="Times New Roman"/>
          <w:sz w:val="24"/>
          <w:szCs w:val="24"/>
        </w:rPr>
      </w:pPr>
      <w:r>
        <w:rPr>
          <w:rFonts w:ascii="Times New Roman" w:hAnsi="Times New Roman"/>
          <w:sz w:val="24"/>
          <w:szCs w:val="24"/>
        </w:rPr>
        <w:t>-18-</w:t>
      </w:r>
    </w:p>
    <w:p w14:paraId="3F7F87F2" w14:textId="58FD866B" w:rsidR="007604CC" w:rsidRPr="007604CC" w:rsidRDefault="00BB6F74" w:rsidP="007604CC">
      <w:pPr>
        <w:spacing w:after="0" w:line="240" w:lineRule="auto"/>
        <w:rPr>
          <w:rFonts w:ascii="Times New Roman" w:hAnsi="Times New Roman"/>
          <w:sz w:val="24"/>
          <w:szCs w:val="24"/>
        </w:rPr>
      </w:pPr>
      <w:r>
        <w:rPr>
          <w:rFonts w:ascii="Times New Roman" w:hAnsi="Times New Roman"/>
          <w:sz w:val="24"/>
          <w:szCs w:val="24"/>
        </w:rPr>
        <w:lastRenderedPageBreak/>
        <w:tab/>
      </w:r>
      <w:r w:rsidR="007604CC" w:rsidRPr="007604CC">
        <w:rPr>
          <w:rFonts w:ascii="Times New Roman" w:hAnsi="Times New Roman"/>
          <w:sz w:val="24"/>
          <w:szCs w:val="24"/>
        </w:rPr>
        <w:t>Tuto akci tradičně podpořilo mnoho místních i přespolních občanů a firem. Jejich kompletní seznam naleznete na konci tohoto článku a všem jim patří velké poděkování! Večerní zábava se skupinou KOVADLO dostala po chladnějším začátku nakonec ty správné grády a navštívilo ji mnoho lidí.</w:t>
      </w:r>
    </w:p>
    <w:p w14:paraId="1A8F2E3A" w14:textId="49BA897D" w:rsidR="007604CC" w:rsidRPr="007604CC" w:rsidRDefault="00BB6F74" w:rsidP="007604CC">
      <w:pPr>
        <w:spacing w:after="0" w:line="240" w:lineRule="auto"/>
        <w:rPr>
          <w:rFonts w:ascii="Times New Roman" w:hAnsi="Times New Roman"/>
          <w:sz w:val="24"/>
          <w:szCs w:val="24"/>
        </w:rPr>
      </w:pPr>
      <w:r>
        <w:rPr>
          <w:rFonts w:ascii="Times New Roman" w:hAnsi="Times New Roman"/>
          <w:sz w:val="24"/>
          <w:szCs w:val="24"/>
        </w:rPr>
        <w:tab/>
      </w:r>
      <w:r w:rsidR="007604CC" w:rsidRPr="007604CC">
        <w:rPr>
          <w:rFonts w:ascii="Times New Roman" w:hAnsi="Times New Roman"/>
          <w:sz w:val="24"/>
          <w:szCs w:val="24"/>
        </w:rPr>
        <w:t>Zásahová jednotka se během jara zúčastnila několika školení a cvičení.</w:t>
      </w:r>
    </w:p>
    <w:p w14:paraId="01ED1C59" w14:textId="240FFA4A" w:rsidR="007604CC" w:rsidRPr="007604CC" w:rsidRDefault="00BB6F74" w:rsidP="007604CC">
      <w:pPr>
        <w:spacing w:after="0" w:line="240" w:lineRule="auto"/>
        <w:rPr>
          <w:rFonts w:ascii="Times New Roman" w:hAnsi="Times New Roman"/>
          <w:sz w:val="24"/>
          <w:szCs w:val="24"/>
        </w:rPr>
      </w:pPr>
      <w:r>
        <w:rPr>
          <w:rFonts w:ascii="Times New Roman" w:hAnsi="Times New Roman"/>
          <w:sz w:val="24"/>
          <w:szCs w:val="24"/>
        </w:rPr>
        <w:tab/>
      </w:r>
      <w:r w:rsidR="007604CC" w:rsidRPr="007604CC">
        <w:rPr>
          <w:rFonts w:ascii="Times New Roman" w:hAnsi="Times New Roman"/>
          <w:sz w:val="24"/>
          <w:szCs w:val="24"/>
        </w:rPr>
        <w:t>Školení nositelů dýchací techniky se konalo u nás v Sobíňově v prázdném domě naproti obecnímu úřadu. Jednotky zde nacvičovaly v zakouřeném prostoru průzkum místa požáru a vyhledávání osob. Další cvičení bylo ve Ždírci nad Doubravou, v obchodním domě Albert, se kterým jsme nově podepsali smlouvu o požární ochraně.</w:t>
      </w:r>
    </w:p>
    <w:p w14:paraId="00653B6E" w14:textId="3E35C9AE" w:rsidR="007604CC" w:rsidRPr="007604CC" w:rsidRDefault="00BB6F74" w:rsidP="007604CC">
      <w:pPr>
        <w:spacing w:after="0" w:line="240" w:lineRule="auto"/>
        <w:rPr>
          <w:rFonts w:ascii="Times New Roman" w:hAnsi="Times New Roman"/>
          <w:sz w:val="24"/>
          <w:szCs w:val="24"/>
        </w:rPr>
      </w:pPr>
      <w:r>
        <w:rPr>
          <w:rFonts w:ascii="Times New Roman" w:hAnsi="Times New Roman"/>
          <w:sz w:val="24"/>
          <w:szCs w:val="24"/>
        </w:rPr>
        <w:tab/>
      </w:r>
      <w:r w:rsidR="007604CC" w:rsidRPr="007604CC">
        <w:rPr>
          <w:rFonts w:ascii="Times New Roman" w:hAnsi="Times New Roman"/>
          <w:sz w:val="24"/>
          <w:szCs w:val="24"/>
        </w:rPr>
        <w:t>Minulý týden byl nahlášen požár v kuchyňce MŠ a ZŠ Ždírec nad Doubravou. Jednalo se o taktické cvičení. Nacvičovala se evakuace, průzkum, hašení požáru a vyhledávání osob.</w:t>
      </w:r>
    </w:p>
    <w:p w14:paraId="46A5AE2D" w14:textId="75C33A51"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Mimo cvičení jsme byli vysláni k jednomu reálnému požáru rodinného domu v Benátkách.</w:t>
      </w:r>
    </w:p>
    <w:p w14:paraId="5D17BC32"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Do výbavy nám nově přibylo plovoucí čerpadlo a v brzké době by měl přibýt také přístroj AED (automatizovaný externí defibrilátor). Výrazně se tím zvýší naše akceschopnost při živelných pohromách i požárech a budeme schopni mnohem lépe pomoci v případě život ohrožujících stavů.</w:t>
      </w:r>
    </w:p>
    <w:p w14:paraId="729BC186" w14:textId="47D806AB"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Co nás čeká v létě?</w:t>
      </w:r>
    </w:p>
    <w:p w14:paraId="5C5C1914" w14:textId="661EC093" w:rsidR="007604CC" w:rsidRPr="007604CC" w:rsidRDefault="007604CC" w:rsidP="007604CC">
      <w:pPr>
        <w:numPr>
          <w:ilvl w:val="0"/>
          <w:numId w:val="12"/>
        </w:numPr>
        <w:spacing w:after="0" w:line="240" w:lineRule="auto"/>
        <w:rPr>
          <w:rFonts w:ascii="Times New Roman" w:hAnsi="Times New Roman"/>
          <w:sz w:val="24"/>
          <w:szCs w:val="24"/>
        </w:rPr>
      </w:pPr>
      <w:r w:rsidRPr="007604CC">
        <w:rPr>
          <w:rFonts w:ascii="Times New Roman" w:hAnsi="Times New Roman"/>
          <w:sz w:val="24"/>
          <w:szCs w:val="24"/>
        </w:rPr>
        <w:t>11. Července: Pouťová zábava opět se skupinou Šafrán Rock.</w:t>
      </w:r>
    </w:p>
    <w:p w14:paraId="543B0794" w14:textId="77777777" w:rsidR="007604CC" w:rsidRPr="007604CC" w:rsidRDefault="007604CC" w:rsidP="007604CC">
      <w:pPr>
        <w:numPr>
          <w:ilvl w:val="0"/>
          <w:numId w:val="12"/>
        </w:numPr>
        <w:spacing w:after="0" w:line="240" w:lineRule="auto"/>
        <w:rPr>
          <w:rFonts w:ascii="Times New Roman" w:hAnsi="Times New Roman"/>
          <w:sz w:val="24"/>
          <w:szCs w:val="24"/>
        </w:rPr>
      </w:pPr>
      <w:r w:rsidRPr="007604CC">
        <w:rPr>
          <w:rFonts w:ascii="Times New Roman" w:hAnsi="Times New Roman"/>
          <w:sz w:val="24"/>
          <w:szCs w:val="24"/>
        </w:rPr>
        <w:t>29. srpna: Domácí pohárová soutěž mladých hasičů.</w:t>
      </w:r>
    </w:p>
    <w:p w14:paraId="779EA782" w14:textId="71D3D84B" w:rsidR="007604CC" w:rsidRPr="007604CC" w:rsidRDefault="007604CC" w:rsidP="007604CC">
      <w:pPr>
        <w:numPr>
          <w:ilvl w:val="0"/>
          <w:numId w:val="12"/>
        </w:numPr>
        <w:spacing w:after="0" w:line="240" w:lineRule="auto"/>
        <w:rPr>
          <w:rFonts w:ascii="Times New Roman" w:hAnsi="Times New Roman"/>
          <w:sz w:val="24"/>
          <w:szCs w:val="24"/>
        </w:rPr>
      </w:pPr>
      <w:r w:rsidRPr="007604CC">
        <w:rPr>
          <w:rFonts w:ascii="Times New Roman" w:hAnsi="Times New Roman"/>
          <w:sz w:val="24"/>
          <w:szCs w:val="24"/>
        </w:rPr>
        <w:t>19. září: Další ročník Memoriálu Pavla Matalíka pro dospělé.</w:t>
      </w:r>
    </w:p>
    <w:p w14:paraId="1C8D11E7" w14:textId="77777777"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Přeji všem krásnou dovolenou a pohodové letní dny!</w:t>
      </w:r>
    </w:p>
    <w:p w14:paraId="6AF47F24" w14:textId="77777777" w:rsidR="007604CC" w:rsidRPr="007604CC" w:rsidRDefault="007604CC" w:rsidP="007604CC">
      <w:pPr>
        <w:spacing w:after="0" w:line="240" w:lineRule="auto"/>
        <w:rPr>
          <w:rFonts w:ascii="Times New Roman" w:hAnsi="Times New Roman"/>
          <w:sz w:val="24"/>
          <w:szCs w:val="24"/>
        </w:rPr>
      </w:pPr>
    </w:p>
    <w:p w14:paraId="6175B537" w14:textId="7DFB708C" w:rsidR="00BB6F74" w:rsidRDefault="00BB6F74" w:rsidP="007604CC">
      <w:pPr>
        <w:spacing w:after="0" w:line="240" w:lineRule="auto"/>
        <w:rPr>
          <w:rFonts w:ascii="Times New Roman" w:hAnsi="Times New Roman"/>
          <w:sz w:val="24"/>
          <w:szCs w:val="24"/>
        </w:rPr>
      </w:pPr>
      <w:r w:rsidRPr="00BB6F74">
        <w:rPr>
          <w:rFonts w:ascii="Times New Roman" w:hAnsi="Times New Roman"/>
          <w:noProof/>
          <w:sz w:val="24"/>
          <w:szCs w:val="24"/>
        </w:rPr>
        <w:drawing>
          <wp:anchor distT="0" distB="0" distL="114300" distR="114300" simplePos="0" relativeHeight="251699200" behindDoc="0" locked="0" layoutInCell="1" allowOverlap="1" wp14:anchorId="7187BCAA" wp14:editId="199B6970">
            <wp:simplePos x="0" y="0"/>
            <wp:positionH relativeFrom="column">
              <wp:posOffset>3031490</wp:posOffset>
            </wp:positionH>
            <wp:positionV relativeFrom="paragraph">
              <wp:posOffset>7620</wp:posOffset>
            </wp:positionV>
            <wp:extent cx="3195320" cy="4472940"/>
            <wp:effectExtent l="0" t="0" r="5080" b="3810"/>
            <wp:wrapThrough wrapText="bothSides">
              <wp:wrapPolygon edited="0">
                <wp:start x="0" y="0"/>
                <wp:lineTo x="0" y="21526"/>
                <wp:lineTo x="21506" y="21526"/>
                <wp:lineTo x="21506" y="0"/>
                <wp:lineTo x="0" y="0"/>
              </wp:wrapPolygon>
            </wp:wrapThrough>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95320" cy="447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04CC" w:rsidRPr="007604CC">
        <w:rPr>
          <w:rFonts w:ascii="Times New Roman" w:hAnsi="Times New Roman"/>
          <w:b/>
          <w:bCs/>
          <w:sz w:val="24"/>
          <w:szCs w:val="24"/>
        </w:rPr>
        <w:t>SPONZOŘI POHÁDKOVÁ STEZKA SOBÍŇOV</w:t>
      </w:r>
      <w:r w:rsidR="007604CC" w:rsidRPr="007604CC">
        <w:rPr>
          <w:rFonts w:ascii="Times New Roman" w:hAnsi="Times New Roman"/>
          <w:sz w:val="24"/>
          <w:szCs w:val="24"/>
        </w:rPr>
        <w:t xml:space="preserve"> </w:t>
      </w:r>
    </w:p>
    <w:p w14:paraId="1C37A869" w14:textId="77777777" w:rsidR="00BB6F74" w:rsidRDefault="00BB6F74" w:rsidP="007604CC">
      <w:pPr>
        <w:spacing w:after="0" w:line="240" w:lineRule="auto"/>
        <w:rPr>
          <w:rFonts w:ascii="Times New Roman" w:hAnsi="Times New Roman"/>
          <w:sz w:val="24"/>
          <w:szCs w:val="24"/>
        </w:rPr>
      </w:pPr>
    </w:p>
    <w:p w14:paraId="40BE7912" w14:textId="3219A0B9" w:rsidR="007604CC" w:rsidRP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 xml:space="preserve">Karnevalové kostýmy u Elišky – Petra Koberová, ALKA HOLDING, spol. s r.o., Czech LANA, s. r. o., </w:t>
      </w:r>
      <w:proofErr w:type="spellStart"/>
      <w:r w:rsidRPr="007604CC">
        <w:rPr>
          <w:rFonts w:ascii="Times New Roman" w:hAnsi="Times New Roman"/>
          <w:sz w:val="24"/>
          <w:szCs w:val="24"/>
        </w:rPr>
        <w:t>Elektromont</w:t>
      </w:r>
      <w:proofErr w:type="spellEnd"/>
      <w:r w:rsidRPr="007604CC">
        <w:rPr>
          <w:rFonts w:ascii="Times New Roman" w:hAnsi="Times New Roman"/>
          <w:sz w:val="24"/>
          <w:szCs w:val="24"/>
        </w:rPr>
        <w:t xml:space="preserve"> Brno, a. s., Emil Kolář, ENVIREX Chotěboř, spol. s r. o., </w:t>
      </w:r>
      <w:proofErr w:type="spellStart"/>
      <w:r w:rsidRPr="007604CC">
        <w:rPr>
          <w:rFonts w:ascii="Times New Roman" w:hAnsi="Times New Roman"/>
          <w:sz w:val="24"/>
          <w:szCs w:val="24"/>
        </w:rPr>
        <w:t>Gabby</w:t>
      </w:r>
      <w:proofErr w:type="spellEnd"/>
      <w:r w:rsidRPr="007604CC">
        <w:rPr>
          <w:rFonts w:ascii="Times New Roman" w:hAnsi="Times New Roman"/>
          <w:sz w:val="24"/>
          <w:szCs w:val="24"/>
        </w:rPr>
        <w:t xml:space="preserve"> náramky, Gabriela a Rudolf Adamcovi, GCE, s. r. o. Chotěboř, Jana Spilková, Jiří Šindelář – bagruj.net, Kateřina Součková a Lukáš Adamec, Kavárna Slunce – Jana Fialová, Korálky Komponenty – manželé Brychovi, Marie </w:t>
      </w:r>
      <w:proofErr w:type="spellStart"/>
      <w:r w:rsidRPr="007604CC">
        <w:rPr>
          <w:rFonts w:ascii="Times New Roman" w:hAnsi="Times New Roman"/>
          <w:sz w:val="24"/>
          <w:szCs w:val="24"/>
        </w:rPr>
        <w:t>Ficbauerová</w:t>
      </w:r>
      <w:proofErr w:type="spellEnd"/>
      <w:r w:rsidRPr="007604CC">
        <w:rPr>
          <w:rFonts w:ascii="Times New Roman" w:hAnsi="Times New Roman"/>
          <w:sz w:val="24"/>
          <w:szCs w:val="24"/>
        </w:rPr>
        <w:t xml:space="preserve">, Matějka, s. r. o., Město Chotěboř, Měšťanský pivovar Havlíčkův Brod, a. s., Milan </w:t>
      </w:r>
      <w:proofErr w:type="spellStart"/>
      <w:r w:rsidRPr="007604CC">
        <w:rPr>
          <w:rFonts w:ascii="Times New Roman" w:hAnsi="Times New Roman"/>
          <w:sz w:val="24"/>
          <w:szCs w:val="24"/>
        </w:rPr>
        <w:t>Mittig</w:t>
      </w:r>
      <w:proofErr w:type="spellEnd"/>
      <w:r w:rsidRPr="007604CC">
        <w:rPr>
          <w:rFonts w:ascii="Times New Roman" w:hAnsi="Times New Roman"/>
          <w:sz w:val="24"/>
          <w:szCs w:val="24"/>
        </w:rPr>
        <w:t xml:space="preserve">, Mlékárna Hlinsko, a. s., Móda &amp; Obuv T+P, OVOCE - ZELENINY Dostál, Papírnictví Krále Jana, Papírnictví </w:t>
      </w:r>
      <w:proofErr w:type="spellStart"/>
      <w:r w:rsidRPr="007604CC">
        <w:rPr>
          <w:rFonts w:ascii="Times New Roman" w:hAnsi="Times New Roman"/>
          <w:sz w:val="24"/>
          <w:szCs w:val="24"/>
        </w:rPr>
        <w:t>Mifka</w:t>
      </w:r>
      <w:proofErr w:type="spellEnd"/>
      <w:r w:rsidRPr="007604CC">
        <w:rPr>
          <w:rFonts w:ascii="Times New Roman" w:hAnsi="Times New Roman"/>
          <w:sz w:val="24"/>
          <w:szCs w:val="24"/>
        </w:rPr>
        <w:t xml:space="preserve">, SKI FANATIC – Martin Dostál, SLÁMA - NÁPOJE, s. r. o., STROJÍRNA BENC, s. r. o., </w:t>
      </w:r>
      <w:proofErr w:type="spellStart"/>
      <w:r w:rsidRPr="007604CC">
        <w:rPr>
          <w:rFonts w:ascii="Times New Roman" w:hAnsi="Times New Roman"/>
          <w:sz w:val="24"/>
          <w:szCs w:val="24"/>
        </w:rPr>
        <w:t>Stora</w:t>
      </w:r>
      <w:proofErr w:type="spellEnd"/>
      <w:r w:rsidRPr="007604CC">
        <w:rPr>
          <w:rFonts w:ascii="Times New Roman" w:hAnsi="Times New Roman"/>
          <w:sz w:val="24"/>
          <w:szCs w:val="24"/>
        </w:rPr>
        <w:t xml:space="preserve"> </w:t>
      </w:r>
      <w:proofErr w:type="spellStart"/>
      <w:r w:rsidRPr="007604CC">
        <w:rPr>
          <w:rFonts w:ascii="Times New Roman" w:hAnsi="Times New Roman"/>
          <w:sz w:val="24"/>
          <w:szCs w:val="24"/>
        </w:rPr>
        <w:t>Enso</w:t>
      </w:r>
      <w:proofErr w:type="spellEnd"/>
      <w:r w:rsidRPr="007604CC">
        <w:rPr>
          <w:rFonts w:ascii="Times New Roman" w:hAnsi="Times New Roman"/>
          <w:sz w:val="24"/>
          <w:szCs w:val="24"/>
        </w:rPr>
        <w:t xml:space="preserve"> WP Ždírec, s. r. o., Zdeněk Kudláček, Andrea a Martin </w:t>
      </w:r>
      <w:proofErr w:type="spellStart"/>
      <w:r w:rsidRPr="007604CC">
        <w:rPr>
          <w:rFonts w:ascii="Times New Roman" w:hAnsi="Times New Roman"/>
          <w:sz w:val="24"/>
          <w:szCs w:val="24"/>
        </w:rPr>
        <w:t>Lupoměští</w:t>
      </w:r>
      <w:proofErr w:type="spellEnd"/>
      <w:r w:rsidRPr="007604CC">
        <w:rPr>
          <w:rFonts w:ascii="Times New Roman" w:hAnsi="Times New Roman"/>
          <w:sz w:val="24"/>
          <w:szCs w:val="24"/>
        </w:rPr>
        <w:t>, Zemědělská a.s. Krucemburk, a. s., Obecní Úřad Sobíňov</w:t>
      </w:r>
      <w:r w:rsidR="00BB6F74">
        <w:rPr>
          <w:rFonts w:ascii="Times New Roman" w:hAnsi="Times New Roman"/>
          <w:sz w:val="24"/>
          <w:szCs w:val="24"/>
        </w:rPr>
        <w:t xml:space="preserve">, </w:t>
      </w:r>
      <w:proofErr w:type="spellStart"/>
      <w:r w:rsidR="00BB6F74">
        <w:rPr>
          <w:rFonts w:ascii="Times New Roman" w:hAnsi="Times New Roman"/>
          <w:sz w:val="24"/>
          <w:szCs w:val="24"/>
        </w:rPr>
        <w:t>Allunial</w:t>
      </w:r>
      <w:proofErr w:type="spellEnd"/>
      <w:r w:rsidR="00BB6F74">
        <w:rPr>
          <w:rFonts w:ascii="Times New Roman" w:hAnsi="Times New Roman"/>
          <w:sz w:val="24"/>
          <w:szCs w:val="24"/>
        </w:rPr>
        <w:t xml:space="preserve"> – Ždírec nad Doubravou</w:t>
      </w:r>
    </w:p>
    <w:p w14:paraId="66377E14" w14:textId="4AF1E345" w:rsidR="007604CC" w:rsidRDefault="007604CC" w:rsidP="007604CC">
      <w:pPr>
        <w:spacing w:after="0" w:line="240" w:lineRule="auto"/>
        <w:rPr>
          <w:rFonts w:ascii="Times New Roman" w:hAnsi="Times New Roman"/>
          <w:sz w:val="24"/>
          <w:szCs w:val="24"/>
        </w:rPr>
      </w:pPr>
      <w:r w:rsidRPr="007604CC">
        <w:rPr>
          <w:rFonts w:ascii="Times New Roman" w:hAnsi="Times New Roman"/>
          <w:sz w:val="24"/>
          <w:szCs w:val="24"/>
        </w:rPr>
        <w:t>Děkujeme</w:t>
      </w:r>
    </w:p>
    <w:p w14:paraId="2ACDF223" w14:textId="58166294" w:rsidR="00BB6F74" w:rsidRDefault="00BB6F74" w:rsidP="007604CC">
      <w:pPr>
        <w:spacing w:after="0" w:line="240" w:lineRule="auto"/>
        <w:rPr>
          <w:rFonts w:ascii="Times New Roman" w:hAnsi="Times New Roman"/>
          <w:sz w:val="24"/>
          <w:szCs w:val="24"/>
        </w:rPr>
      </w:pPr>
    </w:p>
    <w:p w14:paraId="54E9DB89" w14:textId="54CBA88C" w:rsidR="00BB6F74" w:rsidRPr="007604CC" w:rsidRDefault="00BB6F74" w:rsidP="00BB6F74">
      <w:pPr>
        <w:spacing w:after="0" w:line="240" w:lineRule="auto"/>
        <w:jc w:val="center"/>
        <w:rPr>
          <w:rFonts w:ascii="Times New Roman" w:hAnsi="Times New Roman"/>
          <w:sz w:val="24"/>
          <w:szCs w:val="24"/>
        </w:rPr>
      </w:pPr>
      <w:r>
        <w:rPr>
          <w:rFonts w:ascii="Times New Roman" w:hAnsi="Times New Roman"/>
          <w:sz w:val="24"/>
          <w:szCs w:val="24"/>
        </w:rPr>
        <w:t>-19-</w:t>
      </w:r>
    </w:p>
    <w:p w14:paraId="33B6782D" w14:textId="3E1897E9" w:rsidR="007604CC" w:rsidRDefault="007604CC" w:rsidP="007604CC"/>
    <w:p w14:paraId="0641AD1A" w14:textId="77777777" w:rsidR="001F3AD4" w:rsidRDefault="00BB6F74" w:rsidP="001F3AD4">
      <w:pPr>
        <w:spacing w:before="100" w:beforeAutospacing="1" w:after="100" w:afterAutospacing="1" w:line="240" w:lineRule="auto"/>
        <w:rPr>
          <w:bCs/>
          <w:sz w:val="24"/>
          <w:szCs w:val="24"/>
        </w:rPr>
      </w:pPr>
      <w:r w:rsidRPr="00BB6F74">
        <w:rPr>
          <w:rFonts w:ascii="Times New Roman" w:hAnsi="Times New Roman"/>
          <w:noProof/>
          <w:sz w:val="24"/>
          <w:szCs w:val="24"/>
        </w:rPr>
        <w:lastRenderedPageBreak/>
        <w:drawing>
          <wp:anchor distT="0" distB="0" distL="114300" distR="114300" simplePos="0" relativeHeight="251703296" behindDoc="0" locked="0" layoutInCell="1" allowOverlap="1" wp14:anchorId="393A8AA9" wp14:editId="68A0FC75">
            <wp:simplePos x="0" y="0"/>
            <wp:positionH relativeFrom="column">
              <wp:posOffset>2803525</wp:posOffset>
            </wp:positionH>
            <wp:positionV relativeFrom="paragraph">
              <wp:posOffset>3916045</wp:posOffset>
            </wp:positionV>
            <wp:extent cx="2795270" cy="4008120"/>
            <wp:effectExtent l="0" t="0" r="5080" b="0"/>
            <wp:wrapThrough wrapText="bothSides">
              <wp:wrapPolygon edited="0">
                <wp:start x="0" y="0"/>
                <wp:lineTo x="0" y="21456"/>
                <wp:lineTo x="21492" y="21456"/>
                <wp:lineTo x="21492" y="0"/>
                <wp:lineTo x="0" y="0"/>
              </wp:wrapPolygon>
            </wp:wrapThrough>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2795270" cy="4008120"/>
                    </a:xfrm>
                    <a:prstGeom prst="rect">
                      <a:avLst/>
                    </a:prstGeom>
                  </pic:spPr>
                </pic:pic>
              </a:graphicData>
            </a:graphic>
            <wp14:sizeRelH relativeFrom="margin">
              <wp14:pctWidth>0</wp14:pctWidth>
            </wp14:sizeRelH>
            <wp14:sizeRelV relativeFrom="margin">
              <wp14:pctHeight>0</wp14:pctHeight>
            </wp14:sizeRelV>
          </wp:anchor>
        </w:drawing>
      </w:r>
      <w:r w:rsidRPr="00BB6F74">
        <w:rPr>
          <w:rFonts w:ascii="Times New Roman" w:hAnsi="Times New Roman"/>
          <w:noProof/>
          <w:sz w:val="24"/>
          <w:szCs w:val="24"/>
        </w:rPr>
        <w:drawing>
          <wp:anchor distT="0" distB="0" distL="114300" distR="114300" simplePos="0" relativeHeight="251702272" behindDoc="0" locked="0" layoutInCell="1" allowOverlap="1" wp14:anchorId="115040AD" wp14:editId="5ACA1C93">
            <wp:simplePos x="0" y="0"/>
            <wp:positionH relativeFrom="column">
              <wp:posOffset>-23495</wp:posOffset>
            </wp:positionH>
            <wp:positionV relativeFrom="paragraph">
              <wp:posOffset>3923665</wp:posOffset>
            </wp:positionV>
            <wp:extent cx="2659380" cy="4010660"/>
            <wp:effectExtent l="152400" t="152400" r="369570" b="370840"/>
            <wp:wrapThrough wrapText="bothSides">
              <wp:wrapPolygon edited="0">
                <wp:start x="619" y="-821"/>
                <wp:lineTo x="-1238" y="-616"/>
                <wp:lineTo x="-1238" y="22058"/>
                <wp:lineTo x="-928" y="22469"/>
                <wp:lineTo x="1393" y="23289"/>
                <wp:lineTo x="1547" y="23495"/>
                <wp:lineTo x="21662" y="23495"/>
                <wp:lineTo x="21817" y="23289"/>
                <wp:lineTo x="23983" y="22469"/>
                <wp:lineTo x="24447" y="20725"/>
                <wp:lineTo x="24447" y="1026"/>
                <wp:lineTo x="22590" y="-513"/>
                <wp:lineTo x="22436" y="-821"/>
                <wp:lineTo x="619" y="-821"/>
              </wp:wrapPolygon>
            </wp:wrapThrough>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59380" cy="401066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BB6F74">
        <w:rPr>
          <w:rFonts w:ascii="Times New Roman" w:hAnsi="Times New Roman"/>
          <w:noProof/>
          <w:sz w:val="24"/>
          <w:szCs w:val="24"/>
        </w:rPr>
        <w:drawing>
          <wp:anchor distT="0" distB="0" distL="114300" distR="114300" simplePos="0" relativeHeight="251701248" behindDoc="0" locked="0" layoutInCell="1" allowOverlap="1" wp14:anchorId="12F76699" wp14:editId="35FFCC89">
            <wp:simplePos x="0" y="0"/>
            <wp:positionH relativeFrom="margin">
              <wp:posOffset>2834005</wp:posOffset>
            </wp:positionH>
            <wp:positionV relativeFrom="paragraph">
              <wp:posOffset>0</wp:posOffset>
            </wp:positionV>
            <wp:extent cx="2682240" cy="3770630"/>
            <wp:effectExtent l="0" t="0" r="3810" b="1270"/>
            <wp:wrapThrough wrapText="bothSides">
              <wp:wrapPolygon edited="0">
                <wp:start x="0" y="0"/>
                <wp:lineTo x="0" y="21498"/>
                <wp:lineTo x="21477" y="21498"/>
                <wp:lineTo x="21477" y="0"/>
                <wp:lineTo x="0" y="0"/>
              </wp:wrapPolygon>
            </wp:wrapThrough>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82240" cy="3770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6F74">
        <w:rPr>
          <w:rFonts w:ascii="Times New Roman" w:hAnsi="Times New Roman"/>
          <w:noProof/>
          <w:sz w:val="24"/>
          <w:szCs w:val="24"/>
        </w:rPr>
        <w:drawing>
          <wp:anchor distT="0" distB="0" distL="114300" distR="114300" simplePos="0" relativeHeight="251700224" behindDoc="0" locked="0" layoutInCell="1" allowOverlap="1" wp14:anchorId="5BCBE7A0" wp14:editId="2AFC6D55">
            <wp:simplePos x="0" y="0"/>
            <wp:positionH relativeFrom="column">
              <wp:posOffset>-15875</wp:posOffset>
            </wp:positionH>
            <wp:positionV relativeFrom="paragraph">
              <wp:posOffset>0</wp:posOffset>
            </wp:positionV>
            <wp:extent cx="2662318" cy="3764280"/>
            <wp:effectExtent l="0" t="0" r="5080" b="7620"/>
            <wp:wrapThrough wrapText="bothSides">
              <wp:wrapPolygon edited="0">
                <wp:start x="0" y="0"/>
                <wp:lineTo x="0" y="21534"/>
                <wp:lineTo x="21487" y="21534"/>
                <wp:lineTo x="21487" y="0"/>
                <wp:lineTo x="0" y="0"/>
              </wp:wrapPolygon>
            </wp:wrapThrough>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662318" cy="3764280"/>
                    </a:xfrm>
                    <a:prstGeom prst="rect">
                      <a:avLst/>
                    </a:prstGeom>
                    <a:noFill/>
                    <a:ln>
                      <a:noFill/>
                    </a:ln>
                  </pic:spPr>
                </pic:pic>
              </a:graphicData>
            </a:graphic>
          </wp:anchor>
        </w:drawing>
      </w:r>
    </w:p>
    <w:p w14:paraId="25AA42C3" w14:textId="2A2C7B09" w:rsidR="00BB6F74" w:rsidRDefault="00BB6F74" w:rsidP="001F3AD4">
      <w:pPr>
        <w:spacing w:before="100" w:beforeAutospacing="1" w:after="100" w:afterAutospacing="1" w:line="240" w:lineRule="auto"/>
        <w:jc w:val="center"/>
        <w:rPr>
          <w:rFonts w:ascii="Times New Roman" w:hAnsi="Times New Roman"/>
          <w:bCs/>
          <w:sz w:val="24"/>
          <w:szCs w:val="24"/>
        </w:rPr>
      </w:pPr>
      <w:r w:rsidRPr="001F3AD4">
        <w:rPr>
          <w:rFonts w:ascii="Times New Roman" w:hAnsi="Times New Roman"/>
          <w:bCs/>
          <w:sz w:val="24"/>
          <w:szCs w:val="24"/>
        </w:rPr>
        <w:t>-20-</w:t>
      </w:r>
    </w:p>
    <w:p w14:paraId="7B1E2F6C" w14:textId="69ABC43F" w:rsidR="000666C2" w:rsidRDefault="000666C2" w:rsidP="001F3AD4">
      <w:pPr>
        <w:spacing w:before="100" w:beforeAutospacing="1" w:after="100" w:afterAutospacing="1" w:line="240" w:lineRule="auto"/>
        <w:jc w:val="center"/>
        <w:rPr>
          <w:rFonts w:ascii="Times New Roman" w:hAnsi="Times New Roman"/>
          <w:bCs/>
          <w:sz w:val="24"/>
          <w:szCs w:val="24"/>
        </w:rPr>
      </w:pPr>
      <w:r>
        <w:rPr>
          <w:rFonts w:ascii="Times New Roman" w:hAnsi="Times New Roman"/>
          <w:bCs/>
          <w:noProof/>
          <w:sz w:val="24"/>
          <w:szCs w:val="24"/>
        </w:rPr>
        <w:lastRenderedPageBreak/>
        <w:drawing>
          <wp:anchor distT="0" distB="0" distL="114300" distR="114300" simplePos="0" relativeHeight="251709440" behindDoc="0" locked="0" layoutInCell="1" allowOverlap="1" wp14:anchorId="3FD6165F" wp14:editId="0D85D5C5">
            <wp:simplePos x="0" y="0"/>
            <wp:positionH relativeFrom="margin">
              <wp:posOffset>-635</wp:posOffset>
            </wp:positionH>
            <wp:positionV relativeFrom="paragraph">
              <wp:posOffset>4563745</wp:posOffset>
            </wp:positionV>
            <wp:extent cx="3680460" cy="3680460"/>
            <wp:effectExtent l="0" t="0" r="0" b="0"/>
            <wp:wrapThrough wrapText="bothSides">
              <wp:wrapPolygon edited="0">
                <wp:start x="0" y="0"/>
                <wp:lineTo x="0" y="21466"/>
                <wp:lineTo x="21466" y="21466"/>
                <wp:lineTo x="21466" y="0"/>
                <wp:lineTo x="0" y="0"/>
              </wp:wrapPolygon>
            </wp:wrapThrough>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ázek 18"/>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680460" cy="36804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Cs/>
          <w:noProof/>
          <w:sz w:val="24"/>
          <w:szCs w:val="24"/>
        </w:rPr>
        <w:drawing>
          <wp:anchor distT="0" distB="0" distL="114300" distR="114300" simplePos="0" relativeHeight="251708416" behindDoc="0" locked="0" layoutInCell="1" allowOverlap="1" wp14:anchorId="2F0147B8" wp14:editId="7BD297FD">
            <wp:simplePos x="0" y="0"/>
            <wp:positionH relativeFrom="margin">
              <wp:align>right</wp:align>
            </wp:positionH>
            <wp:positionV relativeFrom="paragraph">
              <wp:posOffset>0</wp:posOffset>
            </wp:positionV>
            <wp:extent cx="5760720" cy="4410710"/>
            <wp:effectExtent l="0" t="0" r="0" b="8890"/>
            <wp:wrapThrough wrapText="bothSides">
              <wp:wrapPolygon edited="0">
                <wp:start x="0" y="0"/>
                <wp:lineTo x="0" y="21550"/>
                <wp:lineTo x="21500" y="21550"/>
                <wp:lineTo x="21500" y="0"/>
                <wp:lineTo x="0" y="0"/>
              </wp:wrapPolygon>
            </wp:wrapThrough>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ek 16"/>
                    <pic:cNvPicPr/>
                  </pic:nvPicPr>
                  <pic:blipFill>
                    <a:blip r:embed="rId54">
                      <a:extLst>
                        <a:ext uri="{28A0092B-C50C-407E-A947-70E740481C1C}">
                          <a14:useLocalDpi xmlns:a14="http://schemas.microsoft.com/office/drawing/2010/main" val="0"/>
                        </a:ext>
                      </a:extLst>
                    </a:blip>
                    <a:stretch>
                      <a:fillRect/>
                    </a:stretch>
                  </pic:blipFill>
                  <pic:spPr>
                    <a:xfrm>
                      <a:off x="0" y="0"/>
                      <a:ext cx="5760720" cy="4410710"/>
                    </a:xfrm>
                    <a:prstGeom prst="rect">
                      <a:avLst/>
                    </a:prstGeom>
                  </pic:spPr>
                </pic:pic>
              </a:graphicData>
            </a:graphic>
          </wp:anchor>
        </w:drawing>
      </w:r>
    </w:p>
    <w:p w14:paraId="4BAD902A" w14:textId="7D949D11" w:rsidR="000666C2" w:rsidRDefault="000666C2" w:rsidP="001F3AD4">
      <w:pPr>
        <w:spacing w:before="100" w:beforeAutospacing="1" w:after="100" w:afterAutospacing="1" w:line="240" w:lineRule="auto"/>
        <w:jc w:val="center"/>
        <w:rPr>
          <w:rFonts w:ascii="Times New Roman" w:hAnsi="Times New Roman"/>
          <w:bCs/>
          <w:sz w:val="24"/>
          <w:szCs w:val="24"/>
        </w:rPr>
      </w:pPr>
    </w:p>
    <w:p w14:paraId="495AA2DD" w14:textId="16660884" w:rsidR="000666C2" w:rsidRDefault="000666C2" w:rsidP="001F3AD4">
      <w:pPr>
        <w:spacing w:before="100" w:beforeAutospacing="1" w:after="100" w:afterAutospacing="1" w:line="240" w:lineRule="auto"/>
        <w:jc w:val="center"/>
        <w:rPr>
          <w:rFonts w:ascii="Times New Roman" w:hAnsi="Times New Roman"/>
          <w:bCs/>
          <w:sz w:val="24"/>
          <w:szCs w:val="24"/>
        </w:rPr>
      </w:pPr>
    </w:p>
    <w:p w14:paraId="63615E55" w14:textId="55544F17" w:rsidR="000666C2" w:rsidRDefault="000666C2" w:rsidP="001F3AD4">
      <w:pPr>
        <w:spacing w:before="100" w:beforeAutospacing="1" w:after="100" w:afterAutospacing="1" w:line="240" w:lineRule="auto"/>
        <w:jc w:val="center"/>
        <w:rPr>
          <w:rFonts w:ascii="Times New Roman" w:hAnsi="Times New Roman"/>
          <w:bCs/>
          <w:sz w:val="24"/>
          <w:szCs w:val="24"/>
        </w:rPr>
      </w:pPr>
      <w:r>
        <w:rPr>
          <w:rFonts w:ascii="Times New Roman" w:hAnsi="Times New Roman"/>
          <w:bCs/>
          <w:noProof/>
          <w:sz w:val="24"/>
          <w:szCs w:val="24"/>
        </w:rPr>
        <w:drawing>
          <wp:anchor distT="0" distB="0" distL="114300" distR="114300" simplePos="0" relativeHeight="251710464" behindDoc="0" locked="0" layoutInCell="1" allowOverlap="1" wp14:anchorId="38532A23" wp14:editId="6DE6243E">
            <wp:simplePos x="0" y="0"/>
            <wp:positionH relativeFrom="column">
              <wp:posOffset>4425950</wp:posOffset>
            </wp:positionH>
            <wp:positionV relativeFrom="paragraph">
              <wp:posOffset>99060</wp:posOffset>
            </wp:positionV>
            <wp:extent cx="1334688" cy="1120140"/>
            <wp:effectExtent l="0" t="0" r="0" b="3810"/>
            <wp:wrapThrough wrapText="bothSides">
              <wp:wrapPolygon edited="0">
                <wp:start x="0" y="0"/>
                <wp:lineTo x="0" y="21306"/>
                <wp:lineTo x="21281" y="21306"/>
                <wp:lineTo x="21281" y="0"/>
                <wp:lineTo x="0" y="0"/>
              </wp:wrapPolygon>
            </wp:wrapThrough>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ek 19"/>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334688" cy="1120140"/>
                    </a:xfrm>
                    <a:prstGeom prst="rect">
                      <a:avLst/>
                    </a:prstGeom>
                  </pic:spPr>
                </pic:pic>
              </a:graphicData>
            </a:graphic>
          </wp:anchor>
        </w:drawing>
      </w:r>
    </w:p>
    <w:p w14:paraId="4E11B3AD" w14:textId="54D329EA" w:rsidR="000666C2" w:rsidRDefault="000666C2" w:rsidP="001F3AD4">
      <w:pPr>
        <w:spacing w:before="100" w:beforeAutospacing="1" w:after="100" w:afterAutospacing="1" w:line="240" w:lineRule="auto"/>
        <w:jc w:val="center"/>
        <w:rPr>
          <w:rFonts w:ascii="Times New Roman" w:hAnsi="Times New Roman"/>
          <w:bCs/>
          <w:sz w:val="24"/>
          <w:szCs w:val="24"/>
        </w:rPr>
      </w:pPr>
    </w:p>
    <w:p w14:paraId="23DE886A" w14:textId="6C1B4E9C" w:rsidR="000666C2" w:rsidRDefault="000666C2" w:rsidP="001F3AD4">
      <w:pPr>
        <w:spacing w:before="100" w:beforeAutospacing="1" w:after="100" w:afterAutospacing="1" w:line="240" w:lineRule="auto"/>
        <w:jc w:val="center"/>
        <w:rPr>
          <w:rFonts w:ascii="Times New Roman" w:hAnsi="Times New Roman"/>
          <w:bCs/>
          <w:sz w:val="24"/>
          <w:szCs w:val="24"/>
        </w:rPr>
      </w:pPr>
    </w:p>
    <w:p w14:paraId="1FC2137D" w14:textId="7FE02765" w:rsidR="000666C2" w:rsidRDefault="000666C2" w:rsidP="001F3AD4">
      <w:pPr>
        <w:spacing w:before="100" w:beforeAutospacing="1" w:after="100" w:afterAutospacing="1" w:line="240" w:lineRule="auto"/>
        <w:jc w:val="center"/>
        <w:rPr>
          <w:rFonts w:ascii="Times New Roman" w:hAnsi="Times New Roman"/>
          <w:bCs/>
          <w:sz w:val="24"/>
          <w:szCs w:val="24"/>
        </w:rPr>
      </w:pPr>
    </w:p>
    <w:p w14:paraId="04C0125B" w14:textId="578CE122" w:rsidR="000666C2" w:rsidRDefault="000666C2" w:rsidP="001F3AD4">
      <w:pPr>
        <w:spacing w:before="100" w:beforeAutospacing="1" w:after="100" w:afterAutospacing="1" w:line="240" w:lineRule="auto"/>
        <w:jc w:val="center"/>
        <w:rPr>
          <w:rFonts w:ascii="Times New Roman" w:hAnsi="Times New Roman"/>
          <w:bCs/>
          <w:sz w:val="24"/>
          <w:szCs w:val="24"/>
        </w:rPr>
      </w:pPr>
    </w:p>
    <w:p w14:paraId="52A5B868" w14:textId="3AA04C91" w:rsidR="000666C2" w:rsidRDefault="000666C2" w:rsidP="001F3AD4">
      <w:pPr>
        <w:spacing w:before="100" w:beforeAutospacing="1" w:after="100" w:afterAutospacing="1" w:line="240" w:lineRule="auto"/>
        <w:jc w:val="center"/>
        <w:rPr>
          <w:rFonts w:ascii="Times New Roman" w:hAnsi="Times New Roman"/>
          <w:bCs/>
          <w:sz w:val="24"/>
          <w:szCs w:val="24"/>
        </w:rPr>
      </w:pPr>
    </w:p>
    <w:p w14:paraId="32A627E6" w14:textId="2B557880" w:rsidR="000666C2" w:rsidRDefault="000666C2" w:rsidP="001F3AD4">
      <w:pPr>
        <w:spacing w:before="100" w:beforeAutospacing="1" w:after="100" w:afterAutospacing="1" w:line="240" w:lineRule="auto"/>
        <w:jc w:val="center"/>
        <w:rPr>
          <w:rFonts w:ascii="Times New Roman" w:hAnsi="Times New Roman"/>
          <w:bCs/>
          <w:sz w:val="24"/>
          <w:szCs w:val="24"/>
        </w:rPr>
      </w:pPr>
    </w:p>
    <w:p w14:paraId="0FC64708" w14:textId="761A2EB0" w:rsidR="000666C2" w:rsidRDefault="000666C2" w:rsidP="001F3AD4">
      <w:pPr>
        <w:spacing w:before="100" w:beforeAutospacing="1" w:after="100" w:afterAutospacing="1" w:line="240" w:lineRule="auto"/>
        <w:jc w:val="center"/>
        <w:rPr>
          <w:rFonts w:ascii="Times New Roman" w:hAnsi="Times New Roman"/>
          <w:bCs/>
          <w:sz w:val="24"/>
          <w:szCs w:val="24"/>
        </w:rPr>
      </w:pPr>
    </w:p>
    <w:p w14:paraId="0778DC7E" w14:textId="1E6B19DF" w:rsidR="000666C2" w:rsidRPr="001F3AD4" w:rsidRDefault="000666C2" w:rsidP="001F3AD4">
      <w:pPr>
        <w:spacing w:before="100" w:beforeAutospacing="1" w:after="100" w:afterAutospacing="1" w:line="240" w:lineRule="auto"/>
        <w:jc w:val="center"/>
        <w:rPr>
          <w:rFonts w:ascii="Times New Roman" w:hAnsi="Times New Roman"/>
          <w:bCs/>
          <w:sz w:val="24"/>
          <w:szCs w:val="24"/>
        </w:rPr>
      </w:pPr>
      <w:r>
        <w:rPr>
          <w:rFonts w:ascii="Times New Roman" w:hAnsi="Times New Roman"/>
          <w:bCs/>
          <w:sz w:val="24"/>
          <w:szCs w:val="24"/>
        </w:rPr>
        <w:t>-21-</w:t>
      </w:r>
    </w:p>
    <w:p w14:paraId="19BEB47F" w14:textId="35163AA7" w:rsidR="00EF7DB1" w:rsidRDefault="000666C2" w:rsidP="00BB6F74">
      <w:pPr>
        <w:pStyle w:val="Standard"/>
        <w:rPr>
          <w:b/>
          <w:sz w:val="28"/>
          <w:szCs w:val="28"/>
        </w:rPr>
      </w:pPr>
      <w:r w:rsidRPr="000666C2">
        <w:rPr>
          <w:b/>
          <w:sz w:val="28"/>
          <w:szCs w:val="28"/>
        </w:rPr>
        <w:lastRenderedPageBreak/>
        <w:drawing>
          <wp:anchor distT="0" distB="0" distL="114300" distR="114300" simplePos="0" relativeHeight="251706368" behindDoc="0" locked="0" layoutInCell="1" allowOverlap="1" wp14:anchorId="13565B1E" wp14:editId="6481FB99">
            <wp:simplePos x="0" y="0"/>
            <wp:positionH relativeFrom="column">
              <wp:posOffset>2841625</wp:posOffset>
            </wp:positionH>
            <wp:positionV relativeFrom="paragraph">
              <wp:posOffset>-389255</wp:posOffset>
            </wp:positionV>
            <wp:extent cx="2453640" cy="3479225"/>
            <wp:effectExtent l="0" t="0" r="3810" b="6985"/>
            <wp:wrapNone/>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2453640" cy="3479225"/>
                    </a:xfrm>
                    <a:prstGeom prst="rect">
                      <a:avLst/>
                    </a:prstGeom>
                  </pic:spPr>
                </pic:pic>
              </a:graphicData>
            </a:graphic>
            <wp14:sizeRelH relativeFrom="margin">
              <wp14:pctWidth>0</wp14:pctWidth>
            </wp14:sizeRelH>
            <wp14:sizeRelV relativeFrom="margin">
              <wp14:pctHeight>0</wp14:pctHeight>
            </wp14:sizeRelV>
          </wp:anchor>
        </w:drawing>
      </w:r>
      <w:r w:rsidR="00EF7DB1">
        <w:rPr>
          <w:b/>
          <w:noProof/>
          <w:sz w:val="28"/>
          <w:szCs w:val="28"/>
        </w:rPr>
        <w:drawing>
          <wp:anchor distT="0" distB="0" distL="114300" distR="114300" simplePos="0" relativeHeight="251704320" behindDoc="0" locked="0" layoutInCell="1" allowOverlap="1" wp14:anchorId="7DF44F6B" wp14:editId="60EBCD51">
            <wp:simplePos x="0" y="0"/>
            <wp:positionH relativeFrom="margin">
              <wp:posOffset>144145</wp:posOffset>
            </wp:positionH>
            <wp:positionV relativeFrom="paragraph">
              <wp:posOffset>-419735</wp:posOffset>
            </wp:positionV>
            <wp:extent cx="2491740" cy="3583305"/>
            <wp:effectExtent l="0" t="0" r="3810" b="0"/>
            <wp:wrapNone/>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491740" cy="3583305"/>
                    </a:xfrm>
                    <a:prstGeom prst="rect">
                      <a:avLst/>
                    </a:prstGeom>
                  </pic:spPr>
                </pic:pic>
              </a:graphicData>
            </a:graphic>
            <wp14:sizeRelH relativeFrom="margin">
              <wp14:pctWidth>0</wp14:pctWidth>
            </wp14:sizeRelH>
            <wp14:sizeRelV relativeFrom="margin">
              <wp14:pctHeight>0</wp14:pctHeight>
            </wp14:sizeRelV>
          </wp:anchor>
        </w:drawing>
      </w:r>
    </w:p>
    <w:p w14:paraId="7C3FD6D9" w14:textId="278072CC" w:rsidR="00EF7DB1" w:rsidRDefault="00EF7DB1" w:rsidP="00BB6F74">
      <w:pPr>
        <w:pStyle w:val="Standard"/>
        <w:rPr>
          <w:b/>
          <w:sz w:val="28"/>
          <w:szCs w:val="28"/>
        </w:rPr>
      </w:pPr>
    </w:p>
    <w:p w14:paraId="11D7CB9C" w14:textId="73F94A9F" w:rsidR="00EF7DB1" w:rsidRDefault="00EF7DB1" w:rsidP="00BB6F74">
      <w:pPr>
        <w:pStyle w:val="Standard"/>
        <w:rPr>
          <w:b/>
          <w:sz w:val="28"/>
          <w:szCs w:val="28"/>
        </w:rPr>
      </w:pPr>
    </w:p>
    <w:p w14:paraId="197ED579" w14:textId="518B1EFE" w:rsidR="00EF7DB1" w:rsidRDefault="00EF7DB1" w:rsidP="00BB6F74">
      <w:pPr>
        <w:pStyle w:val="Standard"/>
        <w:rPr>
          <w:b/>
          <w:sz w:val="28"/>
          <w:szCs w:val="28"/>
        </w:rPr>
      </w:pPr>
    </w:p>
    <w:p w14:paraId="3A414F5E" w14:textId="058E89CA" w:rsidR="00BB6F74" w:rsidRDefault="00BB6F74" w:rsidP="00BB6F74">
      <w:pPr>
        <w:pStyle w:val="Standard"/>
        <w:rPr>
          <w:b/>
          <w:sz w:val="28"/>
          <w:szCs w:val="28"/>
        </w:rPr>
      </w:pPr>
    </w:p>
    <w:p w14:paraId="3917785B" w14:textId="7949E7F3" w:rsidR="00EF7DB1" w:rsidRDefault="00EF7DB1" w:rsidP="00BB6F74">
      <w:pPr>
        <w:pStyle w:val="Standard"/>
        <w:rPr>
          <w:b/>
          <w:sz w:val="28"/>
          <w:szCs w:val="28"/>
        </w:rPr>
      </w:pPr>
    </w:p>
    <w:p w14:paraId="12EAB9D5" w14:textId="3CB935FD" w:rsidR="00EF7DB1" w:rsidRDefault="00EF7DB1" w:rsidP="00BB6F74">
      <w:pPr>
        <w:pStyle w:val="Standard"/>
        <w:rPr>
          <w:b/>
          <w:sz w:val="28"/>
          <w:szCs w:val="28"/>
        </w:rPr>
      </w:pPr>
    </w:p>
    <w:p w14:paraId="44FF5282" w14:textId="460FDD5B" w:rsidR="00EF7DB1" w:rsidRDefault="00EF7DB1" w:rsidP="00BB6F74">
      <w:pPr>
        <w:pStyle w:val="Standard"/>
        <w:rPr>
          <w:b/>
          <w:sz w:val="28"/>
          <w:szCs w:val="28"/>
        </w:rPr>
      </w:pPr>
    </w:p>
    <w:p w14:paraId="1BA469E7" w14:textId="69D110B8" w:rsidR="00EF7DB1" w:rsidRDefault="00EF7DB1" w:rsidP="00BB6F74">
      <w:pPr>
        <w:pStyle w:val="Standard"/>
        <w:rPr>
          <w:b/>
          <w:sz w:val="28"/>
          <w:szCs w:val="28"/>
        </w:rPr>
      </w:pPr>
    </w:p>
    <w:p w14:paraId="592C544A" w14:textId="2A955F76" w:rsidR="00BB6F74" w:rsidRDefault="00BB6F74" w:rsidP="00BB6F74">
      <w:pPr>
        <w:pStyle w:val="Standard"/>
        <w:rPr>
          <w:b/>
          <w:sz w:val="28"/>
          <w:szCs w:val="28"/>
        </w:rPr>
      </w:pPr>
    </w:p>
    <w:p w14:paraId="69CE3491" w14:textId="58189021" w:rsidR="00BB6F74" w:rsidRDefault="00BB6F74" w:rsidP="00BB6F74">
      <w:pPr>
        <w:pStyle w:val="Standard"/>
        <w:rPr>
          <w:b/>
          <w:sz w:val="28"/>
          <w:szCs w:val="28"/>
        </w:rPr>
      </w:pPr>
    </w:p>
    <w:p w14:paraId="1AECFB80" w14:textId="0AD61B08" w:rsidR="00EF7DB1" w:rsidRDefault="00EF7DB1" w:rsidP="00BB6F74">
      <w:pPr>
        <w:pStyle w:val="Standard"/>
        <w:rPr>
          <w:b/>
          <w:sz w:val="28"/>
          <w:szCs w:val="28"/>
        </w:rPr>
      </w:pPr>
    </w:p>
    <w:p w14:paraId="1005D310" w14:textId="031ED50B" w:rsidR="00EF7DB1" w:rsidRDefault="00EF7DB1" w:rsidP="00BB6F74">
      <w:pPr>
        <w:pStyle w:val="Standard"/>
        <w:rPr>
          <w:b/>
          <w:sz w:val="28"/>
          <w:szCs w:val="28"/>
        </w:rPr>
      </w:pPr>
    </w:p>
    <w:p w14:paraId="7E6108FF" w14:textId="77777777" w:rsidR="00EF7DB1" w:rsidRDefault="00EF7DB1" w:rsidP="00BB6F74">
      <w:pPr>
        <w:pStyle w:val="Standard"/>
        <w:rPr>
          <w:b/>
          <w:sz w:val="28"/>
          <w:szCs w:val="28"/>
        </w:rPr>
      </w:pPr>
    </w:p>
    <w:p w14:paraId="6A9B3E98" w14:textId="17C85524" w:rsidR="00EF7DB1" w:rsidRDefault="00EF7DB1" w:rsidP="00BB6F74">
      <w:pPr>
        <w:pStyle w:val="Standard"/>
        <w:rPr>
          <w:b/>
          <w:sz w:val="28"/>
          <w:szCs w:val="28"/>
        </w:rPr>
      </w:pPr>
    </w:p>
    <w:p w14:paraId="55F76072" w14:textId="61BF2480" w:rsidR="00EF7DB1" w:rsidRDefault="00EF7DB1" w:rsidP="00BB6F74">
      <w:pPr>
        <w:pStyle w:val="Standard"/>
        <w:rPr>
          <w:b/>
          <w:sz w:val="28"/>
          <w:szCs w:val="28"/>
        </w:rPr>
      </w:pPr>
    </w:p>
    <w:p w14:paraId="5F134155" w14:textId="114C43EA" w:rsidR="00BB6F74" w:rsidRDefault="00BB6F74" w:rsidP="00BB6F74">
      <w:pPr>
        <w:pStyle w:val="Standard"/>
        <w:rPr>
          <w:b/>
          <w:sz w:val="28"/>
          <w:szCs w:val="28"/>
        </w:rPr>
      </w:pPr>
      <w:r>
        <w:rPr>
          <w:b/>
          <w:sz w:val="28"/>
          <w:szCs w:val="28"/>
        </w:rPr>
        <w:t>Životní jubilea</w:t>
      </w:r>
    </w:p>
    <w:p w14:paraId="00BE4ED9" w14:textId="77777777" w:rsidR="00BB6F74" w:rsidRDefault="00BB6F74" w:rsidP="00BB6F74">
      <w:pPr>
        <w:pStyle w:val="Standard"/>
        <w:rPr>
          <w:b/>
          <w:sz w:val="28"/>
          <w:szCs w:val="28"/>
        </w:rPr>
      </w:pPr>
    </w:p>
    <w:p w14:paraId="1FE37CB4" w14:textId="68671595" w:rsidR="00BB6F74" w:rsidRDefault="00BB6F74" w:rsidP="00BB6F74">
      <w:pPr>
        <w:pStyle w:val="Standard"/>
      </w:pPr>
      <w:r>
        <w:rPr>
          <w:b/>
        </w:rPr>
        <w:t xml:space="preserve">70 let </w:t>
      </w:r>
      <w:r>
        <w:t>oslaví v červenci</w:t>
      </w:r>
      <w:r>
        <w:tab/>
        <w:t>pan   Miloslav Říčan</w:t>
      </w:r>
    </w:p>
    <w:p w14:paraId="7533BCC3" w14:textId="77777777" w:rsidR="00BB6F74" w:rsidRDefault="00BB6F74" w:rsidP="00BB6F74">
      <w:pPr>
        <w:pStyle w:val="Standard"/>
      </w:pPr>
    </w:p>
    <w:p w14:paraId="5CDD7318" w14:textId="55B3E046" w:rsidR="00BB6F74" w:rsidRDefault="00BB6F74" w:rsidP="00BB6F74">
      <w:pPr>
        <w:pStyle w:val="Standard"/>
      </w:pPr>
      <w:r>
        <w:t xml:space="preserve">                     v září                 </w:t>
      </w:r>
      <w:r>
        <w:tab/>
        <w:t xml:space="preserve">paní  Eva </w:t>
      </w:r>
      <w:proofErr w:type="spellStart"/>
      <w:r>
        <w:t>Vachušková</w:t>
      </w:r>
      <w:proofErr w:type="spellEnd"/>
    </w:p>
    <w:p w14:paraId="369557AE" w14:textId="77777777" w:rsidR="00BB6F74" w:rsidRDefault="00BB6F74" w:rsidP="00BB6F74">
      <w:pPr>
        <w:pStyle w:val="Standard"/>
      </w:pPr>
      <w:r>
        <w:t xml:space="preserve">                                               </w:t>
      </w:r>
    </w:p>
    <w:p w14:paraId="1A5180A2" w14:textId="7839A164" w:rsidR="00BB6F74" w:rsidRDefault="000666C2" w:rsidP="00BB6F74">
      <w:pPr>
        <w:pStyle w:val="Standard"/>
      </w:pPr>
      <w:r>
        <w:rPr>
          <w:noProof/>
        </w:rPr>
        <w:drawing>
          <wp:anchor distT="0" distB="0" distL="114300" distR="114300" simplePos="0" relativeHeight="251707392" behindDoc="0" locked="0" layoutInCell="1" allowOverlap="1" wp14:anchorId="01E5743F" wp14:editId="55F16E97">
            <wp:simplePos x="0" y="0"/>
            <wp:positionH relativeFrom="margin">
              <wp:align>right</wp:align>
            </wp:positionH>
            <wp:positionV relativeFrom="paragraph">
              <wp:posOffset>121920</wp:posOffset>
            </wp:positionV>
            <wp:extent cx="1562100" cy="1562100"/>
            <wp:effectExtent l="0" t="0" r="0" b="0"/>
            <wp:wrapSquare wrapText="bothSides"/>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ázek 14"/>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anchor>
        </w:drawing>
      </w:r>
      <w:r w:rsidR="00BB6F74">
        <w:rPr>
          <w:b/>
          <w:bCs/>
        </w:rPr>
        <w:t xml:space="preserve">75 let </w:t>
      </w:r>
      <w:r w:rsidR="00BB6F74">
        <w:t xml:space="preserve">oslaví v červnu         </w:t>
      </w:r>
      <w:r w:rsidR="00BB6F74">
        <w:tab/>
        <w:t xml:space="preserve">paní  Marie </w:t>
      </w:r>
      <w:proofErr w:type="spellStart"/>
      <w:r w:rsidR="00BB6F74">
        <w:t>Paluchová</w:t>
      </w:r>
      <w:proofErr w:type="spellEnd"/>
    </w:p>
    <w:p w14:paraId="43C09933" w14:textId="67CCD039" w:rsidR="00BB6F74" w:rsidRDefault="00BB6F74" w:rsidP="00BB6F74">
      <w:pPr>
        <w:pStyle w:val="Standard"/>
      </w:pPr>
      <w:r>
        <w:rPr>
          <w:b/>
          <w:bCs/>
        </w:rPr>
        <w:t>85 let</w:t>
      </w:r>
      <w:r>
        <w:t xml:space="preserve"> oslaví červenci         </w:t>
      </w:r>
      <w:r>
        <w:tab/>
        <w:t>pan František Starý</w:t>
      </w:r>
    </w:p>
    <w:p w14:paraId="4EC204E8" w14:textId="2CDEBE5C" w:rsidR="00BB6F74" w:rsidRDefault="00BB6F74" w:rsidP="00BB6F74">
      <w:pPr>
        <w:pStyle w:val="Standard"/>
      </w:pPr>
    </w:p>
    <w:p w14:paraId="044307C9" w14:textId="4869C290" w:rsidR="00BB6F74" w:rsidRPr="00466390" w:rsidRDefault="00BB6F74" w:rsidP="00BB6F74">
      <w:pPr>
        <w:pStyle w:val="Standard"/>
      </w:pPr>
      <w:r>
        <w:rPr>
          <w:b/>
          <w:bCs/>
        </w:rPr>
        <w:t xml:space="preserve">90 let </w:t>
      </w:r>
      <w:r>
        <w:t xml:space="preserve"> oslaví v září            </w:t>
      </w:r>
      <w:r>
        <w:tab/>
        <w:t>paní Miroslava Uchytilová</w:t>
      </w:r>
    </w:p>
    <w:p w14:paraId="1A8E52C8" w14:textId="77777777" w:rsidR="00BB6F74" w:rsidRDefault="00BB6F74" w:rsidP="00BB6F74">
      <w:pPr>
        <w:pStyle w:val="Standard"/>
      </w:pPr>
    </w:p>
    <w:p w14:paraId="6E0E9239" w14:textId="78FB2C5C" w:rsidR="00BB6F74" w:rsidRDefault="00BB6F74" w:rsidP="00BB6F74">
      <w:pPr>
        <w:pStyle w:val="Standard"/>
      </w:pPr>
      <w:r>
        <w:t xml:space="preserve">                                                                               </w:t>
      </w:r>
    </w:p>
    <w:p w14:paraId="5A0747D4" w14:textId="749FE930" w:rsidR="00BB6F74" w:rsidRDefault="00BB6F74" w:rsidP="00BB6F74">
      <w:pPr>
        <w:pStyle w:val="Standard"/>
      </w:pPr>
      <w:r>
        <w:rPr>
          <w:b/>
          <w:bCs/>
        </w:rPr>
        <w:t>Narození:</w:t>
      </w:r>
    </w:p>
    <w:p w14:paraId="645B6D73" w14:textId="6AD72780" w:rsidR="00BB6F74" w:rsidRDefault="00BB6F74" w:rsidP="00BB6F74">
      <w:pPr>
        <w:pStyle w:val="Standard"/>
      </w:pPr>
      <w:r>
        <w:t>Leontýna Kučerová</w:t>
      </w:r>
    </w:p>
    <w:p w14:paraId="2282C206" w14:textId="77777777" w:rsidR="00BB6F74" w:rsidRPr="007D07D5" w:rsidRDefault="00BB6F74" w:rsidP="00BB6F74">
      <w:pPr>
        <w:pStyle w:val="Standard"/>
      </w:pPr>
    </w:p>
    <w:p w14:paraId="0D5A3394" w14:textId="77777777" w:rsidR="00BB6F74" w:rsidRDefault="00BB6F74" w:rsidP="00BB6F74">
      <w:pPr>
        <w:pStyle w:val="Standard"/>
      </w:pPr>
      <w:r>
        <w:t>Blahopřejeme</w:t>
      </w:r>
    </w:p>
    <w:p w14:paraId="58796E9C" w14:textId="77777777" w:rsidR="00BB6F74" w:rsidRDefault="00BB6F74" w:rsidP="00BB6F74">
      <w:pPr>
        <w:pStyle w:val="Standard"/>
      </w:pPr>
    </w:p>
    <w:p w14:paraId="45953934" w14:textId="77777777" w:rsidR="00BB6F74" w:rsidRDefault="00BB6F74" w:rsidP="00BB6F74">
      <w:pPr>
        <w:pStyle w:val="Standard"/>
      </w:pPr>
    </w:p>
    <w:p w14:paraId="08C05443" w14:textId="77777777" w:rsidR="00BB6F74" w:rsidRDefault="00BB6F74" w:rsidP="00BB6F74">
      <w:pPr>
        <w:pStyle w:val="Standard"/>
        <w:rPr>
          <w:b/>
        </w:rPr>
      </w:pPr>
      <w:r>
        <w:rPr>
          <w:b/>
        </w:rPr>
        <w:t>Úmrtí</w:t>
      </w:r>
    </w:p>
    <w:p w14:paraId="556D560C" w14:textId="77777777" w:rsidR="00BB6F74" w:rsidRDefault="00BB6F74" w:rsidP="00BB6F74">
      <w:pPr>
        <w:pStyle w:val="Standard"/>
        <w:rPr>
          <w:bCs/>
        </w:rPr>
      </w:pPr>
      <w:r>
        <w:rPr>
          <w:bCs/>
        </w:rPr>
        <w:t>Jana Dvořáková</w:t>
      </w:r>
    </w:p>
    <w:p w14:paraId="5E8ADDAE" w14:textId="77777777" w:rsidR="00BB6F74" w:rsidRDefault="00BB6F74" w:rsidP="00BB6F74">
      <w:pPr>
        <w:pStyle w:val="Standard"/>
        <w:rPr>
          <w:bCs/>
        </w:rPr>
      </w:pPr>
      <w:r>
        <w:rPr>
          <w:bCs/>
        </w:rPr>
        <w:t>Karel Bílek</w:t>
      </w:r>
    </w:p>
    <w:p w14:paraId="10673574" w14:textId="77777777" w:rsidR="00BB6F74" w:rsidRDefault="00BB6F74" w:rsidP="00BB6F74">
      <w:pPr>
        <w:pStyle w:val="Standard"/>
        <w:rPr>
          <w:bCs/>
        </w:rPr>
      </w:pPr>
      <w:r>
        <w:rPr>
          <w:bCs/>
        </w:rPr>
        <w:t>Marie Bílková</w:t>
      </w:r>
    </w:p>
    <w:p w14:paraId="627A636D" w14:textId="77777777" w:rsidR="00BB6F74" w:rsidRDefault="00BB6F74" w:rsidP="00BB6F74">
      <w:pPr>
        <w:pStyle w:val="Standard"/>
        <w:rPr>
          <w:bCs/>
        </w:rPr>
      </w:pPr>
    </w:p>
    <w:p w14:paraId="0C4546F6" w14:textId="77777777" w:rsidR="00BB6F74" w:rsidRPr="00866C4C" w:rsidRDefault="00BB6F74" w:rsidP="00BB6F74">
      <w:pPr>
        <w:pStyle w:val="Standard"/>
        <w:rPr>
          <w:bCs/>
        </w:rPr>
      </w:pPr>
      <w:r>
        <w:rPr>
          <w:bCs/>
        </w:rPr>
        <w:t>Čest jejich památce</w:t>
      </w:r>
    </w:p>
    <w:p w14:paraId="07E90CD1" w14:textId="77777777" w:rsidR="00EC307A" w:rsidRDefault="00EC307A" w:rsidP="00EC307A">
      <w:pPr>
        <w:spacing w:after="0" w:line="240" w:lineRule="auto"/>
        <w:rPr>
          <w:rFonts w:ascii="Times New Roman" w:hAnsi="Times New Roman"/>
          <w:sz w:val="24"/>
          <w:szCs w:val="24"/>
        </w:rPr>
      </w:pPr>
    </w:p>
    <w:p w14:paraId="01670212" w14:textId="1681AAD0" w:rsidR="00384414" w:rsidRPr="00DE49DC" w:rsidRDefault="00384414" w:rsidP="00EC307A">
      <w:pPr>
        <w:spacing w:after="0" w:line="240" w:lineRule="auto"/>
        <w:rPr>
          <w:rFonts w:ascii="Times New Roman" w:hAnsi="Times New Roman"/>
          <w:sz w:val="24"/>
          <w:szCs w:val="24"/>
        </w:rPr>
      </w:pPr>
      <w:r w:rsidRPr="00DE49DC">
        <w:rPr>
          <w:rFonts w:ascii="Times New Roman" w:hAnsi="Times New Roman"/>
          <w:sz w:val="24"/>
          <w:szCs w:val="24"/>
        </w:rPr>
        <w:t xml:space="preserve">Vydává: Obec Sobíňov, Sobíňov 200, 582 62 Sobíňov, IČO: 00268275. DIČ: CZ00268275. </w:t>
      </w:r>
    </w:p>
    <w:p w14:paraId="67C70BEF" w14:textId="6AEB4237" w:rsidR="00384414" w:rsidRPr="00DE49DC" w:rsidRDefault="00384414" w:rsidP="00EC307A">
      <w:pPr>
        <w:spacing w:after="0" w:line="240" w:lineRule="auto"/>
        <w:rPr>
          <w:rFonts w:ascii="Times New Roman" w:hAnsi="Times New Roman"/>
          <w:sz w:val="24"/>
          <w:szCs w:val="24"/>
        </w:rPr>
      </w:pPr>
      <w:r w:rsidRPr="00DE49DC">
        <w:rPr>
          <w:rFonts w:ascii="Times New Roman" w:hAnsi="Times New Roman"/>
          <w:sz w:val="24"/>
          <w:szCs w:val="24"/>
        </w:rPr>
        <w:t xml:space="preserve">Tel. č.: 569 694 534. E-mail: ou@obecsobinov.cz, www..obecsobinov.cz. </w:t>
      </w:r>
    </w:p>
    <w:p w14:paraId="42786645" w14:textId="5E92C0BC" w:rsidR="00EF7DB1" w:rsidRDefault="00384414" w:rsidP="00EC307A">
      <w:pPr>
        <w:pStyle w:val="Bezmezer"/>
        <w:rPr>
          <w:rFonts w:ascii="Times New Roman" w:hAnsi="Times New Roman" w:cs="Times New Roman"/>
          <w:sz w:val="24"/>
          <w:szCs w:val="24"/>
        </w:rPr>
      </w:pPr>
      <w:r w:rsidRPr="00DE49DC">
        <w:rPr>
          <w:rFonts w:ascii="Times New Roman" w:hAnsi="Times New Roman" w:cs="Times New Roman"/>
          <w:sz w:val="24"/>
          <w:szCs w:val="24"/>
        </w:rPr>
        <w:t xml:space="preserve">Uzávěrka příspěvků byla </w:t>
      </w:r>
      <w:r>
        <w:rPr>
          <w:rFonts w:ascii="Times New Roman" w:hAnsi="Times New Roman" w:cs="Times New Roman"/>
          <w:sz w:val="24"/>
          <w:szCs w:val="24"/>
        </w:rPr>
        <w:t>23.3</w:t>
      </w:r>
      <w:r w:rsidRPr="00DE49DC">
        <w:rPr>
          <w:rFonts w:ascii="Times New Roman" w:hAnsi="Times New Roman" w:cs="Times New Roman"/>
          <w:sz w:val="24"/>
          <w:szCs w:val="24"/>
        </w:rPr>
        <w:t>.202</w:t>
      </w:r>
      <w:r>
        <w:rPr>
          <w:rFonts w:ascii="Times New Roman" w:hAnsi="Times New Roman" w:cs="Times New Roman"/>
          <w:sz w:val="24"/>
          <w:szCs w:val="24"/>
        </w:rPr>
        <w:t>5</w:t>
      </w:r>
      <w:r w:rsidRPr="00DE49DC">
        <w:rPr>
          <w:rFonts w:ascii="Times New Roman" w:hAnsi="Times New Roman" w:cs="Times New Roman"/>
          <w:sz w:val="24"/>
          <w:szCs w:val="24"/>
        </w:rPr>
        <w:t>. Redakční rada: M. Starý, V. Málková, L. Němcová, B. Krčová, F. Starý</w:t>
      </w:r>
      <w:r>
        <w:rPr>
          <w:rFonts w:ascii="Times New Roman" w:hAnsi="Times New Roman" w:cs="Times New Roman"/>
          <w:sz w:val="24"/>
          <w:szCs w:val="24"/>
        </w:rPr>
        <w:t>. M. Kamp</w:t>
      </w:r>
      <w:r w:rsidRPr="00DE49DC">
        <w:rPr>
          <w:rFonts w:ascii="Times New Roman" w:hAnsi="Times New Roman" w:cs="Times New Roman"/>
          <w:sz w:val="24"/>
          <w:szCs w:val="24"/>
        </w:rPr>
        <w:t>. Evidenční číslo: MK ČR E 23075. Právo na tiskové chyby vyhrazeno</w:t>
      </w:r>
      <w:r w:rsidR="00EF7DB1">
        <w:rPr>
          <w:rFonts w:ascii="Times New Roman" w:hAnsi="Times New Roman" w:cs="Times New Roman"/>
          <w:sz w:val="24"/>
          <w:szCs w:val="24"/>
        </w:rPr>
        <w:t>.</w:t>
      </w:r>
    </w:p>
    <w:p w14:paraId="3EF8D293" w14:textId="6DDA9AC9" w:rsidR="00EF7DB1" w:rsidRDefault="00EF7DB1" w:rsidP="00EF7DB1">
      <w:pPr>
        <w:pStyle w:val="Bezmezer"/>
        <w:jc w:val="center"/>
        <w:rPr>
          <w:rFonts w:ascii="Times New Roman" w:hAnsi="Times New Roman" w:cs="Times New Roman"/>
          <w:sz w:val="24"/>
          <w:szCs w:val="24"/>
        </w:rPr>
      </w:pPr>
      <w:r>
        <w:rPr>
          <w:rFonts w:ascii="Times New Roman" w:hAnsi="Times New Roman" w:cs="Times New Roman"/>
          <w:sz w:val="24"/>
          <w:szCs w:val="24"/>
        </w:rPr>
        <w:t>-2</w:t>
      </w:r>
      <w:r w:rsidR="000666C2">
        <w:rPr>
          <w:rFonts w:ascii="Times New Roman" w:hAnsi="Times New Roman" w:cs="Times New Roman"/>
          <w:sz w:val="24"/>
          <w:szCs w:val="24"/>
        </w:rPr>
        <w:t>2</w:t>
      </w:r>
      <w:r>
        <w:rPr>
          <w:rFonts w:ascii="Times New Roman" w:hAnsi="Times New Roman" w:cs="Times New Roman"/>
          <w:sz w:val="24"/>
          <w:szCs w:val="24"/>
        </w:rPr>
        <w:t>-</w:t>
      </w:r>
    </w:p>
    <w:sectPr w:rsidR="00EF7DB1" w:rsidSect="001C4A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14792B"/>
    <w:multiLevelType w:val="hybridMultilevel"/>
    <w:tmpl w:val="DE1A10E6"/>
    <w:lvl w:ilvl="0" w:tplc="BF2478CE">
      <w:start w:val="8"/>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02D12EAC"/>
    <w:multiLevelType w:val="hybridMultilevel"/>
    <w:tmpl w:val="CEE4AD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B2925A7"/>
    <w:multiLevelType w:val="hybridMultilevel"/>
    <w:tmpl w:val="BCDE29D4"/>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DD17DEE"/>
    <w:multiLevelType w:val="multilevel"/>
    <w:tmpl w:val="C1CEA024"/>
    <w:lvl w:ilvl="0">
      <w:start w:val="1"/>
      <w:numFmt w:val="decimal"/>
      <w:pStyle w:val="Nadpis11"/>
      <w:suff w:val="nothing"/>
      <w:lvlText w:val=""/>
      <w:lvlJc w:val="left"/>
      <w:pPr>
        <w:tabs>
          <w:tab w:val="num" w:pos="0"/>
        </w:tabs>
        <w:ind w:left="0" w:firstLine="0"/>
      </w:pPr>
    </w:lvl>
    <w:lvl w:ilvl="1">
      <w:start w:val="1"/>
      <w:numFmt w:val="decimal"/>
      <w:suff w:val="nothing"/>
      <w:lvlText w:val=""/>
      <w:lvlJc w:val="left"/>
      <w:pPr>
        <w:tabs>
          <w:tab w:val="num" w:pos="0"/>
        </w:tabs>
        <w:ind w:left="0" w:firstLine="0"/>
      </w:pPr>
    </w:lvl>
    <w:lvl w:ilvl="2">
      <w:start w:val="1"/>
      <w:numFmt w:val="decimal"/>
      <w:suff w:val="nothing"/>
      <w:lvlText w:val=""/>
      <w:lvlJc w:val="left"/>
      <w:pPr>
        <w:tabs>
          <w:tab w:val="num" w:pos="0"/>
        </w:tabs>
        <w:ind w:left="0" w:firstLine="0"/>
      </w:pPr>
    </w:lvl>
    <w:lvl w:ilvl="3">
      <w:start w:val="1"/>
      <w:numFmt w:val="decimal"/>
      <w:suff w:val="nothing"/>
      <w:lvlText w:val=""/>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pStyle w:val="Nadpis91"/>
      <w:suff w:val="nothing"/>
      <w:lvlText w:val=""/>
      <w:lvlJc w:val="left"/>
      <w:pPr>
        <w:tabs>
          <w:tab w:val="num" w:pos="0"/>
        </w:tabs>
        <w:ind w:left="0" w:firstLine="0"/>
      </w:pPr>
    </w:lvl>
  </w:abstractNum>
  <w:abstractNum w:abstractNumId="5" w15:restartNumberingAfterBreak="0">
    <w:nsid w:val="5CF157B2"/>
    <w:multiLevelType w:val="hybridMultilevel"/>
    <w:tmpl w:val="6896C92C"/>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61F65D07"/>
    <w:multiLevelType w:val="multilevel"/>
    <w:tmpl w:val="59EAD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993B01"/>
    <w:multiLevelType w:val="multilevel"/>
    <w:tmpl w:val="9C4C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9B29E7"/>
    <w:multiLevelType w:val="hybridMultilevel"/>
    <w:tmpl w:val="F5508F84"/>
    <w:lvl w:ilvl="0" w:tplc="F76468AC">
      <w:start w:val="5"/>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0"/>
  </w:num>
  <w:num w:numId="5">
    <w:abstractNumId w:val="1"/>
  </w:num>
  <w:num w:numId="6">
    <w:abstractNumId w:val="3"/>
  </w:num>
  <w:num w:numId="7">
    <w:abstractNumId w:val="2"/>
  </w:num>
  <w:num w:numId="8">
    <w:abstractNumId w:val="5"/>
  </w:num>
  <w:num w:numId="9">
    <w:abstractNumId w:val="3"/>
  </w:num>
  <w:num w:numId="10">
    <w:abstractNumId w:val="8"/>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560"/>
    <w:rsid w:val="000237A0"/>
    <w:rsid w:val="00042B97"/>
    <w:rsid w:val="000540BB"/>
    <w:rsid w:val="000666C2"/>
    <w:rsid w:val="00081E5B"/>
    <w:rsid w:val="00082039"/>
    <w:rsid w:val="00086BF8"/>
    <w:rsid w:val="000C6BCB"/>
    <w:rsid w:val="00110004"/>
    <w:rsid w:val="001100B7"/>
    <w:rsid w:val="00164AE6"/>
    <w:rsid w:val="0017085C"/>
    <w:rsid w:val="00184754"/>
    <w:rsid w:val="001913D0"/>
    <w:rsid w:val="00192E86"/>
    <w:rsid w:val="0019491E"/>
    <w:rsid w:val="001A6FD7"/>
    <w:rsid w:val="001C4A96"/>
    <w:rsid w:val="001F3AD4"/>
    <w:rsid w:val="001F52B5"/>
    <w:rsid w:val="00215842"/>
    <w:rsid w:val="00232D48"/>
    <w:rsid w:val="002535F4"/>
    <w:rsid w:val="002655A9"/>
    <w:rsid w:val="002A0ED5"/>
    <w:rsid w:val="002A52CA"/>
    <w:rsid w:val="00303329"/>
    <w:rsid w:val="003153DF"/>
    <w:rsid w:val="0032478C"/>
    <w:rsid w:val="0032675E"/>
    <w:rsid w:val="0036503D"/>
    <w:rsid w:val="0036756F"/>
    <w:rsid w:val="00384414"/>
    <w:rsid w:val="003D02D8"/>
    <w:rsid w:val="003D071D"/>
    <w:rsid w:val="003F4EE4"/>
    <w:rsid w:val="00407778"/>
    <w:rsid w:val="00417FB0"/>
    <w:rsid w:val="00482560"/>
    <w:rsid w:val="004950FF"/>
    <w:rsid w:val="004A293A"/>
    <w:rsid w:val="004A4716"/>
    <w:rsid w:val="004B2B32"/>
    <w:rsid w:val="005123A2"/>
    <w:rsid w:val="005355C3"/>
    <w:rsid w:val="0054324D"/>
    <w:rsid w:val="005548B7"/>
    <w:rsid w:val="005623EE"/>
    <w:rsid w:val="005A6A1A"/>
    <w:rsid w:val="005D62C8"/>
    <w:rsid w:val="005F14DC"/>
    <w:rsid w:val="005F431A"/>
    <w:rsid w:val="006218AD"/>
    <w:rsid w:val="00635B08"/>
    <w:rsid w:val="00661B8B"/>
    <w:rsid w:val="00676437"/>
    <w:rsid w:val="0067746F"/>
    <w:rsid w:val="00680FBC"/>
    <w:rsid w:val="006A3417"/>
    <w:rsid w:val="006C1519"/>
    <w:rsid w:val="006F7200"/>
    <w:rsid w:val="00706CF2"/>
    <w:rsid w:val="00717A40"/>
    <w:rsid w:val="00734734"/>
    <w:rsid w:val="00735A7B"/>
    <w:rsid w:val="0075167A"/>
    <w:rsid w:val="00753405"/>
    <w:rsid w:val="007604CC"/>
    <w:rsid w:val="00783E3B"/>
    <w:rsid w:val="007C3970"/>
    <w:rsid w:val="007C5A61"/>
    <w:rsid w:val="007D1228"/>
    <w:rsid w:val="007E2A9F"/>
    <w:rsid w:val="00822CA3"/>
    <w:rsid w:val="00826D4A"/>
    <w:rsid w:val="00855BD4"/>
    <w:rsid w:val="008868D4"/>
    <w:rsid w:val="00896C8A"/>
    <w:rsid w:val="008A31DB"/>
    <w:rsid w:val="008A4C00"/>
    <w:rsid w:val="008D6036"/>
    <w:rsid w:val="008E44D8"/>
    <w:rsid w:val="009156E1"/>
    <w:rsid w:val="009213EF"/>
    <w:rsid w:val="00967F43"/>
    <w:rsid w:val="00971EF3"/>
    <w:rsid w:val="009A71E9"/>
    <w:rsid w:val="009B6320"/>
    <w:rsid w:val="009C54A8"/>
    <w:rsid w:val="009D35B9"/>
    <w:rsid w:val="009D4A0A"/>
    <w:rsid w:val="009E4F13"/>
    <w:rsid w:val="00A00D9B"/>
    <w:rsid w:val="00A11AAA"/>
    <w:rsid w:val="00A21755"/>
    <w:rsid w:val="00A43CA7"/>
    <w:rsid w:val="00A61782"/>
    <w:rsid w:val="00A85100"/>
    <w:rsid w:val="00A92967"/>
    <w:rsid w:val="00AE6B33"/>
    <w:rsid w:val="00B01854"/>
    <w:rsid w:val="00B048AE"/>
    <w:rsid w:val="00B364BE"/>
    <w:rsid w:val="00B513AD"/>
    <w:rsid w:val="00B56802"/>
    <w:rsid w:val="00B621A5"/>
    <w:rsid w:val="00B702FF"/>
    <w:rsid w:val="00BA6924"/>
    <w:rsid w:val="00BB6F74"/>
    <w:rsid w:val="00BC0AFF"/>
    <w:rsid w:val="00BE1D72"/>
    <w:rsid w:val="00BE4BFF"/>
    <w:rsid w:val="00BF183B"/>
    <w:rsid w:val="00BF2EB0"/>
    <w:rsid w:val="00C04DBA"/>
    <w:rsid w:val="00C05DD4"/>
    <w:rsid w:val="00C17DB6"/>
    <w:rsid w:val="00C906F8"/>
    <w:rsid w:val="00C96746"/>
    <w:rsid w:val="00CE4814"/>
    <w:rsid w:val="00CF32E5"/>
    <w:rsid w:val="00D004BF"/>
    <w:rsid w:val="00D05B69"/>
    <w:rsid w:val="00D57964"/>
    <w:rsid w:val="00D66F02"/>
    <w:rsid w:val="00D8553E"/>
    <w:rsid w:val="00DB4CEA"/>
    <w:rsid w:val="00DE7F39"/>
    <w:rsid w:val="00E10B1D"/>
    <w:rsid w:val="00E35F47"/>
    <w:rsid w:val="00E41EAA"/>
    <w:rsid w:val="00E463BB"/>
    <w:rsid w:val="00E52960"/>
    <w:rsid w:val="00E57243"/>
    <w:rsid w:val="00E8179B"/>
    <w:rsid w:val="00E97757"/>
    <w:rsid w:val="00EB00C3"/>
    <w:rsid w:val="00EB62F8"/>
    <w:rsid w:val="00EC307A"/>
    <w:rsid w:val="00EC66B7"/>
    <w:rsid w:val="00EC7DC2"/>
    <w:rsid w:val="00ED3E03"/>
    <w:rsid w:val="00ED76A1"/>
    <w:rsid w:val="00EE4804"/>
    <w:rsid w:val="00EF7DB1"/>
    <w:rsid w:val="00F22906"/>
    <w:rsid w:val="00F41D68"/>
    <w:rsid w:val="00F45BAA"/>
    <w:rsid w:val="00F547AD"/>
    <w:rsid w:val="00F57CAD"/>
    <w:rsid w:val="00F60D31"/>
    <w:rsid w:val="00F622B7"/>
    <w:rsid w:val="00F842FE"/>
    <w:rsid w:val="00F86764"/>
    <w:rsid w:val="00FA22F5"/>
    <w:rsid w:val="00FB3ECA"/>
    <w:rsid w:val="00FB60B5"/>
    <w:rsid w:val="00FD05E2"/>
    <w:rsid w:val="00FD43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A4E66"/>
  <w15:docId w15:val="{A4E83BA1-E3F3-4D3F-ADCF-A00E062B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2560"/>
    <w:pPr>
      <w:spacing w:after="200" w:line="276" w:lineRule="auto"/>
    </w:pPr>
    <w:rPr>
      <w:rFonts w:ascii="Calibri" w:eastAsia="Times New Roman" w:hAnsi="Calibri" w:cs="Times New Roman"/>
      <w:lang w:eastAsia="cs-CZ"/>
    </w:rPr>
  </w:style>
  <w:style w:type="paragraph" w:styleId="Nadpis1">
    <w:name w:val="heading 1"/>
    <w:basedOn w:val="Normln"/>
    <w:next w:val="Normln"/>
    <w:link w:val="Nadpis1Char"/>
    <w:qFormat/>
    <w:rsid w:val="008A4C00"/>
    <w:pPr>
      <w:keepNext/>
      <w:numPr>
        <w:numId w:val="4"/>
      </w:numPr>
      <w:suppressAutoHyphens/>
      <w:overflowPunct w:val="0"/>
      <w:autoSpaceDE w:val="0"/>
      <w:spacing w:after="0" w:line="240" w:lineRule="auto"/>
      <w:jc w:val="both"/>
      <w:textAlignment w:val="baseline"/>
      <w:outlineLvl w:val="0"/>
    </w:pPr>
    <w:rPr>
      <w:rFonts w:ascii="Times New Roman" w:hAnsi="Times New Roman"/>
      <w:b/>
      <w:bCs/>
      <w:sz w:val="28"/>
      <w:szCs w:val="20"/>
      <w:lang w:eastAsia="ar-SA"/>
    </w:rPr>
  </w:style>
  <w:style w:type="paragraph" w:styleId="Nadpis2">
    <w:name w:val="heading 2"/>
    <w:basedOn w:val="Normln"/>
    <w:next w:val="Normln"/>
    <w:link w:val="Nadpis2Char"/>
    <w:qFormat/>
    <w:rsid w:val="008A4C00"/>
    <w:pPr>
      <w:keepNext/>
      <w:numPr>
        <w:ilvl w:val="1"/>
        <w:numId w:val="4"/>
      </w:numPr>
      <w:suppressAutoHyphens/>
      <w:overflowPunct w:val="0"/>
      <w:autoSpaceDE w:val="0"/>
      <w:spacing w:after="0" w:line="240" w:lineRule="auto"/>
      <w:jc w:val="both"/>
      <w:textAlignment w:val="baseline"/>
      <w:outlineLvl w:val="1"/>
    </w:pPr>
    <w:rPr>
      <w:rFonts w:ascii="Times New Roman" w:hAnsi="Times New Roman"/>
      <w:b/>
      <w:bCs/>
      <w:sz w:val="32"/>
      <w:szCs w:val="20"/>
      <w:lang w:eastAsia="ar-SA"/>
    </w:rPr>
  </w:style>
  <w:style w:type="paragraph" w:styleId="Nadpis4">
    <w:name w:val="heading 4"/>
    <w:basedOn w:val="Normln"/>
    <w:next w:val="Normln"/>
    <w:link w:val="Nadpis4Char"/>
    <w:qFormat/>
    <w:rsid w:val="008A4C00"/>
    <w:pPr>
      <w:keepNext/>
      <w:numPr>
        <w:ilvl w:val="3"/>
        <w:numId w:val="4"/>
      </w:numPr>
      <w:suppressAutoHyphens/>
      <w:overflowPunct w:val="0"/>
      <w:autoSpaceDE w:val="0"/>
      <w:spacing w:after="0" w:line="240" w:lineRule="auto"/>
      <w:jc w:val="both"/>
      <w:textAlignment w:val="baseline"/>
      <w:outlineLvl w:val="3"/>
    </w:pPr>
    <w:rPr>
      <w:rFonts w:ascii="Times New Roman" w:hAnsi="Times New Roman"/>
      <w:sz w:val="24"/>
      <w:szCs w:val="20"/>
      <w:lang w:eastAsia="ar-SA"/>
    </w:rPr>
  </w:style>
  <w:style w:type="paragraph" w:styleId="Nadpis6">
    <w:name w:val="heading 6"/>
    <w:basedOn w:val="Normln"/>
    <w:next w:val="Normln"/>
    <w:link w:val="Nadpis6Char"/>
    <w:qFormat/>
    <w:rsid w:val="008A4C00"/>
    <w:pPr>
      <w:keepNext/>
      <w:numPr>
        <w:ilvl w:val="5"/>
        <w:numId w:val="4"/>
      </w:numPr>
      <w:suppressAutoHyphens/>
      <w:overflowPunct w:val="0"/>
      <w:autoSpaceDE w:val="0"/>
      <w:spacing w:after="0" w:line="240" w:lineRule="auto"/>
      <w:jc w:val="both"/>
      <w:textAlignment w:val="baseline"/>
      <w:outlineLvl w:val="5"/>
    </w:pPr>
    <w:rPr>
      <w:rFonts w:ascii="Times New Roman" w:hAnsi="Times New Roman"/>
      <w:b/>
      <w:bCs/>
      <w:i/>
      <w:iCs/>
      <w:sz w:val="32"/>
      <w:szCs w:val="20"/>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qFormat/>
    <w:rsid w:val="00482560"/>
    <w:pPr>
      <w:widowControl w:val="0"/>
      <w:suppressAutoHyphens/>
      <w:spacing w:after="0" w:line="240" w:lineRule="auto"/>
    </w:pPr>
    <w:rPr>
      <w:rFonts w:ascii="Times New Roman" w:eastAsia="Lucida Sans Unicode" w:hAnsi="Times New Roman" w:cs="Tahoma"/>
      <w:sz w:val="24"/>
      <w:szCs w:val="24"/>
      <w:lang w:eastAsia="cs-CZ" w:bidi="cs-CZ"/>
    </w:rPr>
  </w:style>
  <w:style w:type="paragraph" w:customStyle="1" w:styleId="Nadpis11">
    <w:name w:val="Nadpis 11"/>
    <w:basedOn w:val="Normln"/>
    <w:next w:val="Normln"/>
    <w:qFormat/>
    <w:rsid w:val="00482560"/>
    <w:pPr>
      <w:keepNext/>
      <w:widowControl w:val="0"/>
      <w:numPr>
        <w:numId w:val="1"/>
      </w:numPr>
      <w:suppressAutoHyphens/>
      <w:spacing w:after="0" w:line="240" w:lineRule="auto"/>
      <w:outlineLvl w:val="0"/>
    </w:pPr>
    <w:rPr>
      <w:rFonts w:ascii="Times New Roman" w:eastAsia="Lucida Sans Unicode" w:hAnsi="Times New Roman" w:cs="Tahoma"/>
      <w:b/>
      <w:sz w:val="24"/>
      <w:szCs w:val="24"/>
      <w:lang w:bidi="cs-CZ"/>
    </w:rPr>
  </w:style>
  <w:style w:type="paragraph" w:customStyle="1" w:styleId="Nadpis91">
    <w:name w:val="Nadpis 91"/>
    <w:basedOn w:val="Normln"/>
    <w:next w:val="Normln"/>
    <w:qFormat/>
    <w:rsid w:val="00482560"/>
    <w:pPr>
      <w:keepNext/>
      <w:widowControl w:val="0"/>
      <w:numPr>
        <w:ilvl w:val="8"/>
        <w:numId w:val="1"/>
      </w:numPr>
      <w:suppressAutoHyphens/>
      <w:spacing w:after="0" w:line="240" w:lineRule="auto"/>
      <w:outlineLvl w:val="8"/>
    </w:pPr>
    <w:rPr>
      <w:rFonts w:ascii="Times New Roman" w:eastAsia="Lucida Sans Unicode" w:hAnsi="Times New Roman" w:cs="Tahoma"/>
      <w:b/>
      <w:sz w:val="56"/>
      <w:szCs w:val="24"/>
      <w:lang w:bidi="cs-CZ"/>
    </w:rPr>
  </w:style>
  <w:style w:type="paragraph" w:styleId="Bezmezer">
    <w:name w:val="No Spacing"/>
    <w:uiPriority w:val="1"/>
    <w:qFormat/>
    <w:rsid w:val="00A43CA7"/>
    <w:pPr>
      <w:spacing w:after="0" w:line="240" w:lineRule="auto"/>
    </w:pPr>
  </w:style>
  <w:style w:type="character" w:styleId="Zdraznn">
    <w:name w:val="Emphasis"/>
    <w:basedOn w:val="Standardnpsmoodstavce"/>
    <w:uiPriority w:val="20"/>
    <w:qFormat/>
    <w:rsid w:val="00215842"/>
    <w:rPr>
      <w:i/>
      <w:iCs/>
    </w:rPr>
  </w:style>
  <w:style w:type="character" w:styleId="Hypertextovodkaz">
    <w:name w:val="Hyperlink"/>
    <w:basedOn w:val="Standardnpsmoodstavce"/>
    <w:uiPriority w:val="99"/>
    <w:unhideWhenUsed/>
    <w:rsid w:val="00215842"/>
    <w:rPr>
      <w:color w:val="0563C1" w:themeColor="hyperlink"/>
      <w:u w:val="single"/>
    </w:rPr>
  </w:style>
  <w:style w:type="character" w:customStyle="1" w:styleId="x193iq5w">
    <w:name w:val="x193iq5w"/>
    <w:basedOn w:val="Standardnpsmoodstavce"/>
    <w:rsid w:val="008A4C00"/>
  </w:style>
  <w:style w:type="character" w:customStyle="1" w:styleId="Nadpis1Char">
    <w:name w:val="Nadpis 1 Char"/>
    <w:basedOn w:val="Standardnpsmoodstavce"/>
    <w:link w:val="Nadpis1"/>
    <w:rsid w:val="008A4C00"/>
    <w:rPr>
      <w:rFonts w:ascii="Times New Roman" w:eastAsia="Times New Roman" w:hAnsi="Times New Roman" w:cs="Times New Roman"/>
      <w:b/>
      <w:bCs/>
      <w:sz w:val="28"/>
      <w:szCs w:val="20"/>
      <w:lang w:eastAsia="ar-SA"/>
    </w:rPr>
  </w:style>
  <w:style w:type="character" w:customStyle="1" w:styleId="Nadpis2Char">
    <w:name w:val="Nadpis 2 Char"/>
    <w:basedOn w:val="Standardnpsmoodstavce"/>
    <w:link w:val="Nadpis2"/>
    <w:rsid w:val="008A4C00"/>
    <w:rPr>
      <w:rFonts w:ascii="Times New Roman" w:eastAsia="Times New Roman" w:hAnsi="Times New Roman" w:cs="Times New Roman"/>
      <w:b/>
      <w:bCs/>
      <w:sz w:val="32"/>
      <w:szCs w:val="20"/>
      <w:lang w:eastAsia="ar-SA"/>
    </w:rPr>
  </w:style>
  <w:style w:type="character" w:customStyle="1" w:styleId="Nadpis4Char">
    <w:name w:val="Nadpis 4 Char"/>
    <w:basedOn w:val="Standardnpsmoodstavce"/>
    <w:link w:val="Nadpis4"/>
    <w:rsid w:val="008A4C00"/>
    <w:rPr>
      <w:rFonts w:ascii="Times New Roman" w:eastAsia="Times New Roman" w:hAnsi="Times New Roman" w:cs="Times New Roman"/>
      <w:sz w:val="24"/>
      <w:szCs w:val="20"/>
      <w:lang w:eastAsia="ar-SA"/>
    </w:rPr>
  </w:style>
  <w:style w:type="character" w:customStyle="1" w:styleId="Nadpis6Char">
    <w:name w:val="Nadpis 6 Char"/>
    <w:basedOn w:val="Standardnpsmoodstavce"/>
    <w:link w:val="Nadpis6"/>
    <w:rsid w:val="008A4C00"/>
    <w:rPr>
      <w:rFonts w:ascii="Times New Roman" w:eastAsia="Times New Roman" w:hAnsi="Times New Roman" w:cs="Times New Roman"/>
      <w:b/>
      <w:bCs/>
      <w:i/>
      <w:iCs/>
      <w:sz w:val="32"/>
      <w:szCs w:val="20"/>
      <w:lang w:eastAsia="ar-SA"/>
    </w:rPr>
  </w:style>
  <w:style w:type="character" w:customStyle="1" w:styleId="4n-j">
    <w:name w:val="_4n-j"/>
    <w:basedOn w:val="Standardnpsmoodstavce"/>
    <w:rsid w:val="008A4C00"/>
  </w:style>
  <w:style w:type="paragraph" w:styleId="Normlnweb">
    <w:name w:val="Normal (Web)"/>
    <w:basedOn w:val="Normln"/>
    <w:uiPriority w:val="99"/>
    <w:unhideWhenUsed/>
    <w:rsid w:val="00C17DB6"/>
    <w:pPr>
      <w:spacing w:before="100" w:beforeAutospacing="1" w:after="100" w:afterAutospacing="1" w:line="240" w:lineRule="auto"/>
    </w:pPr>
    <w:rPr>
      <w:rFonts w:ascii="Times New Roman" w:hAnsi="Times New Roman"/>
      <w:sz w:val="24"/>
      <w:szCs w:val="24"/>
    </w:rPr>
  </w:style>
  <w:style w:type="paragraph" w:styleId="Textbubliny">
    <w:name w:val="Balloon Text"/>
    <w:basedOn w:val="Normln"/>
    <w:link w:val="TextbublinyChar"/>
    <w:uiPriority w:val="99"/>
    <w:semiHidden/>
    <w:unhideWhenUsed/>
    <w:rsid w:val="003650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6503D"/>
    <w:rPr>
      <w:rFonts w:ascii="Tahoma" w:eastAsia="Times New Roman" w:hAnsi="Tahoma" w:cs="Tahoma"/>
      <w:sz w:val="16"/>
      <w:szCs w:val="16"/>
      <w:lang w:eastAsia="cs-CZ"/>
    </w:rPr>
  </w:style>
  <w:style w:type="paragraph" w:customStyle="1" w:styleId="content-description">
    <w:name w:val="content-description"/>
    <w:basedOn w:val="Normln"/>
    <w:rsid w:val="005548B7"/>
    <w:pPr>
      <w:spacing w:before="100" w:beforeAutospacing="1" w:after="100" w:afterAutospacing="1" w:line="240" w:lineRule="auto"/>
    </w:pPr>
    <w:rPr>
      <w:rFonts w:ascii="Times New Roman" w:hAnsi="Times New Roman"/>
      <w:sz w:val="24"/>
      <w:szCs w:val="24"/>
    </w:rPr>
  </w:style>
  <w:style w:type="character" w:styleId="Nevyeenzmnka">
    <w:name w:val="Unresolved Mention"/>
    <w:basedOn w:val="Standardnpsmoodstavce"/>
    <w:uiPriority w:val="99"/>
    <w:semiHidden/>
    <w:unhideWhenUsed/>
    <w:rsid w:val="00082039"/>
    <w:rPr>
      <w:color w:val="605E5C"/>
      <w:shd w:val="clear" w:color="auto" w:fill="E1DFDD"/>
    </w:rPr>
  </w:style>
  <w:style w:type="paragraph" w:styleId="Odstavecseseznamem">
    <w:name w:val="List Paragraph"/>
    <w:basedOn w:val="Normln"/>
    <w:uiPriority w:val="34"/>
    <w:qFormat/>
    <w:rsid w:val="00B01854"/>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customStyle="1" w:styleId="Import7">
    <w:name w:val="Import 7"/>
    <w:basedOn w:val="Normln"/>
    <w:rsid w:val="00B01854"/>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after="0" w:line="216" w:lineRule="auto"/>
    </w:pPr>
    <w:rPr>
      <w:rFonts w:ascii="Courier New" w:hAnsi="Courier New"/>
      <w:sz w:val="24"/>
      <w:szCs w:val="20"/>
      <w:lang w:eastAsia="ar-SA"/>
    </w:rPr>
  </w:style>
  <w:style w:type="paragraph" w:styleId="Zkladntext">
    <w:name w:val="Body Text"/>
    <w:basedOn w:val="Normln"/>
    <w:link w:val="ZkladntextChar"/>
    <w:semiHidden/>
    <w:unhideWhenUsed/>
    <w:qFormat/>
    <w:rsid w:val="00826D4A"/>
    <w:pPr>
      <w:spacing w:before="180" w:after="180" w:line="240" w:lineRule="auto"/>
    </w:pPr>
    <w:rPr>
      <w:rFonts w:asciiTheme="minorHAnsi" w:eastAsiaTheme="minorHAnsi" w:hAnsiTheme="minorHAnsi" w:cstheme="minorBidi"/>
      <w:sz w:val="24"/>
      <w:szCs w:val="24"/>
      <w:lang w:val="en-US" w:eastAsia="en-US"/>
    </w:rPr>
  </w:style>
  <w:style w:type="character" w:customStyle="1" w:styleId="ZkladntextChar">
    <w:name w:val="Základní text Char"/>
    <w:basedOn w:val="Standardnpsmoodstavce"/>
    <w:link w:val="Zkladntext"/>
    <w:semiHidden/>
    <w:rsid w:val="00826D4A"/>
    <w:rPr>
      <w:sz w:val="24"/>
      <w:szCs w:val="24"/>
      <w:lang w:val="en-US"/>
    </w:rPr>
  </w:style>
  <w:style w:type="paragraph" w:customStyle="1" w:styleId="FirstParagraph">
    <w:name w:val="First Paragraph"/>
    <w:basedOn w:val="Zkladntext"/>
    <w:next w:val="Zkladntext"/>
    <w:qFormat/>
    <w:rsid w:val="00826D4A"/>
  </w:style>
  <w:style w:type="paragraph" w:customStyle="1" w:styleId="Abstract">
    <w:name w:val="Abstract"/>
    <w:basedOn w:val="Normln"/>
    <w:next w:val="Zkladntext"/>
    <w:qFormat/>
    <w:rsid w:val="00826D4A"/>
    <w:pPr>
      <w:keepNext/>
      <w:keepLines/>
      <w:spacing w:before="100" w:after="300" w:line="240" w:lineRule="auto"/>
    </w:pPr>
    <w:rPr>
      <w:rFonts w:asciiTheme="minorHAnsi" w:eastAsiaTheme="minorHAnsi" w:hAnsiTheme="minorHAnsi" w:cstheme="minorBidi"/>
      <w:sz w:val="20"/>
      <w:szCs w:val="20"/>
      <w:lang w:val="en-US" w:eastAsia="en-US"/>
    </w:rPr>
  </w:style>
  <w:style w:type="paragraph" w:customStyle="1" w:styleId="isselectedend">
    <w:name w:val="isselectedend"/>
    <w:basedOn w:val="Normln"/>
    <w:rsid w:val="00F622B7"/>
    <w:pPr>
      <w:spacing w:before="100" w:beforeAutospacing="1" w:after="100" w:afterAutospacing="1" w:line="240" w:lineRule="auto"/>
    </w:pPr>
    <w:rPr>
      <w:rFonts w:ascii="Times New Roman" w:hAnsi="Times New Roman"/>
      <w:sz w:val="24"/>
      <w:szCs w:val="24"/>
    </w:rPr>
  </w:style>
  <w:style w:type="paragraph" w:customStyle="1" w:styleId="Textbody">
    <w:name w:val="Text body"/>
    <w:basedOn w:val="Standard"/>
    <w:rsid w:val="00F622B7"/>
    <w:pPr>
      <w:widowControl/>
      <w:autoSpaceDN w:val="0"/>
      <w:spacing w:after="140" w:line="276" w:lineRule="auto"/>
      <w:textAlignment w:val="baseline"/>
    </w:pPr>
    <w:rPr>
      <w:rFonts w:ascii="Liberation Serif" w:eastAsia="NSimSun" w:hAnsi="Liberation Serif" w:cs="Arial"/>
      <w:kern w:val="3"/>
      <w:lang w:eastAsia="zh-CN" w:bidi="hi-IN"/>
    </w:rPr>
  </w:style>
  <w:style w:type="character" w:customStyle="1" w:styleId="StrongEmphasis">
    <w:name w:val="Strong Emphasis"/>
    <w:rsid w:val="00F622B7"/>
    <w:rPr>
      <w:b/>
      <w:bCs/>
    </w:rPr>
  </w:style>
  <w:style w:type="paragraph" w:customStyle="1" w:styleId="Import1">
    <w:name w:val="Import 1"/>
    <w:basedOn w:val="Normln"/>
    <w:rsid w:val="00EC307A"/>
    <w:pPr>
      <w:widowControl w:val="0"/>
      <w:tabs>
        <w:tab w:val="left" w:pos="5184"/>
      </w:tabs>
      <w:suppressAutoHyphens/>
      <w:spacing w:after="0" w:line="216" w:lineRule="auto"/>
      <w:ind w:firstLine="3744"/>
    </w:pPr>
    <w:rPr>
      <w:rFonts w:ascii="Courier New" w:hAnsi="Courier New"/>
      <w:sz w:val="24"/>
      <w:szCs w:val="20"/>
      <w:lang w:eastAsia="ar-SA"/>
    </w:rPr>
  </w:style>
  <w:style w:type="paragraph" w:customStyle="1" w:styleId="Import2">
    <w:name w:val="Import 2"/>
    <w:basedOn w:val="Normln"/>
    <w:rsid w:val="00EC307A"/>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after="0" w:line="216" w:lineRule="auto"/>
      <w:ind w:firstLine="3744"/>
    </w:pPr>
    <w:rPr>
      <w:rFonts w:ascii="Courier New" w:hAnsi="Courier New"/>
      <w:sz w:val="24"/>
      <w:szCs w:val="20"/>
      <w:lang w:eastAsia="ar-SA"/>
    </w:rPr>
  </w:style>
  <w:style w:type="paragraph" w:customStyle="1" w:styleId="Import6">
    <w:name w:val="Import 6"/>
    <w:basedOn w:val="Normln"/>
    <w:rsid w:val="00EC307A"/>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after="0" w:line="216" w:lineRule="auto"/>
      <w:ind w:firstLine="4032"/>
    </w:pPr>
    <w:rPr>
      <w:rFonts w:ascii="Courier New" w:hAnsi="Courier New"/>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1199">
      <w:bodyDiv w:val="1"/>
      <w:marLeft w:val="0"/>
      <w:marRight w:val="0"/>
      <w:marTop w:val="0"/>
      <w:marBottom w:val="0"/>
      <w:divBdr>
        <w:top w:val="none" w:sz="0" w:space="0" w:color="auto"/>
        <w:left w:val="none" w:sz="0" w:space="0" w:color="auto"/>
        <w:bottom w:val="none" w:sz="0" w:space="0" w:color="auto"/>
        <w:right w:val="none" w:sz="0" w:space="0" w:color="auto"/>
      </w:divBdr>
    </w:div>
    <w:div w:id="87821093">
      <w:bodyDiv w:val="1"/>
      <w:marLeft w:val="0"/>
      <w:marRight w:val="0"/>
      <w:marTop w:val="0"/>
      <w:marBottom w:val="0"/>
      <w:divBdr>
        <w:top w:val="none" w:sz="0" w:space="0" w:color="auto"/>
        <w:left w:val="none" w:sz="0" w:space="0" w:color="auto"/>
        <w:bottom w:val="none" w:sz="0" w:space="0" w:color="auto"/>
        <w:right w:val="none" w:sz="0" w:space="0" w:color="auto"/>
      </w:divBdr>
    </w:div>
    <w:div w:id="302007866">
      <w:bodyDiv w:val="1"/>
      <w:marLeft w:val="0"/>
      <w:marRight w:val="0"/>
      <w:marTop w:val="0"/>
      <w:marBottom w:val="0"/>
      <w:divBdr>
        <w:top w:val="none" w:sz="0" w:space="0" w:color="auto"/>
        <w:left w:val="none" w:sz="0" w:space="0" w:color="auto"/>
        <w:bottom w:val="none" w:sz="0" w:space="0" w:color="auto"/>
        <w:right w:val="none" w:sz="0" w:space="0" w:color="auto"/>
      </w:divBdr>
    </w:div>
    <w:div w:id="573055423">
      <w:bodyDiv w:val="1"/>
      <w:marLeft w:val="0"/>
      <w:marRight w:val="0"/>
      <w:marTop w:val="0"/>
      <w:marBottom w:val="0"/>
      <w:divBdr>
        <w:top w:val="none" w:sz="0" w:space="0" w:color="auto"/>
        <w:left w:val="none" w:sz="0" w:space="0" w:color="auto"/>
        <w:bottom w:val="none" w:sz="0" w:space="0" w:color="auto"/>
        <w:right w:val="none" w:sz="0" w:space="0" w:color="auto"/>
      </w:divBdr>
    </w:div>
    <w:div w:id="626204575">
      <w:bodyDiv w:val="1"/>
      <w:marLeft w:val="0"/>
      <w:marRight w:val="0"/>
      <w:marTop w:val="0"/>
      <w:marBottom w:val="0"/>
      <w:divBdr>
        <w:top w:val="none" w:sz="0" w:space="0" w:color="auto"/>
        <w:left w:val="none" w:sz="0" w:space="0" w:color="auto"/>
        <w:bottom w:val="none" w:sz="0" w:space="0" w:color="auto"/>
        <w:right w:val="none" w:sz="0" w:space="0" w:color="auto"/>
      </w:divBdr>
    </w:div>
    <w:div w:id="632948051">
      <w:bodyDiv w:val="1"/>
      <w:marLeft w:val="0"/>
      <w:marRight w:val="0"/>
      <w:marTop w:val="0"/>
      <w:marBottom w:val="0"/>
      <w:divBdr>
        <w:top w:val="none" w:sz="0" w:space="0" w:color="auto"/>
        <w:left w:val="none" w:sz="0" w:space="0" w:color="auto"/>
        <w:bottom w:val="none" w:sz="0" w:space="0" w:color="auto"/>
        <w:right w:val="none" w:sz="0" w:space="0" w:color="auto"/>
      </w:divBdr>
    </w:div>
    <w:div w:id="820926730">
      <w:bodyDiv w:val="1"/>
      <w:marLeft w:val="0"/>
      <w:marRight w:val="0"/>
      <w:marTop w:val="0"/>
      <w:marBottom w:val="0"/>
      <w:divBdr>
        <w:top w:val="none" w:sz="0" w:space="0" w:color="auto"/>
        <w:left w:val="none" w:sz="0" w:space="0" w:color="auto"/>
        <w:bottom w:val="none" w:sz="0" w:space="0" w:color="auto"/>
        <w:right w:val="none" w:sz="0" w:space="0" w:color="auto"/>
      </w:divBdr>
    </w:div>
    <w:div w:id="854001341">
      <w:bodyDiv w:val="1"/>
      <w:marLeft w:val="0"/>
      <w:marRight w:val="0"/>
      <w:marTop w:val="0"/>
      <w:marBottom w:val="0"/>
      <w:divBdr>
        <w:top w:val="none" w:sz="0" w:space="0" w:color="auto"/>
        <w:left w:val="none" w:sz="0" w:space="0" w:color="auto"/>
        <w:bottom w:val="none" w:sz="0" w:space="0" w:color="auto"/>
        <w:right w:val="none" w:sz="0" w:space="0" w:color="auto"/>
      </w:divBdr>
      <w:divsChild>
        <w:div w:id="1322657929">
          <w:marLeft w:val="0"/>
          <w:marRight w:val="0"/>
          <w:marTop w:val="0"/>
          <w:marBottom w:val="0"/>
          <w:divBdr>
            <w:top w:val="none" w:sz="0" w:space="0" w:color="auto"/>
            <w:left w:val="none" w:sz="0" w:space="0" w:color="auto"/>
            <w:bottom w:val="none" w:sz="0" w:space="0" w:color="auto"/>
            <w:right w:val="none" w:sz="0" w:space="0" w:color="auto"/>
          </w:divBdr>
          <w:divsChild>
            <w:div w:id="1779134777">
              <w:marLeft w:val="0"/>
              <w:marRight w:val="0"/>
              <w:marTop w:val="0"/>
              <w:marBottom w:val="0"/>
              <w:divBdr>
                <w:top w:val="none" w:sz="0" w:space="0" w:color="auto"/>
                <w:left w:val="none" w:sz="0" w:space="0" w:color="auto"/>
                <w:bottom w:val="none" w:sz="0" w:space="0" w:color="auto"/>
                <w:right w:val="none" w:sz="0" w:space="0" w:color="auto"/>
              </w:divBdr>
              <w:divsChild>
                <w:div w:id="1493983044">
                  <w:marLeft w:val="0"/>
                  <w:marRight w:val="0"/>
                  <w:marTop w:val="0"/>
                  <w:marBottom w:val="0"/>
                  <w:divBdr>
                    <w:top w:val="none" w:sz="0" w:space="0" w:color="auto"/>
                    <w:left w:val="none" w:sz="0" w:space="0" w:color="auto"/>
                    <w:bottom w:val="none" w:sz="0" w:space="0" w:color="auto"/>
                    <w:right w:val="none" w:sz="0" w:space="0" w:color="auto"/>
                  </w:divBdr>
                  <w:divsChild>
                    <w:div w:id="1468160432">
                      <w:marLeft w:val="0"/>
                      <w:marRight w:val="0"/>
                      <w:marTop w:val="0"/>
                      <w:marBottom w:val="0"/>
                      <w:divBdr>
                        <w:top w:val="none" w:sz="0" w:space="0" w:color="auto"/>
                        <w:left w:val="none" w:sz="0" w:space="0" w:color="auto"/>
                        <w:bottom w:val="none" w:sz="0" w:space="0" w:color="auto"/>
                        <w:right w:val="none" w:sz="0" w:space="0" w:color="auto"/>
                      </w:divBdr>
                      <w:divsChild>
                        <w:div w:id="1769806812">
                          <w:marLeft w:val="0"/>
                          <w:marRight w:val="0"/>
                          <w:marTop w:val="0"/>
                          <w:marBottom w:val="0"/>
                          <w:divBdr>
                            <w:top w:val="none" w:sz="0" w:space="0" w:color="auto"/>
                            <w:left w:val="none" w:sz="0" w:space="0" w:color="auto"/>
                            <w:bottom w:val="none" w:sz="0" w:space="0" w:color="auto"/>
                            <w:right w:val="none" w:sz="0" w:space="0" w:color="auto"/>
                          </w:divBdr>
                          <w:divsChild>
                            <w:div w:id="684943223">
                              <w:marLeft w:val="0"/>
                              <w:marRight w:val="0"/>
                              <w:marTop w:val="0"/>
                              <w:marBottom w:val="0"/>
                              <w:divBdr>
                                <w:top w:val="none" w:sz="0" w:space="0" w:color="auto"/>
                                <w:left w:val="none" w:sz="0" w:space="0" w:color="auto"/>
                                <w:bottom w:val="none" w:sz="0" w:space="0" w:color="auto"/>
                                <w:right w:val="none" w:sz="0" w:space="0" w:color="auto"/>
                              </w:divBdr>
                              <w:divsChild>
                                <w:div w:id="2027629008">
                                  <w:marLeft w:val="0"/>
                                  <w:marRight w:val="0"/>
                                  <w:marTop w:val="0"/>
                                  <w:marBottom w:val="0"/>
                                  <w:divBdr>
                                    <w:top w:val="none" w:sz="0" w:space="0" w:color="auto"/>
                                    <w:left w:val="none" w:sz="0" w:space="0" w:color="auto"/>
                                    <w:bottom w:val="none" w:sz="0" w:space="0" w:color="auto"/>
                                    <w:right w:val="none" w:sz="0" w:space="0" w:color="auto"/>
                                  </w:divBdr>
                                </w:div>
                              </w:divsChild>
                            </w:div>
                            <w:div w:id="827401067">
                              <w:marLeft w:val="0"/>
                              <w:marRight w:val="0"/>
                              <w:marTop w:val="0"/>
                              <w:marBottom w:val="0"/>
                              <w:divBdr>
                                <w:top w:val="none" w:sz="0" w:space="0" w:color="auto"/>
                                <w:left w:val="none" w:sz="0" w:space="0" w:color="auto"/>
                                <w:bottom w:val="none" w:sz="0" w:space="0" w:color="auto"/>
                                <w:right w:val="none" w:sz="0" w:space="0" w:color="auto"/>
                              </w:divBdr>
                              <w:divsChild>
                                <w:div w:id="2120179219">
                                  <w:marLeft w:val="0"/>
                                  <w:marRight w:val="0"/>
                                  <w:marTop w:val="0"/>
                                  <w:marBottom w:val="0"/>
                                  <w:divBdr>
                                    <w:top w:val="none" w:sz="0" w:space="0" w:color="auto"/>
                                    <w:left w:val="none" w:sz="0" w:space="0" w:color="auto"/>
                                    <w:bottom w:val="none" w:sz="0" w:space="0" w:color="auto"/>
                                    <w:right w:val="none" w:sz="0" w:space="0" w:color="auto"/>
                                  </w:divBdr>
                                </w:div>
                              </w:divsChild>
                            </w:div>
                            <w:div w:id="1005405123">
                              <w:marLeft w:val="0"/>
                              <w:marRight w:val="0"/>
                              <w:marTop w:val="0"/>
                              <w:marBottom w:val="0"/>
                              <w:divBdr>
                                <w:top w:val="none" w:sz="0" w:space="0" w:color="auto"/>
                                <w:left w:val="none" w:sz="0" w:space="0" w:color="auto"/>
                                <w:bottom w:val="none" w:sz="0" w:space="0" w:color="auto"/>
                                <w:right w:val="none" w:sz="0" w:space="0" w:color="auto"/>
                              </w:divBdr>
                              <w:divsChild>
                                <w:div w:id="2029865771">
                                  <w:marLeft w:val="0"/>
                                  <w:marRight w:val="0"/>
                                  <w:marTop w:val="0"/>
                                  <w:marBottom w:val="0"/>
                                  <w:divBdr>
                                    <w:top w:val="none" w:sz="0" w:space="0" w:color="auto"/>
                                    <w:left w:val="none" w:sz="0" w:space="0" w:color="auto"/>
                                    <w:bottom w:val="none" w:sz="0" w:space="0" w:color="auto"/>
                                    <w:right w:val="none" w:sz="0" w:space="0" w:color="auto"/>
                                  </w:divBdr>
                                </w:div>
                              </w:divsChild>
                            </w:div>
                            <w:div w:id="1208104395">
                              <w:marLeft w:val="0"/>
                              <w:marRight w:val="0"/>
                              <w:marTop w:val="0"/>
                              <w:marBottom w:val="0"/>
                              <w:divBdr>
                                <w:top w:val="none" w:sz="0" w:space="0" w:color="auto"/>
                                <w:left w:val="none" w:sz="0" w:space="0" w:color="auto"/>
                                <w:bottom w:val="none" w:sz="0" w:space="0" w:color="auto"/>
                                <w:right w:val="none" w:sz="0" w:space="0" w:color="auto"/>
                              </w:divBdr>
                              <w:divsChild>
                                <w:div w:id="1112088890">
                                  <w:marLeft w:val="0"/>
                                  <w:marRight w:val="0"/>
                                  <w:marTop w:val="0"/>
                                  <w:marBottom w:val="0"/>
                                  <w:divBdr>
                                    <w:top w:val="none" w:sz="0" w:space="0" w:color="auto"/>
                                    <w:left w:val="none" w:sz="0" w:space="0" w:color="auto"/>
                                    <w:bottom w:val="none" w:sz="0" w:space="0" w:color="auto"/>
                                    <w:right w:val="none" w:sz="0" w:space="0" w:color="auto"/>
                                  </w:divBdr>
                                </w:div>
                              </w:divsChild>
                            </w:div>
                            <w:div w:id="1273244898">
                              <w:marLeft w:val="0"/>
                              <w:marRight w:val="0"/>
                              <w:marTop w:val="0"/>
                              <w:marBottom w:val="0"/>
                              <w:divBdr>
                                <w:top w:val="none" w:sz="0" w:space="0" w:color="auto"/>
                                <w:left w:val="none" w:sz="0" w:space="0" w:color="auto"/>
                                <w:bottom w:val="none" w:sz="0" w:space="0" w:color="auto"/>
                                <w:right w:val="none" w:sz="0" w:space="0" w:color="auto"/>
                              </w:divBdr>
                              <w:divsChild>
                                <w:div w:id="1404790586">
                                  <w:marLeft w:val="0"/>
                                  <w:marRight w:val="0"/>
                                  <w:marTop w:val="0"/>
                                  <w:marBottom w:val="0"/>
                                  <w:divBdr>
                                    <w:top w:val="none" w:sz="0" w:space="0" w:color="auto"/>
                                    <w:left w:val="none" w:sz="0" w:space="0" w:color="auto"/>
                                    <w:bottom w:val="none" w:sz="0" w:space="0" w:color="auto"/>
                                    <w:right w:val="none" w:sz="0" w:space="0" w:color="auto"/>
                                  </w:divBdr>
                                </w:div>
                              </w:divsChild>
                            </w:div>
                            <w:div w:id="1702242774">
                              <w:marLeft w:val="0"/>
                              <w:marRight w:val="0"/>
                              <w:marTop w:val="0"/>
                              <w:marBottom w:val="0"/>
                              <w:divBdr>
                                <w:top w:val="none" w:sz="0" w:space="0" w:color="auto"/>
                                <w:left w:val="none" w:sz="0" w:space="0" w:color="auto"/>
                                <w:bottom w:val="none" w:sz="0" w:space="0" w:color="auto"/>
                                <w:right w:val="none" w:sz="0" w:space="0" w:color="auto"/>
                              </w:divBdr>
                              <w:divsChild>
                                <w:div w:id="51873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1016863">
      <w:bodyDiv w:val="1"/>
      <w:marLeft w:val="0"/>
      <w:marRight w:val="0"/>
      <w:marTop w:val="0"/>
      <w:marBottom w:val="0"/>
      <w:divBdr>
        <w:top w:val="none" w:sz="0" w:space="0" w:color="auto"/>
        <w:left w:val="none" w:sz="0" w:space="0" w:color="auto"/>
        <w:bottom w:val="none" w:sz="0" w:space="0" w:color="auto"/>
        <w:right w:val="none" w:sz="0" w:space="0" w:color="auto"/>
      </w:divBdr>
    </w:div>
    <w:div w:id="967006155">
      <w:bodyDiv w:val="1"/>
      <w:marLeft w:val="0"/>
      <w:marRight w:val="0"/>
      <w:marTop w:val="0"/>
      <w:marBottom w:val="0"/>
      <w:divBdr>
        <w:top w:val="none" w:sz="0" w:space="0" w:color="auto"/>
        <w:left w:val="none" w:sz="0" w:space="0" w:color="auto"/>
        <w:bottom w:val="none" w:sz="0" w:space="0" w:color="auto"/>
        <w:right w:val="none" w:sz="0" w:space="0" w:color="auto"/>
      </w:divBdr>
    </w:div>
    <w:div w:id="1167213485">
      <w:bodyDiv w:val="1"/>
      <w:marLeft w:val="0"/>
      <w:marRight w:val="0"/>
      <w:marTop w:val="0"/>
      <w:marBottom w:val="0"/>
      <w:divBdr>
        <w:top w:val="none" w:sz="0" w:space="0" w:color="auto"/>
        <w:left w:val="none" w:sz="0" w:space="0" w:color="auto"/>
        <w:bottom w:val="none" w:sz="0" w:space="0" w:color="auto"/>
        <w:right w:val="none" w:sz="0" w:space="0" w:color="auto"/>
      </w:divBdr>
    </w:div>
    <w:div w:id="1452287913">
      <w:bodyDiv w:val="1"/>
      <w:marLeft w:val="0"/>
      <w:marRight w:val="0"/>
      <w:marTop w:val="0"/>
      <w:marBottom w:val="0"/>
      <w:divBdr>
        <w:top w:val="none" w:sz="0" w:space="0" w:color="auto"/>
        <w:left w:val="none" w:sz="0" w:space="0" w:color="auto"/>
        <w:bottom w:val="none" w:sz="0" w:space="0" w:color="auto"/>
        <w:right w:val="none" w:sz="0" w:space="0" w:color="auto"/>
      </w:divBdr>
    </w:div>
    <w:div w:id="1454054059">
      <w:bodyDiv w:val="1"/>
      <w:marLeft w:val="0"/>
      <w:marRight w:val="0"/>
      <w:marTop w:val="0"/>
      <w:marBottom w:val="0"/>
      <w:divBdr>
        <w:top w:val="none" w:sz="0" w:space="0" w:color="auto"/>
        <w:left w:val="none" w:sz="0" w:space="0" w:color="auto"/>
        <w:bottom w:val="none" w:sz="0" w:space="0" w:color="auto"/>
        <w:right w:val="none" w:sz="0" w:space="0" w:color="auto"/>
      </w:divBdr>
    </w:div>
    <w:div w:id="1478112354">
      <w:bodyDiv w:val="1"/>
      <w:marLeft w:val="0"/>
      <w:marRight w:val="0"/>
      <w:marTop w:val="0"/>
      <w:marBottom w:val="0"/>
      <w:divBdr>
        <w:top w:val="none" w:sz="0" w:space="0" w:color="auto"/>
        <w:left w:val="none" w:sz="0" w:space="0" w:color="auto"/>
        <w:bottom w:val="none" w:sz="0" w:space="0" w:color="auto"/>
        <w:right w:val="none" w:sz="0" w:space="0" w:color="auto"/>
      </w:divBdr>
    </w:div>
    <w:div w:id="1558517973">
      <w:bodyDiv w:val="1"/>
      <w:marLeft w:val="0"/>
      <w:marRight w:val="0"/>
      <w:marTop w:val="0"/>
      <w:marBottom w:val="0"/>
      <w:divBdr>
        <w:top w:val="none" w:sz="0" w:space="0" w:color="auto"/>
        <w:left w:val="none" w:sz="0" w:space="0" w:color="auto"/>
        <w:bottom w:val="none" w:sz="0" w:space="0" w:color="auto"/>
        <w:right w:val="none" w:sz="0" w:space="0" w:color="auto"/>
      </w:divBdr>
    </w:div>
    <w:div w:id="1660109530">
      <w:bodyDiv w:val="1"/>
      <w:marLeft w:val="0"/>
      <w:marRight w:val="0"/>
      <w:marTop w:val="0"/>
      <w:marBottom w:val="0"/>
      <w:divBdr>
        <w:top w:val="none" w:sz="0" w:space="0" w:color="auto"/>
        <w:left w:val="none" w:sz="0" w:space="0" w:color="auto"/>
        <w:bottom w:val="none" w:sz="0" w:space="0" w:color="auto"/>
        <w:right w:val="none" w:sz="0" w:space="0" w:color="auto"/>
      </w:divBdr>
    </w:div>
    <w:div w:id="1774743087">
      <w:bodyDiv w:val="1"/>
      <w:marLeft w:val="0"/>
      <w:marRight w:val="0"/>
      <w:marTop w:val="0"/>
      <w:marBottom w:val="0"/>
      <w:divBdr>
        <w:top w:val="none" w:sz="0" w:space="0" w:color="auto"/>
        <w:left w:val="none" w:sz="0" w:space="0" w:color="auto"/>
        <w:bottom w:val="none" w:sz="0" w:space="0" w:color="auto"/>
        <w:right w:val="none" w:sz="0" w:space="0" w:color="auto"/>
      </w:divBdr>
    </w:div>
    <w:div w:id="1924216545">
      <w:bodyDiv w:val="1"/>
      <w:marLeft w:val="0"/>
      <w:marRight w:val="0"/>
      <w:marTop w:val="0"/>
      <w:marBottom w:val="0"/>
      <w:divBdr>
        <w:top w:val="none" w:sz="0" w:space="0" w:color="auto"/>
        <w:left w:val="none" w:sz="0" w:space="0" w:color="auto"/>
        <w:bottom w:val="none" w:sz="0" w:space="0" w:color="auto"/>
        <w:right w:val="none" w:sz="0" w:space="0" w:color="auto"/>
      </w:divBdr>
    </w:div>
    <w:div w:id="1973753685">
      <w:bodyDiv w:val="1"/>
      <w:marLeft w:val="0"/>
      <w:marRight w:val="0"/>
      <w:marTop w:val="0"/>
      <w:marBottom w:val="0"/>
      <w:divBdr>
        <w:top w:val="none" w:sz="0" w:space="0" w:color="auto"/>
        <w:left w:val="none" w:sz="0" w:space="0" w:color="auto"/>
        <w:bottom w:val="none" w:sz="0" w:space="0" w:color="auto"/>
        <w:right w:val="none" w:sz="0" w:space="0" w:color="auto"/>
      </w:divBdr>
    </w:div>
    <w:div w:id="207423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2.jpeg"/><Relationship Id="rId21" Type="http://schemas.openxmlformats.org/officeDocument/2006/relationships/image" Target="media/image16.jpeg"/><Relationship Id="rId34" Type="http://schemas.openxmlformats.org/officeDocument/2006/relationships/image" Target="media/image28.jpg"/><Relationship Id="rId42" Type="http://schemas.openxmlformats.org/officeDocument/2006/relationships/image" Target="media/image35.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3.jpeg"/><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3.png"/><Relationship Id="rId45" Type="http://schemas.openxmlformats.org/officeDocument/2006/relationships/image" Target="media/image36.jpeg"/><Relationship Id="rId53" Type="http://schemas.openxmlformats.org/officeDocument/2006/relationships/image" Target="media/image44.gif"/><Relationship Id="rId58" Type="http://schemas.openxmlformats.org/officeDocument/2006/relationships/image" Target="media/image49.png"/><Relationship Id="rId5" Type="http://schemas.openxmlformats.org/officeDocument/2006/relationships/webSettings" Target="webSettings.xml"/><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hyperlink" Target="http://www.obecsobinov.cz" TargetMode="External"/><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hyperlink" Target="https://fotbalsobinov.unas.cz/" TargetMode="External"/><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image" Target="media/image3.jpg"/><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g"/><Relationship Id="rId25" Type="http://schemas.openxmlformats.org/officeDocument/2006/relationships/image" Target="media/image20.png"/><Relationship Id="rId33" Type="http://schemas.openxmlformats.org/officeDocument/2006/relationships/image" Target="media/image27.jpeg"/><Relationship Id="rId38" Type="http://schemas.openxmlformats.org/officeDocument/2006/relationships/hyperlink" Target="mailto:knihovna@obecsobinov.cz" TargetMode="External"/><Relationship Id="rId46" Type="http://schemas.openxmlformats.org/officeDocument/2006/relationships/image" Target="media/image37.jpeg"/><Relationship Id="rId59" Type="http://schemas.openxmlformats.org/officeDocument/2006/relationships/fontTable" Target="fontTable.xml"/><Relationship Id="rId20" Type="http://schemas.openxmlformats.org/officeDocument/2006/relationships/image" Target="media/image15.jpeg"/><Relationship Id="rId41" Type="http://schemas.openxmlformats.org/officeDocument/2006/relationships/image" Target="media/image34.jpe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0.png"/><Relationship Id="rId57" Type="http://schemas.openxmlformats.org/officeDocument/2006/relationships/image" Target="media/image48.jpeg"/><Relationship Id="rId10" Type="http://schemas.openxmlformats.org/officeDocument/2006/relationships/image" Target="media/image5.jpeg"/><Relationship Id="rId31" Type="http://schemas.openxmlformats.org/officeDocument/2006/relationships/image" Target="media/image25.jpeg"/><Relationship Id="rId44" Type="http://schemas.openxmlformats.org/officeDocument/2006/relationships/hyperlink" Target="https://www.facebook.com/tjsokolsobinov" TargetMode="External"/><Relationship Id="rId52" Type="http://schemas.openxmlformats.org/officeDocument/2006/relationships/image" Target="media/image43.jpeg"/><Relationship Id="rId60"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F9223-5E13-4E44-B888-809ADCE68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5371</Words>
  <Characters>31695</Characters>
  <Application>Microsoft Office Word</Application>
  <DocSecurity>0</DocSecurity>
  <Lines>264</Lines>
  <Paragraphs>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 Sobíňov</dc:creator>
  <cp:keywords/>
  <dc:description/>
  <cp:lastModifiedBy>OU Sobíňov</cp:lastModifiedBy>
  <cp:revision>2</cp:revision>
  <cp:lastPrinted>2026-06-17T14:01:00Z</cp:lastPrinted>
  <dcterms:created xsi:type="dcterms:W3CDTF">2026-06-17T14:01:00Z</dcterms:created>
  <dcterms:modified xsi:type="dcterms:W3CDTF">2026-06-17T14:01:00Z</dcterms:modified>
</cp:coreProperties>
</file>