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5350"/>
        <w:gridCol w:w="2045"/>
      </w:tblGrid>
      <w:tr w:rsidR="00222D09" w:rsidRPr="00222D09" w:rsidTr="00222D09">
        <w:trPr>
          <w:trHeight w:val="675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Rozpočet předpokládaných nákladů právního subjektu "Základní škola Sobíňov"  </w:t>
            </w:r>
          </w:p>
        </w:tc>
      </w:tr>
      <w:tr w:rsidR="00222D09" w:rsidRPr="00222D09" w:rsidTr="00222D09">
        <w:trPr>
          <w:trHeight w:val="315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A062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na rok 202</w:t>
            </w:r>
            <w:r w:rsidR="00A062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(části ZŠ,MŠ,ŠJ - bez státní dotace)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Číslo účtu</w:t>
            </w:r>
          </w:p>
        </w:tc>
        <w:tc>
          <w:tcPr>
            <w:tcW w:w="5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Položky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Hodnota (Kč)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501 05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DDHNM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501 10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240 000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501 20 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Známky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1 600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501 30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Zdravotní materiál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501 34 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OOPP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2 500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501 35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Úklidové prostředky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501 37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Všeobecný materiál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501 38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Kancelářské potřeby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501 39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Knihy, učební pomůcky, tisk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501 40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Učebnice a učeb. pomůcky-bezplatně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502 01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Spotřeba el. energie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300 000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502 02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Spotřeba vody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511 20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Oprava elektospotřebičů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511 30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Oprava budov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34 000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512 10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Cestovné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2 500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518 30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Revize elektro, PO, OBP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518 33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Telefony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518 35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Správa počítač. sítě+ Fenix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518 36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Programové vybavení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518 37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Zpracování mezd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518 38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Školení a vzdělávání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518 43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Poplatky za vedení účtu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4 500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518 45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služby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549 11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Pojištění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6 900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551 00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Odpisy majetku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518 40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Plavecký výcvik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860 000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22D09" w:rsidRPr="00222D09" w:rsidTr="00222D09">
        <w:trPr>
          <w:trHeight w:val="30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Rozpočet předpokládaných příjmů právního subjektu "Základní škola Sobíňov"  </w:t>
            </w:r>
          </w:p>
        </w:tc>
      </w:tr>
      <w:tr w:rsidR="00222D09" w:rsidRPr="00222D09" w:rsidTr="00222D09">
        <w:trPr>
          <w:trHeight w:val="30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A062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na rok 202</w:t>
            </w:r>
            <w:r w:rsidR="00A062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(části ZŠ,MŠ,ŠJ - bez státní dotace)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Číslo účtu</w:t>
            </w:r>
          </w:p>
        </w:tc>
        <w:tc>
          <w:tcPr>
            <w:tcW w:w="5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Položky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Hodnota (Kč)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602 10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Stravování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220 000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602 20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Školné v MŠ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644 10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Úroky z běžného účtu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691 30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Provozní dotace od obce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570 000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815 700</w:t>
            </w:r>
          </w:p>
        </w:tc>
      </w:tr>
      <w:tr w:rsidR="00222D09" w:rsidRPr="00222D09" w:rsidTr="00222D09">
        <w:trPr>
          <w:trHeight w:val="675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lastRenderedPageBreak/>
              <w:t xml:space="preserve">Rozpočet předpokládaných nákladů právního subjektu "Základní škola Sobíňov"  </w:t>
            </w:r>
          </w:p>
        </w:tc>
      </w:tr>
      <w:tr w:rsidR="00222D09" w:rsidRPr="00222D09" w:rsidTr="00222D09">
        <w:trPr>
          <w:trHeight w:val="315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A062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na rok 202</w:t>
            </w:r>
            <w:r w:rsidR="00A062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</w:t>
            </w: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(části ZŠ, MŠ, ŠJ - bez státní dotace)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Číslo účtu</w:t>
            </w:r>
          </w:p>
        </w:tc>
        <w:tc>
          <w:tcPr>
            <w:tcW w:w="5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Položky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Hodnota (Kč)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501 05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DDHNM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501 10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240 000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501 20 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Známky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1 600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501 30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Zdravotní materiál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501 34 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OOPP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2 500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501 35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Úklidové prostředky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501 37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Všeobecný materiál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501 38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Kancelářské potřeby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501 39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Knihy, učební pomůcky, tisk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501 40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Učebnice a učeb. pomůcky-bezplatně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502 01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Spotřeba el. energie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300 000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502 02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Spotřeba vody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511 20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Oprava elektospotřebičů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511 30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Oprava budov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35 000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512 10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Cestovné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518 30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Revize elektro, PO, OBP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518 33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Telefony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518 35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Správa počítač. sítě+ Fenix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518 36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Programové vybavení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518 37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Zpracování mezd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518 38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Školení a vzdělávání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518 43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Poplatky za vedení účtu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4 500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518 45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Ostatní služby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549 11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Pojištění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6 700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551 00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Odpisy majetku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8 700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870 000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222D09" w:rsidRPr="00222D09" w:rsidTr="00222D09">
        <w:trPr>
          <w:trHeight w:val="30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Rozpočet předpokládaných příjmů právního subjektu "Základní škola Sobíňov"  </w:t>
            </w:r>
          </w:p>
        </w:tc>
      </w:tr>
      <w:tr w:rsidR="00222D09" w:rsidRPr="00222D09" w:rsidTr="00222D09">
        <w:trPr>
          <w:trHeight w:val="30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A062D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na rok 202</w:t>
            </w:r>
            <w:r w:rsidR="00A062D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</w:t>
            </w:r>
            <w:bookmarkStart w:id="0" w:name="_GoBack"/>
            <w:bookmarkEnd w:id="0"/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 (části ZŠ, MŠ,ŠJ - bez státní dotace)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Číslo účtu</w:t>
            </w:r>
          </w:p>
        </w:tc>
        <w:tc>
          <w:tcPr>
            <w:tcW w:w="5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Položky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Hodnota (Kč)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602 10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Stravování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220 000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602 20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Školné v MŠ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644 10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Úroky z běžného účtu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691 30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Provozní dotace od obce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570 000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22D09" w:rsidRPr="00222D09" w:rsidTr="00222D09">
        <w:trPr>
          <w:trHeight w:val="30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2D09" w:rsidRPr="00222D09" w:rsidRDefault="00222D09" w:rsidP="00222D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22D0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815 700</w:t>
            </w:r>
          </w:p>
        </w:tc>
      </w:tr>
    </w:tbl>
    <w:p w:rsidR="00855796" w:rsidRPr="00222D09" w:rsidRDefault="00855796" w:rsidP="00222D09"/>
    <w:sectPr w:rsidR="00855796" w:rsidRPr="00222D09" w:rsidSect="0085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2D09"/>
    <w:rsid w:val="00222D09"/>
    <w:rsid w:val="00855796"/>
    <w:rsid w:val="008B69B9"/>
    <w:rsid w:val="00A062D1"/>
    <w:rsid w:val="00E7384C"/>
    <w:rsid w:val="00E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455CC-DA09-4B6B-B759-8DB1B67A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7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OU Sobiňov</cp:lastModifiedBy>
  <cp:revision>4</cp:revision>
  <dcterms:created xsi:type="dcterms:W3CDTF">2019-11-05T07:10:00Z</dcterms:created>
  <dcterms:modified xsi:type="dcterms:W3CDTF">2019-11-14T07:27:00Z</dcterms:modified>
</cp:coreProperties>
</file>